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754E4" w14:textId="77777777" w:rsidR="000A5120" w:rsidRDefault="000A5120" w:rsidP="000A5120">
      <w:r>
        <w:t>RE: pupils bringing ‘</w:t>
      </w:r>
      <w:proofErr w:type="spellStart"/>
      <w:r>
        <w:t>chewlry</w:t>
      </w:r>
      <w:proofErr w:type="spellEnd"/>
      <w:r>
        <w:t>’ / chew toys into school.</w:t>
      </w:r>
    </w:p>
    <w:p w14:paraId="63DE631F" w14:textId="50420C74" w:rsidR="000A5120" w:rsidRDefault="000A5120" w:rsidP="000A5120">
      <w:r>
        <w:t xml:space="preserve">From </w:t>
      </w:r>
      <w:r w:rsidR="00880C19">
        <w:t>Term 2</w:t>
      </w:r>
      <w:r>
        <w:t xml:space="preserve">, we will be making a small but important change to how we manage chew toys in school. Whilst many children already come into school with chew </w:t>
      </w:r>
      <w:proofErr w:type="gramStart"/>
      <w:r>
        <w:t>toys</w:t>
      </w:r>
      <w:proofErr w:type="gramEnd"/>
      <w:r>
        <w:t xml:space="preserve"> we need to share that we have designed, with support from Kent County Council (Health and Safety) some monitoring forms to help ensure that all items sent in are safe and fit for purpose. (These can be found on pages 2 and 3 of this document).</w:t>
      </w:r>
    </w:p>
    <w:p w14:paraId="1C754426" w14:textId="24F44307" w:rsidR="000A5120" w:rsidRDefault="000A5120" w:rsidP="000A5120">
      <w:r>
        <w:t>Some chew toy items that are purchased from less-reputable sources, have the potential to contain internal parts, may contain toxic material, break up more easily and/ or have strain chains without a breakable snap clap. These items are not always safe as they can present a choking risk or could get caught / snagged leading to them pulling tightly around the neck.</w:t>
      </w:r>
    </w:p>
    <w:p w14:paraId="59C4160F" w14:textId="77777777" w:rsidR="000A5120" w:rsidRDefault="000A5120" w:rsidP="000A5120">
      <w:r>
        <w:t>We need to ensure that the items that are sent in:</w:t>
      </w:r>
    </w:p>
    <w:p w14:paraId="528F1663" w14:textId="77777777" w:rsidR="000A5120" w:rsidRDefault="000A5120" w:rsidP="000A5120">
      <w:r>
        <w:t>• Are purchased from a reputable source</w:t>
      </w:r>
    </w:p>
    <w:p w14:paraId="565AC51B" w14:textId="77777777" w:rsidR="000A5120" w:rsidRDefault="000A5120" w:rsidP="000A5120">
      <w:r>
        <w:t>• Are age and stage appropriate</w:t>
      </w:r>
    </w:p>
    <w:p w14:paraId="73488149" w14:textId="77777777" w:rsidR="000A5120" w:rsidRDefault="000A5120" w:rsidP="000A5120">
      <w:r>
        <w:t>• Have no internal parts</w:t>
      </w:r>
    </w:p>
    <w:p w14:paraId="3F94BD9D" w14:textId="77777777" w:rsidR="000A5120" w:rsidRDefault="000A5120" w:rsidP="000A5120">
      <w:r>
        <w:t>• Has a working breakable clasp</w:t>
      </w:r>
    </w:p>
    <w:p w14:paraId="483AFFAF" w14:textId="7BACAFD6" w:rsidR="000A5120" w:rsidRDefault="000A5120" w:rsidP="000A5120">
      <w:r>
        <w:t>• Are in a good condition</w:t>
      </w:r>
    </w:p>
    <w:p w14:paraId="75BE22EE" w14:textId="40E5CE1F" w:rsidR="000A5120" w:rsidRDefault="000A5120" w:rsidP="000A5120">
      <w:r>
        <w:t xml:space="preserve">We already make daily informal visual checks on any items sent in from home, but starting from </w:t>
      </w:r>
      <w:r w:rsidR="008F56EE">
        <w:t>Term 2</w:t>
      </w:r>
      <w:r>
        <w:t xml:space="preserve"> we will make a formal inspection of chewing items once per term. This will sit alongside the daily checks.</w:t>
      </w:r>
    </w:p>
    <w:p w14:paraId="7EF03F14" w14:textId="55D0DA63" w:rsidR="000A5120" w:rsidRDefault="000A5120" w:rsidP="000A5120">
      <w:r>
        <w:t>NB: if any items are deemed unsafe, we will take them out of use and sen</w:t>
      </w:r>
      <w:r w:rsidR="008F56EE">
        <w:t>d</w:t>
      </w:r>
      <w:r>
        <w:t xml:space="preserve"> them home with a request for a replacement (which too will be formally inspected).</w:t>
      </w:r>
    </w:p>
    <w:p w14:paraId="5935A014" w14:textId="79B91DEC" w:rsidR="00484D79" w:rsidRDefault="00484D79" w:rsidP="000A5120">
      <w:proofErr w:type="spellStart"/>
      <w:r>
        <w:t>Chewlry</w:t>
      </w:r>
      <w:proofErr w:type="spellEnd"/>
      <w:r>
        <w:t xml:space="preserve"> items will not allowed to be worn during playtimes or PE due to the health and safety risks involved. </w:t>
      </w:r>
    </w:p>
    <w:p w14:paraId="6F87511B" w14:textId="77777777" w:rsidR="008C1529" w:rsidRDefault="008C1529" w:rsidP="000A5120"/>
    <w:p w14:paraId="2DF1A6B7" w14:textId="67AA8FF7" w:rsidR="000A5120" w:rsidRDefault="000A5120" w:rsidP="000A5120"/>
    <w:p w14:paraId="6A2B61EB" w14:textId="77777777" w:rsidR="000A5120" w:rsidRDefault="000A5120" w:rsidP="000A5120"/>
    <w:p w14:paraId="60B75409" w14:textId="77777777" w:rsidR="000A5120" w:rsidRDefault="000A5120" w:rsidP="000A5120"/>
    <w:p w14:paraId="0372344D" w14:textId="77777777" w:rsidR="000A5120" w:rsidRDefault="000A5120" w:rsidP="000A5120"/>
    <w:p w14:paraId="5B03A1BA" w14:textId="77777777" w:rsidR="000A5120" w:rsidRDefault="000A5120" w:rsidP="000A5120"/>
    <w:p w14:paraId="48F15659" w14:textId="77777777" w:rsidR="000A5120" w:rsidRDefault="000A5120" w:rsidP="000A5120"/>
    <w:p w14:paraId="7397554F" w14:textId="77777777" w:rsidR="000A5120" w:rsidRDefault="000A5120" w:rsidP="000A5120"/>
    <w:p w14:paraId="7133C3AA" w14:textId="265CE544" w:rsidR="000A5120" w:rsidRPr="00260B39" w:rsidRDefault="000A5120" w:rsidP="000A5120">
      <w:pPr>
        <w:rPr>
          <w:rFonts w:ascii="Comic Sans MS" w:hAnsi="Comic Sans MS"/>
          <w:b/>
          <w:bCs/>
          <w:sz w:val="20"/>
          <w:szCs w:val="20"/>
        </w:rPr>
      </w:pPr>
      <w:r w:rsidRPr="00260B39">
        <w:rPr>
          <w:rFonts w:ascii="Comic Sans MS" w:hAnsi="Comic Sans MS"/>
          <w:b/>
          <w:bCs/>
          <w:sz w:val="20"/>
          <w:szCs w:val="20"/>
        </w:rPr>
        <w:t xml:space="preserve">Approval for sensory (mouthing) chewy item(s) from home for use at Christ Church CEP Academy. </w:t>
      </w:r>
    </w:p>
    <w:p w14:paraId="69E65049" w14:textId="77777777" w:rsidR="000A5120" w:rsidRPr="00260B39" w:rsidRDefault="000A5120" w:rsidP="000A5120">
      <w:pPr>
        <w:rPr>
          <w:rFonts w:ascii="Comic Sans MS" w:hAnsi="Comic Sans MS"/>
          <w:b/>
          <w:bCs/>
          <w:sz w:val="20"/>
          <w:szCs w:val="20"/>
        </w:rPr>
      </w:pPr>
      <w:r w:rsidRPr="00260B39">
        <w:rPr>
          <w:rFonts w:ascii="Comic Sans MS" w:hAnsi="Comic Sans MS"/>
          <w:b/>
          <w:bCs/>
          <w:sz w:val="20"/>
          <w:szCs w:val="20"/>
        </w:rPr>
        <w:t>Pupil Name:</w:t>
      </w:r>
    </w:p>
    <w:p w14:paraId="43A2E05A" w14:textId="4635B127" w:rsidR="000A5120" w:rsidRPr="00260B39" w:rsidRDefault="000A5120" w:rsidP="000A5120">
      <w:pPr>
        <w:rPr>
          <w:rFonts w:ascii="Comic Sans MS" w:hAnsi="Comic Sans MS"/>
          <w:b/>
          <w:bCs/>
          <w:sz w:val="20"/>
          <w:szCs w:val="20"/>
        </w:rPr>
      </w:pPr>
      <w:r w:rsidRPr="00260B39">
        <w:rPr>
          <w:rFonts w:ascii="Comic Sans MS" w:hAnsi="Comic Sans MS"/>
          <w:b/>
          <w:bCs/>
          <w:sz w:val="20"/>
          <w:szCs w:val="20"/>
        </w:rPr>
        <w:t xml:space="preserve">Class: </w:t>
      </w:r>
    </w:p>
    <w:p w14:paraId="06169280" w14:textId="0B915076" w:rsidR="000A5120" w:rsidRPr="00260B39" w:rsidRDefault="000A5120" w:rsidP="000A5120">
      <w:pPr>
        <w:rPr>
          <w:rFonts w:ascii="Comic Sans MS" w:hAnsi="Comic Sans MS"/>
          <w:b/>
          <w:bCs/>
          <w:sz w:val="20"/>
          <w:szCs w:val="20"/>
        </w:rPr>
      </w:pPr>
      <w:r w:rsidRPr="00260B39">
        <w:rPr>
          <w:rFonts w:ascii="Comic Sans MS" w:hAnsi="Comic Sans MS"/>
          <w:b/>
          <w:bCs/>
          <w:sz w:val="20"/>
          <w:szCs w:val="20"/>
        </w:rPr>
        <w:t>Any sensory (mouthing) chewy item(s) must meet all the following requirements before acceptance by the school is given:</w:t>
      </w:r>
    </w:p>
    <w:tbl>
      <w:tblPr>
        <w:tblStyle w:val="TableGrid"/>
        <w:tblW w:w="0" w:type="auto"/>
        <w:tblLook w:val="04A0" w:firstRow="1" w:lastRow="0" w:firstColumn="1" w:lastColumn="0" w:noHBand="0" w:noVBand="1"/>
      </w:tblPr>
      <w:tblGrid>
        <w:gridCol w:w="1555"/>
        <w:gridCol w:w="7461"/>
      </w:tblGrid>
      <w:tr w:rsidR="000A5120" w14:paraId="4AD416C9" w14:textId="77777777" w:rsidTr="00260B39">
        <w:tc>
          <w:tcPr>
            <w:tcW w:w="1555" w:type="dxa"/>
            <w:shd w:val="clear" w:color="auto" w:fill="B3E5A1" w:themeFill="accent6" w:themeFillTint="66"/>
          </w:tcPr>
          <w:p w14:paraId="3FA26A86" w14:textId="77B82C8C" w:rsidR="000A5120" w:rsidRPr="00260B39" w:rsidRDefault="000A5120" w:rsidP="000A5120">
            <w:pPr>
              <w:rPr>
                <w:rFonts w:ascii="Comic Sans MS" w:hAnsi="Comic Sans MS"/>
                <w:b/>
                <w:bCs/>
                <w:sz w:val="20"/>
                <w:szCs w:val="20"/>
              </w:rPr>
            </w:pPr>
            <w:r w:rsidRPr="00260B39">
              <w:rPr>
                <w:sz w:val="20"/>
                <w:szCs w:val="20"/>
              </w:rPr>
              <w:t xml:space="preserve">Indicate if requirement met </w:t>
            </w:r>
          </w:p>
        </w:tc>
        <w:tc>
          <w:tcPr>
            <w:tcW w:w="7461" w:type="dxa"/>
            <w:shd w:val="clear" w:color="auto" w:fill="B3E5A1" w:themeFill="accent6" w:themeFillTint="66"/>
          </w:tcPr>
          <w:p w14:paraId="54DD5A0A" w14:textId="6F91DF88" w:rsidR="000A5120" w:rsidRPr="00260B39" w:rsidRDefault="000A5120" w:rsidP="000A5120">
            <w:pPr>
              <w:rPr>
                <w:rFonts w:ascii="Comic Sans MS" w:hAnsi="Comic Sans MS"/>
                <w:b/>
                <w:bCs/>
                <w:sz w:val="20"/>
                <w:szCs w:val="20"/>
              </w:rPr>
            </w:pPr>
            <w:r w:rsidRPr="00260B39">
              <w:rPr>
                <w:sz w:val="20"/>
                <w:szCs w:val="20"/>
              </w:rPr>
              <w:t xml:space="preserve">Check required </w:t>
            </w:r>
          </w:p>
        </w:tc>
      </w:tr>
      <w:tr w:rsidR="000A5120" w14:paraId="08064B96" w14:textId="77777777" w:rsidTr="00260B39">
        <w:tc>
          <w:tcPr>
            <w:tcW w:w="1555" w:type="dxa"/>
          </w:tcPr>
          <w:p w14:paraId="457AFF1A" w14:textId="77777777" w:rsidR="000A5120" w:rsidRDefault="000A5120" w:rsidP="000A5120">
            <w:pPr>
              <w:rPr>
                <w:rFonts w:ascii="Comic Sans MS" w:hAnsi="Comic Sans MS"/>
                <w:b/>
                <w:bCs/>
              </w:rPr>
            </w:pPr>
          </w:p>
        </w:tc>
        <w:tc>
          <w:tcPr>
            <w:tcW w:w="7461" w:type="dxa"/>
          </w:tcPr>
          <w:p w14:paraId="705CB1B2" w14:textId="77777777" w:rsidR="000A5120" w:rsidRPr="000A5120" w:rsidRDefault="000A5120" w:rsidP="000A5120">
            <w:pPr>
              <w:rPr>
                <w:rFonts w:ascii="Comic Sans MS" w:hAnsi="Comic Sans MS"/>
                <w:sz w:val="20"/>
                <w:szCs w:val="20"/>
              </w:rPr>
            </w:pPr>
            <w:r w:rsidRPr="000A5120">
              <w:rPr>
                <w:rFonts w:ascii="Comic Sans MS" w:hAnsi="Comic Sans MS"/>
                <w:sz w:val="20"/>
                <w:szCs w:val="20"/>
              </w:rPr>
              <w:t>Has the sensory (mouthing) chewy item been purchased from a reputable company that</w:t>
            </w:r>
          </w:p>
          <w:p w14:paraId="2F19E869" w14:textId="77777777" w:rsidR="000A5120" w:rsidRPr="000A5120" w:rsidRDefault="000A5120" w:rsidP="000A5120">
            <w:pPr>
              <w:rPr>
                <w:rFonts w:ascii="Comic Sans MS" w:hAnsi="Comic Sans MS"/>
                <w:sz w:val="20"/>
                <w:szCs w:val="20"/>
              </w:rPr>
            </w:pPr>
            <w:r w:rsidRPr="000A5120">
              <w:rPr>
                <w:rFonts w:ascii="Comic Sans MS" w:hAnsi="Comic Sans MS"/>
                <w:sz w:val="20"/>
                <w:szCs w:val="20"/>
              </w:rPr>
              <w:t>tests products for compliance with all applicable conformity safety standards e.g. CE</w:t>
            </w:r>
          </w:p>
          <w:p w14:paraId="0FF5C99B" w14:textId="77777777" w:rsidR="000A5120" w:rsidRPr="000A5120" w:rsidRDefault="000A5120" w:rsidP="000A5120">
            <w:pPr>
              <w:rPr>
                <w:rFonts w:ascii="Comic Sans MS" w:hAnsi="Comic Sans MS"/>
                <w:sz w:val="20"/>
                <w:szCs w:val="20"/>
              </w:rPr>
            </w:pPr>
            <w:r w:rsidRPr="000A5120">
              <w:rPr>
                <w:rFonts w:ascii="Comic Sans MS" w:hAnsi="Comic Sans MS"/>
                <w:sz w:val="20"/>
                <w:szCs w:val="20"/>
              </w:rPr>
              <w:t>mark, and the British Standard for toy safety (BS EN 71) and is deemed safe for placing in</w:t>
            </w:r>
          </w:p>
          <w:p w14:paraId="1A99595F" w14:textId="63440165" w:rsidR="000A5120" w:rsidRDefault="000A5120" w:rsidP="000A5120">
            <w:pPr>
              <w:rPr>
                <w:rFonts w:ascii="Comic Sans MS" w:hAnsi="Comic Sans MS"/>
                <w:b/>
                <w:bCs/>
              </w:rPr>
            </w:pPr>
            <w:r w:rsidRPr="000A5120">
              <w:rPr>
                <w:rFonts w:ascii="Comic Sans MS" w:hAnsi="Comic Sans MS"/>
                <w:sz w:val="20"/>
                <w:szCs w:val="20"/>
              </w:rPr>
              <w:t>the mouth and chewing for extended periods of time?</w:t>
            </w:r>
          </w:p>
        </w:tc>
      </w:tr>
      <w:tr w:rsidR="000A5120" w14:paraId="34761479" w14:textId="77777777" w:rsidTr="00260B39">
        <w:tc>
          <w:tcPr>
            <w:tcW w:w="1555" w:type="dxa"/>
            <w:shd w:val="clear" w:color="auto" w:fill="D9F2D0" w:themeFill="accent6" w:themeFillTint="33"/>
          </w:tcPr>
          <w:p w14:paraId="560F7DA0" w14:textId="77777777" w:rsidR="000A5120" w:rsidRDefault="000A5120" w:rsidP="000A5120">
            <w:pPr>
              <w:rPr>
                <w:rFonts w:ascii="Comic Sans MS" w:hAnsi="Comic Sans MS"/>
                <w:b/>
                <w:bCs/>
              </w:rPr>
            </w:pPr>
          </w:p>
        </w:tc>
        <w:tc>
          <w:tcPr>
            <w:tcW w:w="7461" w:type="dxa"/>
          </w:tcPr>
          <w:p w14:paraId="2B534475" w14:textId="0392B592" w:rsidR="000A5120" w:rsidRPr="000A5120" w:rsidRDefault="000A5120" w:rsidP="000A5120">
            <w:pPr>
              <w:rPr>
                <w:rFonts w:ascii="Comic Sans MS" w:hAnsi="Comic Sans MS"/>
                <w:sz w:val="20"/>
                <w:szCs w:val="20"/>
              </w:rPr>
            </w:pPr>
            <w:r w:rsidRPr="000A5120">
              <w:rPr>
                <w:rFonts w:ascii="Comic Sans MS" w:hAnsi="Comic Sans MS"/>
                <w:sz w:val="20"/>
                <w:szCs w:val="20"/>
              </w:rPr>
              <w:t xml:space="preserve">Provide name of reputable source: </w:t>
            </w:r>
          </w:p>
        </w:tc>
      </w:tr>
      <w:tr w:rsidR="000A5120" w14:paraId="1CEABBD1" w14:textId="77777777" w:rsidTr="00260B39">
        <w:tc>
          <w:tcPr>
            <w:tcW w:w="1555" w:type="dxa"/>
            <w:shd w:val="clear" w:color="auto" w:fill="D9F2D0" w:themeFill="accent6" w:themeFillTint="33"/>
          </w:tcPr>
          <w:p w14:paraId="56049640" w14:textId="77777777" w:rsidR="000A5120" w:rsidRDefault="000A5120" w:rsidP="000A5120">
            <w:pPr>
              <w:rPr>
                <w:rFonts w:ascii="Comic Sans MS" w:hAnsi="Comic Sans MS"/>
                <w:b/>
                <w:bCs/>
              </w:rPr>
            </w:pPr>
          </w:p>
        </w:tc>
        <w:tc>
          <w:tcPr>
            <w:tcW w:w="7461" w:type="dxa"/>
          </w:tcPr>
          <w:p w14:paraId="0904EC52" w14:textId="4281EEBA" w:rsidR="000A5120" w:rsidRPr="000A5120" w:rsidRDefault="000A5120" w:rsidP="000A5120">
            <w:pPr>
              <w:rPr>
                <w:rFonts w:ascii="Comic Sans MS" w:hAnsi="Comic Sans MS"/>
                <w:sz w:val="20"/>
                <w:szCs w:val="20"/>
              </w:rPr>
            </w:pPr>
            <w:r w:rsidRPr="000A5120">
              <w:rPr>
                <w:rFonts w:ascii="Comic Sans MS" w:hAnsi="Comic Sans MS"/>
                <w:sz w:val="20"/>
                <w:szCs w:val="20"/>
              </w:rPr>
              <w:t xml:space="preserve">Provide name of product: </w:t>
            </w:r>
          </w:p>
        </w:tc>
      </w:tr>
      <w:tr w:rsidR="000A5120" w14:paraId="3ECAB5AB" w14:textId="77777777" w:rsidTr="00260B39">
        <w:tc>
          <w:tcPr>
            <w:tcW w:w="1555" w:type="dxa"/>
          </w:tcPr>
          <w:p w14:paraId="1AAEA0E6" w14:textId="77777777" w:rsidR="000A5120" w:rsidRDefault="000A5120" w:rsidP="000A5120">
            <w:pPr>
              <w:rPr>
                <w:rFonts w:ascii="Comic Sans MS" w:hAnsi="Comic Sans MS"/>
                <w:b/>
                <w:bCs/>
              </w:rPr>
            </w:pPr>
          </w:p>
        </w:tc>
        <w:tc>
          <w:tcPr>
            <w:tcW w:w="7461" w:type="dxa"/>
          </w:tcPr>
          <w:p w14:paraId="385F65A1" w14:textId="3BB2D9D5" w:rsidR="000A5120" w:rsidRPr="000A5120" w:rsidRDefault="000A5120" w:rsidP="000A5120">
            <w:pPr>
              <w:rPr>
                <w:rFonts w:ascii="Comic Sans MS" w:hAnsi="Comic Sans MS"/>
                <w:sz w:val="20"/>
                <w:szCs w:val="20"/>
              </w:rPr>
            </w:pPr>
            <w:r w:rsidRPr="000A5120">
              <w:rPr>
                <w:rFonts w:ascii="Comic Sans MS" w:hAnsi="Comic Sans MS"/>
                <w:sz w:val="20"/>
                <w:szCs w:val="20"/>
              </w:rPr>
              <w:t xml:space="preserve">Is age or stage appropriate for the pupils at the school. </w:t>
            </w:r>
          </w:p>
        </w:tc>
      </w:tr>
      <w:tr w:rsidR="000A5120" w14:paraId="24BF8F0C" w14:textId="77777777" w:rsidTr="00260B39">
        <w:tc>
          <w:tcPr>
            <w:tcW w:w="1555" w:type="dxa"/>
          </w:tcPr>
          <w:p w14:paraId="535B7039" w14:textId="77777777" w:rsidR="000A5120" w:rsidRDefault="000A5120" w:rsidP="000A5120">
            <w:pPr>
              <w:rPr>
                <w:rFonts w:ascii="Comic Sans MS" w:hAnsi="Comic Sans MS"/>
                <w:b/>
                <w:bCs/>
              </w:rPr>
            </w:pPr>
          </w:p>
        </w:tc>
        <w:tc>
          <w:tcPr>
            <w:tcW w:w="7461" w:type="dxa"/>
          </w:tcPr>
          <w:p w14:paraId="75ED1EB2" w14:textId="714C1B99" w:rsidR="000A5120" w:rsidRPr="000A5120" w:rsidRDefault="000A5120" w:rsidP="000A5120">
            <w:pPr>
              <w:rPr>
                <w:rFonts w:ascii="Comic Sans MS" w:hAnsi="Comic Sans MS"/>
                <w:sz w:val="20"/>
                <w:szCs w:val="20"/>
              </w:rPr>
            </w:pPr>
            <w:r w:rsidRPr="000A5120">
              <w:rPr>
                <w:rFonts w:ascii="Comic Sans MS" w:hAnsi="Comic Sans MS"/>
                <w:sz w:val="20"/>
                <w:szCs w:val="20"/>
              </w:rPr>
              <w:t>Has no internal parts</w:t>
            </w:r>
          </w:p>
        </w:tc>
      </w:tr>
      <w:tr w:rsidR="000A5120" w14:paraId="5716A04C" w14:textId="77777777" w:rsidTr="00260B39">
        <w:tc>
          <w:tcPr>
            <w:tcW w:w="1555" w:type="dxa"/>
          </w:tcPr>
          <w:p w14:paraId="056E8F99" w14:textId="77777777" w:rsidR="000A5120" w:rsidRDefault="000A5120" w:rsidP="000A5120">
            <w:pPr>
              <w:rPr>
                <w:rFonts w:ascii="Comic Sans MS" w:hAnsi="Comic Sans MS"/>
                <w:b/>
                <w:bCs/>
              </w:rPr>
            </w:pPr>
          </w:p>
        </w:tc>
        <w:tc>
          <w:tcPr>
            <w:tcW w:w="7461" w:type="dxa"/>
          </w:tcPr>
          <w:p w14:paraId="7D87A01E" w14:textId="0FCBB059" w:rsidR="000A5120" w:rsidRPr="000A5120" w:rsidRDefault="000A5120" w:rsidP="000A5120">
            <w:pPr>
              <w:rPr>
                <w:rFonts w:ascii="Comic Sans MS" w:hAnsi="Comic Sans MS"/>
                <w:sz w:val="20"/>
                <w:szCs w:val="20"/>
              </w:rPr>
            </w:pPr>
            <w:r w:rsidRPr="000A5120">
              <w:rPr>
                <w:rFonts w:ascii="Comic Sans MS" w:hAnsi="Comic Sans MS"/>
                <w:sz w:val="20"/>
                <w:szCs w:val="20"/>
              </w:rPr>
              <w:t>Is made from non-toxic materials and is free from harmful substances and/or chemicals.</w:t>
            </w:r>
          </w:p>
        </w:tc>
      </w:tr>
      <w:tr w:rsidR="000A5120" w14:paraId="38C10826" w14:textId="77777777" w:rsidTr="00260B39">
        <w:tc>
          <w:tcPr>
            <w:tcW w:w="1555" w:type="dxa"/>
          </w:tcPr>
          <w:p w14:paraId="34B0A72D" w14:textId="77777777" w:rsidR="000A5120" w:rsidRDefault="000A5120" w:rsidP="000A5120">
            <w:pPr>
              <w:rPr>
                <w:rFonts w:ascii="Comic Sans MS" w:hAnsi="Comic Sans MS"/>
                <w:b/>
                <w:bCs/>
              </w:rPr>
            </w:pPr>
          </w:p>
        </w:tc>
        <w:tc>
          <w:tcPr>
            <w:tcW w:w="7461" w:type="dxa"/>
          </w:tcPr>
          <w:p w14:paraId="780A2882" w14:textId="00B7A8E6" w:rsidR="000A5120" w:rsidRPr="00260B39" w:rsidRDefault="000A5120" w:rsidP="000A5120">
            <w:pPr>
              <w:rPr>
                <w:rFonts w:ascii="Comic Sans MS" w:hAnsi="Comic Sans MS"/>
                <w:sz w:val="20"/>
                <w:szCs w:val="20"/>
              </w:rPr>
            </w:pPr>
            <w:r w:rsidRPr="00260B39">
              <w:rPr>
                <w:rFonts w:ascii="Comic Sans MS" w:hAnsi="Comic Sans MS"/>
                <w:sz w:val="20"/>
                <w:szCs w:val="20"/>
              </w:rPr>
              <w:t>There is a working breakable clasp for safety if the chewy item has a necklace/lanyard</w:t>
            </w:r>
            <w:r w:rsidR="00260B39" w:rsidRPr="00260B39">
              <w:rPr>
                <w:rFonts w:ascii="Comic Sans MS" w:hAnsi="Comic Sans MS"/>
                <w:sz w:val="20"/>
                <w:szCs w:val="20"/>
              </w:rPr>
              <w:t xml:space="preserve"> (risk of strangulation by pulling or getting caught).</w:t>
            </w:r>
          </w:p>
        </w:tc>
      </w:tr>
      <w:tr w:rsidR="000A5120" w14:paraId="47C10FAF" w14:textId="77777777" w:rsidTr="00260B39">
        <w:tc>
          <w:tcPr>
            <w:tcW w:w="1555" w:type="dxa"/>
          </w:tcPr>
          <w:p w14:paraId="649ECD4D" w14:textId="77777777" w:rsidR="000A5120" w:rsidRDefault="000A5120" w:rsidP="000A5120">
            <w:pPr>
              <w:rPr>
                <w:rFonts w:ascii="Comic Sans MS" w:hAnsi="Comic Sans MS"/>
                <w:b/>
                <w:bCs/>
              </w:rPr>
            </w:pPr>
          </w:p>
        </w:tc>
        <w:tc>
          <w:tcPr>
            <w:tcW w:w="7461" w:type="dxa"/>
          </w:tcPr>
          <w:p w14:paraId="3B36FE28" w14:textId="29325415" w:rsidR="000A5120" w:rsidRPr="000A5120" w:rsidRDefault="00260B39" w:rsidP="00260B39">
            <w:pPr>
              <w:rPr>
                <w:rFonts w:ascii="Comic Sans MS" w:hAnsi="Comic Sans MS"/>
                <w:sz w:val="20"/>
                <w:szCs w:val="20"/>
              </w:rPr>
            </w:pPr>
            <w:r w:rsidRPr="00260B39">
              <w:rPr>
                <w:rFonts w:ascii="Comic Sans MS" w:hAnsi="Comic Sans MS"/>
                <w:sz w:val="20"/>
                <w:szCs w:val="20"/>
              </w:rPr>
              <w:t>The chewy item and associated parts (e.g. lanyard) are in good condition with no</w:t>
            </w:r>
            <w:r>
              <w:rPr>
                <w:rFonts w:ascii="Comic Sans MS" w:hAnsi="Comic Sans MS"/>
                <w:sz w:val="20"/>
                <w:szCs w:val="20"/>
              </w:rPr>
              <w:t xml:space="preserve"> </w:t>
            </w:r>
            <w:r w:rsidRPr="00260B39">
              <w:rPr>
                <w:rFonts w:ascii="Comic Sans MS" w:hAnsi="Comic Sans MS"/>
                <w:sz w:val="20"/>
                <w:szCs w:val="20"/>
              </w:rPr>
              <w:t>discolouration, cracking, sharp edges or any other signs of significant wear and tear or</w:t>
            </w:r>
            <w:r>
              <w:rPr>
                <w:rFonts w:ascii="Comic Sans MS" w:hAnsi="Comic Sans MS"/>
                <w:sz w:val="20"/>
                <w:szCs w:val="20"/>
              </w:rPr>
              <w:t xml:space="preserve"> </w:t>
            </w:r>
            <w:r w:rsidRPr="00260B39">
              <w:rPr>
                <w:rFonts w:ascii="Comic Sans MS" w:hAnsi="Comic Sans MS"/>
                <w:sz w:val="20"/>
                <w:szCs w:val="20"/>
              </w:rPr>
              <w:t>deterioration.</w:t>
            </w:r>
          </w:p>
        </w:tc>
      </w:tr>
    </w:tbl>
    <w:p w14:paraId="78E34018" w14:textId="77777777" w:rsidR="000A5120" w:rsidRDefault="000A5120" w:rsidP="000A5120">
      <w:pPr>
        <w:rPr>
          <w:rFonts w:ascii="Comic Sans MS" w:hAnsi="Comic Sans MS"/>
          <w:b/>
          <w:bCs/>
        </w:rPr>
      </w:pPr>
    </w:p>
    <w:p w14:paraId="01877DDF" w14:textId="0CC3963D" w:rsidR="00260B39" w:rsidRPr="00260B39" w:rsidRDefault="00260B39" w:rsidP="00260B39">
      <w:pPr>
        <w:rPr>
          <w:rFonts w:ascii="Comic Sans MS" w:hAnsi="Comic Sans MS"/>
          <w:sz w:val="20"/>
          <w:szCs w:val="20"/>
        </w:rPr>
      </w:pPr>
      <w:r w:rsidRPr="00260B39">
        <w:rPr>
          <w:rFonts w:ascii="Comic Sans MS" w:hAnsi="Comic Sans MS"/>
          <w:sz w:val="20"/>
          <w:szCs w:val="20"/>
        </w:rPr>
        <w:t>To eliminate the risk of possible strangulation it is recommended to purchase sensory (mouthing) chewy items that could be worn around the wrist.</w:t>
      </w:r>
    </w:p>
    <w:p w14:paraId="5085DD84" w14:textId="0721AACF" w:rsidR="00260B39" w:rsidRPr="00260B39" w:rsidRDefault="00260B39" w:rsidP="00260B39">
      <w:pPr>
        <w:rPr>
          <w:rFonts w:ascii="Comic Sans MS" w:hAnsi="Comic Sans MS"/>
          <w:sz w:val="20"/>
          <w:szCs w:val="20"/>
        </w:rPr>
      </w:pPr>
      <w:r w:rsidRPr="00260B39">
        <w:rPr>
          <w:rFonts w:ascii="Comic Sans MS" w:hAnsi="Comic Sans MS"/>
          <w:sz w:val="20"/>
          <w:szCs w:val="20"/>
        </w:rPr>
        <w:t>Parents/carers should be reminded to regularly clean chewy items with warm soapy water and store in a clean, dry container.</w:t>
      </w:r>
    </w:p>
    <w:p w14:paraId="3A8FE313" w14:textId="77777777" w:rsidR="00260B39" w:rsidRPr="00260B39" w:rsidRDefault="00260B39" w:rsidP="00260B39">
      <w:pPr>
        <w:rPr>
          <w:rFonts w:ascii="Comic Sans MS" w:hAnsi="Comic Sans MS"/>
          <w:sz w:val="20"/>
          <w:szCs w:val="20"/>
        </w:rPr>
      </w:pPr>
      <w:r w:rsidRPr="00260B39">
        <w:rPr>
          <w:rFonts w:ascii="Comic Sans MS" w:hAnsi="Comic Sans MS"/>
          <w:sz w:val="20"/>
          <w:szCs w:val="20"/>
        </w:rPr>
        <w:t>Approval by parent/carer</w:t>
      </w:r>
    </w:p>
    <w:p w14:paraId="574C2A85" w14:textId="440950D6" w:rsidR="00260B39" w:rsidRPr="00260B39" w:rsidRDefault="00260B39" w:rsidP="00260B39">
      <w:pPr>
        <w:rPr>
          <w:rFonts w:ascii="Comic Sans MS" w:hAnsi="Comic Sans MS"/>
          <w:sz w:val="20"/>
          <w:szCs w:val="20"/>
        </w:rPr>
      </w:pPr>
      <w:r w:rsidRPr="00260B39">
        <w:rPr>
          <w:rFonts w:ascii="Comic Sans MS" w:hAnsi="Comic Sans MS"/>
          <w:sz w:val="20"/>
          <w:szCs w:val="20"/>
        </w:rPr>
        <w:t xml:space="preserve">I confirm all the above requirements have been </w:t>
      </w:r>
      <w:proofErr w:type="gramStart"/>
      <w:r w:rsidRPr="00260B39">
        <w:rPr>
          <w:rFonts w:ascii="Comic Sans MS" w:hAnsi="Comic Sans MS"/>
          <w:sz w:val="20"/>
          <w:szCs w:val="20"/>
        </w:rPr>
        <w:t>met</w:t>
      </w:r>
      <w:proofErr w:type="gramEnd"/>
      <w:r w:rsidRPr="00260B39">
        <w:rPr>
          <w:rFonts w:ascii="Comic Sans MS" w:hAnsi="Comic Sans MS"/>
          <w:sz w:val="20"/>
          <w:szCs w:val="20"/>
        </w:rPr>
        <w:t xml:space="preserve"> and the sensory (mouthing) chewy item is suitable for use in the school:</w:t>
      </w:r>
    </w:p>
    <w:p w14:paraId="200824AF" w14:textId="77777777" w:rsidR="00260B39" w:rsidRPr="00260B39" w:rsidRDefault="00260B39" w:rsidP="00260B39">
      <w:pPr>
        <w:rPr>
          <w:rFonts w:ascii="Comic Sans MS" w:hAnsi="Comic Sans MS"/>
          <w:sz w:val="20"/>
          <w:szCs w:val="20"/>
        </w:rPr>
      </w:pPr>
      <w:r w:rsidRPr="00260B39">
        <w:rPr>
          <w:rFonts w:ascii="Comic Sans MS" w:hAnsi="Comic Sans MS"/>
          <w:sz w:val="20"/>
          <w:szCs w:val="20"/>
        </w:rPr>
        <w:t>Full name of parent/carer:</w:t>
      </w:r>
    </w:p>
    <w:p w14:paraId="78C9CCDF" w14:textId="047CF4C4" w:rsidR="00260B39" w:rsidRDefault="00260B39" w:rsidP="00260B39">
      <w:pPr>
        <w:rPr>
          <w:rFonts w:ascii="Comic Sans MS" w:hAnsi="Comic Sans MS"/>
          <w:sz w:val="20"/>
          <w:szCs w:val="20"/>
        </w:rPr>
      </w:pPr>
      <w:r w:rsidRPr="00260B39">
        <w:rPr>
          <w:rFonts w:ascii="Comic Sans MS" w:hAnsi="Comic Sans MS"/>
          <w:sz w:val="20"/>
          <w:szCs w:val="20"/>
        </w:rPr>
        <w:t xml:space="preserve">Parent/carer signature:                         </w:t>
      </w:r>
      <w:r>
        <w:rPr>
          <w:rFonts w:ascii="Comic Sans MS" w:hAnsi="Comic Sans MS"/>
          <w:sz w:val="20"/>
          <w:szCs w:val="20"/>
        </w:rPr>
        <w:t xml:space="preserve">                                            </w:t>
      </w:r>
      <w:r w:rsidRPr="00260B39">
        <w:rPr>
          <w:rFonts w:ascii="Comic Sans MS" w:hAnsi="Comic Sans MS"/>
          <w:sz w:val="20"/>
          <w:szCs w:val="20"/>
        </w:rPr>
        <w:t xml:space="preserve">                   Date:</w:t>
      </w:r>
    </w:p>
    <w:p w14:paraId="0C1B6EB6" w14:textId="77777777" w:rsidR="00260B39" w:rsidRDefault="00260B39" w:rsidP="00260B39">
      <w:pPr>
        <w:rPr>
          <w:rFonts w:ascii="Comic Sans MS" w:hAnsi="Comic Sans MS"/>
          <w:sz w:val="20"/>
          <w:szCs w:val="20"/>
        </w:rPr>
      </w:pPr>
    </w:p>
    <w:p w14:paraId="272AAB98" w14:textId="77777777" w:rsidR="00260B39" w:rsidRDefault="00260B39" w:rsidP="00260B39">
      <w:pPr>
        <w:rPr>
          <w:rFonts w:ascii="Comic Sans MS" w:hAnsi="Comic Sans MS"/>
          <w:b/>
          <w:bCs/>
          <w:sz w:val="20"/>
          <w:szCs w:val="20"/>
        </w:rPr>
      </w:pPr>
    </w:p>
    <w:p w14:paraId="50B8E294" w14:textId="297C7895" w:rsidR="00260B39" w:rsidRPr="00260B39" w:rsidRDefault="00260B39" w:rsidP="00260B39">
      <w:pPr>
        <w:rPr>
          <w:rFonts w:ascii="Comic Sans MS" w:hAnsi="Comic Sans MS"/>
          <w:b/>
          <w:bCs/>
          <w:sz w:val="20"/>
          <w:szCs w:val="20"/>
        </w:rPr>
      </w:pPr>
      <w:r w:rsidRPr="00260B39">
        <w:rPr>
          <w:rFonts w:ascii="Comic Sans MS" w:hAnsi="Comic Sans MS"/>
          <w:b/>
          <w:bCs/>
          <w:sz w:val="20"/>
          <w:szCs w:val="20"/>
        </w:rPr>
        <w:t>Sensory (mouthing) chewy item(s) termly recorded inspections by school</w:t>
      </w:r>
    </w:p>
    <w:p w14:paraId="5FD92367" w14:textId="77777777" w:rsidR="00260B39" w:rsidRPr="00260B39" w:rsidRDefault="00260B39" w:rsidP="00260B39">
      <w:pPr>
        <w:rPr>
          <w:rFonts w:ascii="Comic Sans MS" w:hAnsi="Comic Sans MS"/>
          <w:sz w:val="20"/>
          <w:szCs w:val="20"/>
        </w:rPr>
      </w:pPr>
      <w:r w:rsidRPr="00260B39">
        <w:rPr>
          <w:rFonts w:ascii="Comic Sans MS" w:hAnsi="Comic Sans MS"/>
          <w:sz w:val="20"/>
          <w:szCs w:val="20"/>
        </w:rPr>
        <w:t>Daily visual inspections on all sensory (mouthing) chewy items will be carried out by staff – if any</w:t>
      </w:r>
    </w:p>
    <w:p w14:paraId="283005E1" w14:textId="77777777" w:rsidR="00260B39" w:rsidRPr="00260B39" w:rsidRDefault="00260B39" w:rsidP="00260B39">
      <w:pPr>
        <w:rPr>
          <w:rFonts w:ascii="Comic Sans MS" w:hAnsi="Comic Sans MS"/>
          <w:sz w:val="20"/>
          <w:szCs w:val="20"/>
        </w:rPr>
      </w:pPr>
      <w:r w:rsidRPr="00260B39">
        <w:rPr>
          <w:rFonts w:ascii="Comic Sans MS" w:hAnsi="Comic Sans MS"/>
          <w:sz w:val="20"/>
          <w:szCs w:val="20"/>
        </w:rPr>
        <w:t>item is deemed unsafe it will be removed immediately and replaced.</w:t>
      </w:r>
    </w:p>
    <w:p w14:paraId="1D94807F" w14:textId="39CD1F71" w:rsidR="00260B39" w:rsidRPr="00260B39" w:rsidRDefault="00260B39" w:rsidP="00260B39">
      <w:pPr>
        <w:rPr>
          <w:rFonts w:ascii="Comic Sans MS" w:hAnsi="Comic Sans MS"/>
          <w:sz w:val="20"/>
          <w:szCs w:val="20"/>
        </w:rPr>
      </w:pPr>
      <w:r w:rsidRPr="00260B39">
        <w:rPr>
          <w:rFonts w:ascii="Comic Sans MS" w:hAnsi="Comic Sans MS"/>
          <w:sz w:val="20"/>
          <w:szCs w:val="20"/>
        </w:rPr>
        <w:t>All sensory (mouthing) chewy item(s) will be inspected termly (with a record kept) to ensure items</w:t>
      </w:r>
      <w:r>
        <w:rPr>
          <w:rFonts w:ascii="Comic Sans MS" w:hAnsi="Comic Sans MS"/>
          <w:sz w:val="20"/>
          <w:szCs w:val="20"/>
        </w:rPr>
        <w:t xml:space="preserve"> </w:t>
      </w:r>
      <w:r w:rsidRPr="00260B39">
        <w:rPr>
          <w:rFonts w:ascii="Comic Sans MS" w:hAnsi="Comic Sans MS"/>
          <w:sz w:val="20"/>
          <w:szCs w:val="20"/>
        </w:rPr>
        <w:t>remain in a good condition and are safe to use.</w:t>
      </w:r>
    </w:p>
    <w:p w14:paraId="65124C18" w14:textId="77777777" w:rsidR="00260B39" w:rsidRPr="00260B39" w:rsidRDefault="00260B39" w:rsidP="00260B39">
      <w:pPr>
        <w:rPr>
          <w:rFonts w:ascii="Comic Sans MS" w:hAnsi="Comic Sans MS"/>
          <w:sz w:val="20"/>
          <w:szCs w:val="20"/>
        </w:rPr>
      </w:pPr>
      <w:r w:rsidRPr="00260B39">
        <w:rPr>
          <w:rFonts w:ascii="Comic Sans MS" w:hAnsi="Comic Sans MS"/>
          <w:sz w:val="20"/>
          <w:szCs w:val="20"/>
        </w:rPr>
        <w:t>Pupil name:</w:t>
      </w:r>
    </w:p>
    <w:p w14:paraId="09FE2B42" w14:textId="77777777" w:rsidR="00260B39" w:rsidRPr="00260B39" w:rsidRDefault="00260B39" w:rsidP="00260B39">
      <w:pPr>
        <w:rPr>
          <w:rFonts w:ascii="Comic Sans MS" w:hAnsi="Comic Sans MS"/>
          <w:sz w:val="20"/>
          <w:szCs w:val="20"/>
        </w:rPr>
      </w:pPr>
      <w:r w:rsidRPr="00260B39">
        <w:rPr>
          <w:rFonts w:ascii="Comic Sans MS" w:hAnsi="Comic Sans MS"/>
          <w:sz w:val="20"/>
          <w:szCs w:val="20"/>
        </w:rPr>
        <w:t>Class:</w:t>
      </w:r>
    </w:p>
    <w:p w14:paraId="3CB19CA1" w14:textId="6216FA46" w:rsidR="00260B39" w:rsidRDefault="00260B39" w:rsidP="00260B39">
      <w:pPr>
        <w:rPr>
          <w:rFonts w:ascii="Comic Sans MS" w:hAnsi="Comic Sans MS"/>
          <w:sz w:val="20"/>
          <w:szCs w:val="20"/>
        </w:rPr>
      </w:pPr>
      <w:r w:rsidRPr="00260B39">
        <w:rPr>
          <w:rFonts w:ascii="Comic Sans MS" w:hAnsi="Comic Sans MS"/>
          <w:sz w:val="20"/>
          <w:szCs w:val="20"/>
        </w:rPr>
        <w:t>Date inspection completed:</w:t>
      </w:r>
    </w:p>
    <w:tbl>
      <w:tblPr>
        <w:tblStyle w:val="TableGrid"/>
        <w:tblW w:w="0" w:type="auto"/>
        <w:tblLook w:val="04A0" w:firstRow="1" w:lastRow="0" w:firstColumn="1" w:lastColumn="0" w:noHBand="0" w:noVBand="1"/>
      </w:tblPr>
      <w:tblGrid>
        <w:gridCol w:w="6658"/>
        <w:gridCol w:w="2358"/>
      </w:tblGrid>
      <w:tr w:rsidR="00260B39" w14:paraId="6AD43EE9" w14:textId="77777777" w:rsidTr="00074B00">
        <w:tc>
          <w:tcPr>
            <w:tcW w:w="6658" w:type="dxa"/>
            <w:shd w:val="clear" w:color="auto" w:fill="B3E5A1" w:themeFill="accent6" w:themeFillTint="66"/>
          </w:tcPr>
          <w:p w14:paraId="59ABB231" w14:textId="5D58645C" w:rsidR="00260B39" w:rsidRPr="00821BBD" w:rsidRDefault="00260B39" w:rsidP="00260B39">
            <w:pPr>
              <w:rPr>
                <w:rFonts w:ascii="Comic Sans MS" w:hAnsi="Comic Sans MS"/>
                <w:sz w:val="20"/>
                <w:szCs w:val="20"/>
              </w:rPr>
            </w:pPr>
            <w:r w:rsidRPr="00821BBD">
              <w:rPr>
                <w:rFonts w:ascii="Comic Sans MS" w:hAnsi="Comic Sans MS"/>
                <w:sz w:val="20"/>
                <w:szCs w:val="20"/>
              </w:rPr>
              <w:t xml:space="preserve">Check of approved chewy items </w:t>
            </w:r>
          </w:p>
        </w:tc>
        <w:tc>
          <w:tcPr>
            <w:tcW w:w="2358" w:type="dxa"/>
            <w:shd w:val="clear" w:color="auto" w:fill="B3E5A1" w:themeFill="accent6" w:themeFillTint="66"/>
          </w:tcPr>
          <w:p w14:paraId="2ADFE801" w14:textId="230EF684" w:rsidR="00260B39" w:rsidRDefault="00260B39" w:rsidP="00260B39">
            <w:pPr>
              <w:rPr>
                <w:rFonts w:ascii="Comic Sans MS" w:hAnsi="Comic Sans MS"/>
                <w:sz w:val="20"/>
                <w:szCs w:val="20"/>
              </w:rPr>
            </w:pPr>
            <w:r w:rsidRPr="00446614">
              <w:t>Safe to use - yes / no / not applicable</w:t>
            </w:r>
          </w:p>
        </w:tc>
      </w:tr>
      <w:tr w:rsidR="00260B39" w14:paraId="1EA62B4B" w14:textId="77777777" w:rsidTr="00821BBD">
        <w:tc>
          <w:tcPr>
            <w:tcW w:w="6658" w:type="dxa"/>
          </w:tcPr>
          <w:p w14:paraId="6B7E5499" w14:textId="4EAD541C" w:rsidR="00260B39" w:rsidRPr="00821BBD" w:rsidRDefault="00260B39" w:rsidP="00260B39">
            <w:pPr>
              <w:rPr>
                <w:rFonts w:ascii="Comic Sans MS" w:hAnsi="Comic Sans MS"/>
                <w:sz w:val="20"/>
                <w:szCs w:val="20"/>
              </w:rPr>
            </w:pPr>
            <w:r w:rsidRPr="00821BBD">
              <w:rPr>
                <w:rFonts w:ascii="Comic Sans MS" w:hAnsi="Comic Sans MS"/>
                <w:sz w:val="20"/>
                <w:szCs w:val="20"/>
              </w:rPr>
              <w:t>Does the necklace/lanyard have a workable breakable clasp?</w:t>
            </w:r>
          </w:p>
        </w:tc>
        <w:tc>
          <w:tcPr>
            <w:tcW w:w="2358" w:type="dxa"/>
          </w:tcPr>
          <w:p w14:paraId="68805768" w14:textId="77777777" w:rsidR="00260B39" w:rsidRDefault="00260B39" w:rsidP="00260B39">
            <w:pPr>
              <w:rPr>
                <w:rFonts w:ascii="Comic Sans MS" w:hAnsi="Comic Sans MS"/>
                <w:sz w:val="20"/>
                <w:szCs w:val="20"/>
              </w:rPr>
            </w:pPr>
          </w:p>
        </w:tc>
      </w:tr>
      <w:tr w:rsidR="00260B39" w14:paraId="7ABD411C" w14:textId="77777777" w:rsidTr="00821BBD">
        <w:tc>
          <w:tcPr>
            <w:tcW w:w="6658" w:type="dxa"/>
          </w:tcPr>
          <w:p w14:paraId="67D78F0C" w14:textId="4EBC7D19" w:rsidR="00260B39" w:rsidRPr="00821BBD" w:rsidRDefault="00260B39" w:rsidP="00260B39">
            <w:pPr>
              <w:rPr>
                <w:rFonts w:ascii="Comic Sans MS" w:hAnsi="Comic Sans MS"/>
                <w:sz w:val="20"/>
                <w:szCs w:val="20"/>
              </w:rPr>
            </w:pPr>
            <w:r w:rsidRPr="00821BBD">
              <w:rPr>
                <w:rFonts w:ascii="Comic Sans MS" w:hAnsi="Comic Sans MS"/>
                <w:sz w:val="20"/>
                <w:szCs w:val="20"/>
              </w:rPr>
              <w:t xml:space="preserve">Is there any discoloration? </w:t>
            </w:r>
          </w:p>
        </w:tc>
        <w:tc>
          <w:tcPr>
            <w:tcW w:w="2358" w:type="dxa"/>
          </w:tcPr>
          <w:p w14:paraId="53979F0B" w14:textId="77777777" w:rsidR="00260B39" w:rsidRDefault="00260B39" w:rsidP="00260B39">
            <w:pPr>
              <w:rPr>
                <w:rFonts w:ascii="Comic Sans MS" w:hAnsi="Comic Sans MS"/>
                <w:sz w:val="20"/>
                <w:szCs w:val="20"/>
              </w:rPr>
            </w:pPr>
          </w:p>
        </w:tc>
      </w:tr>
      <w:tr w:rsidR="00260B39" w14:paraId="6AA064FC" w14:textId="77777777" w:rsidTr="00821BBD">
        <w:tc>
          <w:tcPr>
            <w:tcW w:w="6658" w:type="dxa"/>
          </w:tcPr>
          <w:p w14:paraId="4977C063" w14:textId="29E76CE9" w:rsidR="00260B39" w:rsidRPr="00821BBD" w:rsidRDefault="00260B39" w:rsidP="00260B39">
            <w:pPr>
              <w:rPr>
                <w:rFonts w:ascii="Comic Sans MS" w:hAnsi="Comic Sans MS"/>
                <w:sz w:val="20"/>
                <w:szCs w:val="20"/>
              </w:rPr>
            </w:pPr>
            <w:r w:rsidRPr="00821BBD">
              <w:rPr>
                <w:rFonts w:ascii="Comic Sans MS" w:hAnsi="Comic Sans MS"/>
                <w:sz w:val="20"/>
                <w:szCs w:val="20"/>
              </w:rPr>
              <w:t xml:space="preserve">Are there any sharp edges? </w:t>
            </w:r>
          </w:p>
        </w:tc>
        <w:tc>
          <w:tcPr>
            <w:tcW w:w="2358" w:type="dxa"/>
          </w:tcPr>
          <w:p w14:paraId="121C817D" w14:textId="77777777" w:rsidR="00260B39" w:rsidRDefault="00260B39" w:rsidP="00260B39">
            <w:pPr>
              <w:rPr>
                <w:rFonts w:ascii="Comic Sans MS" w:hAnsi="Comic Sans MS"/>
                <w:sz w:val="20"/>
                <w:szCs w:val="20"/>
              </w:rPr>
            </w:pPr>
          </w:p>
        </w:tc>
      </w:tr>
      <w:tr w:rsidR="00260B39" w14:paraId="278E02F6" w14:textId="77777777" w:rsidTr="00821BBD">
        <w:tc>
          <w:tcPr>
            <w:tcW w:w="6658" w:type="dxa"/>
          </w:tcPr>
          <w:p w14:paraId="264F09D0" w14:textId="46FB3DD7" w:rsidR="00260B39" w:rsidRPr="00821BBD" w:rsidRDefault="00260B39" w:rsidP="00260B39">
            <w:pPr>
              <w:rPr>
                <w:rFonts w:ascii="Comic Sans MS" w:hAnsi="Comic Sans MS"/>
                <w:sz w:val="20"/>
                <w:szCs w:val="20"/>
              </w:rPr>
            </w:pPr>
            <w:r w:rsidRPr="00821BBD">
              <w:rPr>
                <w:rFonts w:ascii="Comic Sans MS" w:hAnsi="Comic Sans MS"/>
                <w:sz w:val="20"/>
                <w:szCs w:val="20"/>
              </w:rPr>
              <w:t>Has the item cracked?</w:t>
            </w:r>
          </w:p>
        </w:tc>
        <w:tc>
          <w:tcPr>
            <w:tcW w:w="2358" w:type="dxa"/>
          </w:tcPr>
          <w:p w14:paraId="41384A7A" w14:textId="77777777" w:rsidR="00260B39" w:rsidRDefault="00260B39" w:rsidP="00260B39">
            <w:pPr>
              <w:rPr>
                <w:rFonts w:ascii="Comic Sans MS" w:hAnsi="Comic Sans MS"/>
                <w:sz w:val="20"/>
                <w:szCs w:val="20"/>
              </w:rPr>
            </w:pPr>
          </w:p>
        </w:tc>
      </w:tr>
      <w:tr w:rsidR="00260B39" w14:paraId="34395528" w14:textId="77777777" w:rsidTr="00821BBD">
        <w:tc>
          <w:tcPr>
            <w:tcW w:w="6658" w:type="dxa"/>
          </w:tcPr>
          <w:p w14:paraId="0E146CA4" w14:textId="739B8B73" w:rsidR="00260B39" w:rsidRPr="00821BBD" w:rsidRDefault="00260B39" w:rsidP="00260B39">
            <w:pPr>
              <w:rPr>
                <w:rFonts w:ascii="Comic Sans MS" w:hAnsi="Comic Sans MS"/>
                <w:sz w:val="20"/>
                <w:szCs w:val="20"/>
              </w:rPr>
            </w:pPr>
            <w:r w:rsidRPr="00821BBD">
              <w:rPr>
                <w:rFonts w:ascii="Comic Sans MS" w:hAnsi="Comic Sans MS"/>
                <w:sz w:val="20"/>
                <w:szCs w:val="20"/>
              </w:rPr>
              <w:t xml:space="preserve">Have any of the items got broken pieces? </w:t>
            </w:r>
          </w:p>
        </w:tc>
        <w:tc>
          <w:tcPr>
            <w:tcW w:w="2358" w:type="dxa"/>
          </w:tcPr>
          <w:p w14:paraId="409877D1" w14:textId="77777777" w:rsidR="00260B39" w:rsidRDefault="00260B39" w:rsidP="00260B39">
            <w:pPr>
              <w:rPr>
                <w:rFonts w:ascii="Comic Sans MS" w:hAnsi="Comic Sans MS"/>
                <w:sz w:val="20"/>
                <w:szCs w:val="20"/>
              </w:rPr>
            </w:pPr>
          </w:p>
        </w:tc>
      </w:tr>
      <w:tr w:rsidR="00260B39" w14:paraId="13E26B86" w14:textId="77777777" w:rsidTr="00821BBD">
        <w:tc>
          <w:tcPr>
            <w:tcW w:w="6658" w:type="dxa"/>
          </w:tcPr>
          <w:p w14:paraId="199D30D5" w14:textId="5B85C375" w:rsidR="00260B39" w:rsidRPr="00821BBD" w:rsidRDefault="00260B39" w:rsidP="00260B39">
            <w:pPr>
              <w:rPr>
                <w:rFonts w:ascii="Comic Sans MS" w:hAnsi="Comic Sans MS"/>
                <w:sz w:val="20"/>
                <w:szCs w:val="20"/>
              </w:rPr>
            </w:pPr>
            <w:r w:rsidRPr="00821BBD">
              <w:rPr>
                <w:rFonts w:ascii="Comic Sans MS" w:hAnsi="Comic Sans MS"/>
                <w:sz w:val="20"/>
                <w:szCs w:val="20"/>
              </w:rPr>
              <w:t>Are there any other significant signs of wear and tear or deterioration?</w:t>
            </w:r>
          </w:p>
        </w:tc>
        <w:tc>
          <w:tcPr>
            <w:tcW w:w="2358" w:type="dxa"/>
          </w:tcPr>
          <w:p w14:paraId="3E6716CC" w14:textId="77777777" w:rsidR="00260B39" w:rsidRDefault="00260B39" w:rsidP="00260B39">
            <w:pPr>
              <w:rPr>
                <w:rFonts w:ascii="Comic Sans MS" w:hAnsi="Comic Sans MS"/>
                <w:sz w:val="20"/>
                <w:szCs w:val="20"/>
              </w:rPr>
            </w:pPr>
          </w:p>
        </w:tc>
      </w:tr>
      <w:tr w:rsidR="00821BBD" w14:paraId="220E4E3A" w14:textId="77777777" w:rsidTr="00821BBD">
        <w:tc>
          <w:tcPr>
            <w:tcW w:w="6658" w:type="dxa"/>
            <w:shd w:val="clear" w:color="auto" w:fill="D9F2D0" w:themeFill="accent6" w:themeFillTint="33"/>
          </w:tcPr>
          <w:p w14:paraId="5E04F0BE" w14:textId="6DB11427" w:rsidR="00821BBD" w:rsidRPr="00821BBD" w:rsidRDefault="00821BBD" w:rsidP="00821BBD">
            <w:pPr>
              <w:rPr>
                <w:rFonts w:ascii="Comic Sans MS" w:hAnsi="Comic Sans MS"/>
                <w:sz w:val="20"/>
                <w:szCs w:val="20"/>
              </w:rPr>
            </w:pPr>
            <w:r w:rsidRPr="00821BBD">
              <w:rPr>
                <w:rFonts w:ascii="Comic Sans MS" w:hAnsi="Comic Sans MS"/>
                <w:sz w:val="20"/>
                <w:szCs w:val="20"/>
              </w:rPr>
              <w:t>Inspected by school</w:t>
            </w:r>
          </w:p>
        </w:tc>
        <w:tc>
          <w:tcPr>
            <w:tcW w:w="2358" w:type="dxa"/>
            <w:shd w:val="clear" w:color="auto" w:fill="D9F2D0" w:themeFill="accent6" w:themeFillTint="33"/>
          </w:tcPr>
          <w:p w14:paraId="7E948063" w14:textId="77777777" w:rsidR="00821BBD" w:rsidRDefault="00821BBD" w:rsidP="00821BBD">
            <w:pPr>
              <w:rPr>
                <w:rFonts w:ascii="Comic Sans MS" w:hAnsi="Comic Sans MS"/>
                <w:sz w:val="20"/>
                <w:szCs w:val="20"/>
              </w:rPr>
            </w:pPr>
          </w:p>
        </w:tc>
      </w:tr>
      <w:tr w:rsidR="00821BBD" w14:paraId="746C7219" w14:textId="77777777" w:rsidTr="00821BBD">
        <w:tc>
          <w:tcPr>
            <w:tcW w:w="6658" w:type="dxa"/>
          </w:tcPr>
          <w:p w14:paraId="4DE4B6D6" w14:textId="5740734D" w:rsidR="00821BBD" w:rsidRPr="00821BBD" w:rsidRDefault="00821BBD" w:rsidP="00821BBD">
            <w:pPr>
              <w:rPr>
                <w:rFonts w:ascii="Comic Sans MS" w:hAnsi="Comic Sans MS"/>
                <w:sz w:val="20"/>
                <w:szCs w:val="20"/>
              </w:rPr>
            </w:pPr>
            <w:r w:rsidRPr="00821BBD">
              <w:rPr>
                <w:rFonts w:ascii="Comic Sans MS" w:hAnsi="Comic Sans MS"/>
                <w:sz w:val="20"/>
                <w:szCs w:val="20"/>
              </w:rPr>
              <w:t>Full name:</w:t>
            </w:r>
          </w:p>
        </w:tc>
        <w:tc>
          <w:tcPr>
            <w:tcW w:w="2358" w:type="dxa"/>
          </w:tcPr>
          <w:p w14:paraId="5A4717E4" w14:textId="77777777" w:rsidR="00821BBD" w:rsidRDefault="00821BBD" w:rsidP="00821BBD">
            <w:pPr>
              <w:rPr>
                <w:rFonts w:ascii="Comic Sans MS" w:hAnsi="Comic Sans MS"/>
                <w:sz w:val="20"/>
                <w:szCs w:val="20"/>
              </w:rPr>
            </w:pPr>
          </w:p>
        </w:tc>
      </w:tr>
      <w:tr w:rsidR="00821BBD" w14:paraId="3BDCDDD5" w14:textId="77777777" w:rsidTr="00821BBD">
        <w:tc>
          <w:tcPr>
            <w:tcW w:w="6658" w:type="dxa"/>
          </w:tcPr>
          <w:p w14:paraId="2DB9AF0F" w14:textId="5E942770" w:rsidR="00821BBD" w:rsidRPr="00821BBD" w:rsidRDefault="00821BBD" w:rsidP="00821BBD">
            <w:pPr>
              <w:rPr>
                <w:rFonts w:ascii="Comic Sans MS" w:hAnsi="Comic Sans MS"/>
                <w:sz w:val="20"/>
                <w:szCs w:val="20"/>
              </w:rPr>
            </w:pPr>
            <w:r w:rsidRPr="00821BBD">
              <w:rPr>
                <w:rFonts w:ascii="Comic Sans MS" w:hAnsi="Comic Sans MS"/>
                <w:sz w:val="20"/>
                <w:szCs w:val="20"/>
              </w:rPr>
              <w:t>Position:</w:t>
            </w:r>
          </w:p>
        </w:tc>
        <w:tc>
          <w:tcPr>
            <w:tcW w:w="2358" w:type="dxa"/>
          </w:tcPr>
          <w:p w14:paraId="477DB02F" w14:textId="77777777" w:rsidR="00821BBD" w:rsidRDefault="00821BBD" w:rsidP="00821BBD">
            <w:pPr>
              <w:rPr>
                <w:rFonts w:ascii="Comic Sans MS" w:hAnsi="Comic Sans MS"/>
                <w:sz w:val="20"/>
                <w:szCs w:val="20"/>
              </w:rPr>
            </w:pPr>
          </w:p>
        </w:tc>
      </w:tr>
      <w:tr w:rsidR="00821BBD" w14:paraId="43DD480B" w14:textId="77777777" w:rsidTr="00074B00">
        <w:tc>
          <w:tcPr>
            <w:tcW w:w="6658" w:type="dxa"/>
            <w:shd w:val="clear" w:color="auto" w:fill="D9F2D0" w:themeFill="accent6" w:themeFillTint="33"/>
          </w:tcPr>
          <w:p w14:paraId="1034D166" w14:textId="77777777" w:rsidR="00821BBD" w:rsidRPr="00821BBD" w:rsidRDefault="00821BBD" w:rsidP="00821BBD">
            <w:pPr>
              <w:rPr>
                <w:rFonts w:ascii="Comic Sans MS" w:hAnsi="Comic Sans MS"/>
                <w:sz w:val="20"/>
                <w:szCs w:val="20"/>
              </w:rPr>
            </w:pPr>
          </w:p>
        </w:tc>
        <w:tc>
          <w:tcPr>
            <w:tcW w:w="2358" w:type="dxa"/>
            <w:shd w:val="clear" w:color="auto" w:fill="D9F2D0" w:themeFill="accent6" w:themeFillTint="33"/>
          </w:tcPr>
          <w:p w14:paraId="5551F2D2" w14:textId="77777777" w:rsidR="00821BBD" w:rsidRDefault="00821BBD" w:rsidP="00821BBD">
            <w:pPr>
              <w:rPr>
                <w:rFonts w:ascii="Comic Sans MS" w:hAnsi="Comic Sans MS"/>
                <w:sz w:val="20"/>
                <w:szCs w:val="20"/>
              </w:rPr>
            </w:pPr>
          </w:p>
        </w:tc>
      </w:tr>
      <w:tr w:rsidR="00074B00" w14:paraId="765FD1D8" w14:textId="77777777" w:rsidTr="00821BBD">
        <w:tc>
          <w:tcPr>
            <w:tcW w:w="6658" w:type="dxa"/>
          </w:tcPr>
          <w:p w14:paraId="38469CD7" w14:textId="77777777" w:rsidR="00074B00" w:rsidRPr="00074B00" w:rsidRDefault="00074B00" w:rsidP="00074B00">
            <w:pPr>
              <w:rPr>
                <w:rFonts w:ascii="Comic Sans MS" w:hAnsi="Comic Sans MS"/>
                <w:sz w:val="20"/>
                <w:szCs w:val="20"/>
              </w:rPr>
            </w:pPr>
            <w:r w:rsidRPr="00074B00">
              <w:rPr>
                <w:rFonts w:ascii="Comic Sans MS" w:hAnsi="Comic Sans MS"/>
                <w:sz w:val="20"/>
                <w:szCs w:val="20"/>
              </w:rPr>
              <w:t>How many chewy items required removal?</w:t>
            </w:r>
          </w:p>
          <w:p w14:paraId="07FBBDF3" w14:textId="77777777" w:rsidR="00074B00" w:rsidRPr="00074B00" w:rsidRDefault="00074B00" w:rsidP="00074B00">
            <w:pPr>
              <w:rPr>
                <w:rFonts w:ascii="Comic Sans MS" w:hAnsi="Comic Sans MS"/>
                <w:sz w:val="20"/>
                <w:szCs w:val="20"/>
              </w:rPr>
            </w:pPr>
            <w:r w:rsidRPr="00074B00">
              <w:rPr>
                <w:rFonts w:ascii="Comic Sans MS" w:hAnsi="Comic Sans MS"/>
                <w:sz w:val="20"/>
                <w:szCs w:val="20"/>
              </w:rPr>
              <w:t>(</w:t>
            </w:r>
            <w:proofErr w:type="gramStart"/>
            <w:r w:rsidRPr="00074B00">
              <w:rPr>
                <w:rFonts w:ascii="Comic Sans MS" w:hAnsi="Comic Sans MS"/>
                <w:sz w:val="20"/>
                <w:szCs w:val="20"/>
              </w:rPr>
              <w:t>unsafe</w:t>
            </w:r>
            <w:proofErr w:type="gramEnd"/>
            <w:r w:rsidRPr="00074B00">
              <w:rPr>
                <w:rFonts w:ascii="Comic Sans MS" w:hAnsi="Comic Sans MS"/>
                <w:sz w:val="20"/>
                <w:szCs w:val="20"/>
              </w:rPr>
              <w:t xml:space="preserve"> chewy items will be removed immediately and returned</w:t>
            </w:r>
          </w:p>
          <w:p w14:paraId="3716C0D7" w14:textId="5FB2BE96" w:rsidR="00074B00" w:rsidRPr="00821BBD" w:rsidRDefault="00074B00" w:rsidP="00074B00">
            <w:pPr>
              <w:rPr>
                <w:rFonts w:ascii="Comic Sans MS" w:hAnsi="Comic Sans MS"/>
                <w:sz w:val="20"/>
                <w:szCs w:val="20"/>
              </w:rPr>
            </w:pPr>
            <w:r w:rsidRPr="00074B00">
              <w:rPr>
                <w:rFonts w:ascii="Comic Sans MS" w:hAnsi="Comic Sans MS"/>
                <w:sz w:val="20"/>
                <w:szCs w:val="20"/>
              </w:rPr>
              <w:t>home).</w:t>
            </w:r>
          </w:p>
        </w:tc>
        <w:tc>
          <w:tcPr>
            <w:tcW w:w="2358" w:type="dxa"/>
          </w:tcPr>
          <w:p w14:paraId="7EF0C919" w14:textId="77777777" w:rsidR="00074B00" w:rsidRDefault="00074B00" w:rsidP="00821BBD">
            <w:pPr>
              <w:rPr>
                <w:rFonts w:ascii="Comic Sans MS" w:hAnsi="Comic Sans MS"/>
                <w:sz w:val="20"/>
                <w:szCs w:val="20"/>
              </w:rPr>
            </w:pPr>
          </w:p>
        </w:tc>
      </w:tr>
    </w:tbl>
    <w:p w14:paraId="15C87B15" w14:textId="77777777" w:rsidR="00260B39" w:rsidRDefault="00260B39" w:rsidP="00260B39">
      <w:pPr>
        <w:rPr>
          <w:rFonts w:ascii="Comic Sans MS" w:hAnsi="Comic Sans MS"/>
          <w:sz w:val="20"/>
          <w:szCs w:val="20"/>
        </w:rPr>
      </w:pPr>
    </w:p>
    <w:p w14:paraId="70CBAA3C" w14:textId="77777777" w:rsidR="00821BBD" w:rsidRPr="00260B39" w:rsidRDefault="00821BBD" w:rsidP="00260B39">
      <w:pPr>
        <w:rPr>
          <w:rFonts w:ascii="Comic Sans MS" w:hAnsi="Comic Sans MS"/>
          <w:sz w:val="20"/>
          <w:szCs w:val="20"/>
        </w:rPr>
      </w:pPr>
    </w:p>
    <w:sectPr w:rsidR="00821BBD" w:rsidRPr="00260B3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4330E" w14:textId="77777777" w:rsidR="00EE7874" w:rsidRDefault="00EE7874" w:rsidP="00380007">
      <w:pPr>
        <w:spacing w:after="0" w:line="240" w:lineRule="auto"/>
      </w:pPr>
      <w:r>
        <w:separator/>
      </w:r>
    </w:p>
  </w:endnote>
  <w:endnote w:type="continuationSeparator" w:id="0">
    <w:p w14:paraId="5C5BC514" w14:textId="77777777" w:rsidR="00EE7874" w:rsidRDefault="00EE7874" w:rsidP="00380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F78EA" w14:textId="77777777" w:rsidR="00EE7874" w:rsidRDefault="00EE7874" w:rsidP="00380007">
      <w:pPr>
        <w:spacing w:after="0" w:line="240" w:lineRule="auto"/>
      </w:pPr>
      <w:r>
        <w:separator/>
      </w:r>
    </w:p>
  </w:footnote>
  <w:footnote w:type="continuationSeparator" w:id="0">
    <w:p w14:paraId="215FCFBB" w14:textId="77777777" w:rsidR="00EE7874" w:rsidRDefault="00EE7874" w:rsidP="00380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AFA79" w14:textId="6B8CE2C6" w:rsidR="00380007" w:rsidRDefault="00380007">
    <w:pPr>
      <w:pStyle w:val="Header"/>
    </w:pPr>
    <w:r>
      <w:rPr>
        <w:noProof/>
      </w:rPr>
      <w:drawing>
        <wp:inline distT="0" distB="0" distL="0" distR="0" wp14:anchorId="0CDDDA5D" wp14:editId="637E611A">
          <wp:extent cx="1047750" cy="762000"/>
          <wp:effectExtent l="0" t="0" r="0" b="0"/>
          <wp:docPr id="1152435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7620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E2F13"/>
    <w:multiLevelType w:val="hybridMultilevel"/>
    <w:tmpl w:val="404C3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6831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120"/>
    <w:rsid w:val="00074B00"/>
    <w:rsid w:val="000A5120"/>
    <w:rsid w:val="00136F74"/>
    <w:rsid w:val="0025332E"/>
    <w:rsid w:val="00260B39"/>
    <w:rsid w:val="00380007"/>
    <w:rsid w:val="00484D79"/>
    <w:rsid w:val="006264C8"/>
    <w:rsid w:val="00821BBD"/>
    <w:rsid w:val="00865548"/>
    <w:rsid w:val="00880C19"/>
    <w:rsid w:val="008C1529"/>
    <w:rsid w:val="008F56EE"/>
    <w:rsid w:val="00A660B2"/>
    <w:rsid w:val="00EE7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74885"/>
  <w15:chartTrackingRefBased/>
  <w15:docId w15:val="{C901024D-D9BE-448B-8AB1-EA23B7A6B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51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51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51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51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51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51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1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1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1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1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51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51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51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51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51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1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1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120"/>
    <w:rPr>
      <w:rFonts w:eastAsiaTheme="majorEastAsia" w:cstheme="majorBidi"/>
      <w:color w:val="272727" w:themeColor="text1" w:themeTint="D8"/>
    </w:rPr>
  </w:style>
  <w:style w:type="paragraph" w:styleId="Title">
    <w:name w:val="Title"/>
    <w:basedOn w:val="Normal"/>
    <w:next w:val="Normal"/>
    <w:link w:val="TitleChar"/>
    <w:uiPriority w:val="10"/>
    <w:qFormat/>
    <w:rsid w:val="000A51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1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1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1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120"/>
    <w:pPr>
      <w:spacing w:before="160"/>
      <w:jc w:val="center"/>
    </w:pPr>
    <w:rPr>
      <w:i/>
      <w:iCs/>
      <w:color w:val="404040" w:themeColor="text1" w:themeTint="BF"/>
    </w:rPr>
  </w:style>
  <w:style w:type="character" w:customStyle="1" w:styleId="QuoteChar">
    <w:name w:val="Quote Char"/>
    <w:basedOn w:val="DefaultParagraphFont"/>
    <w:link w:val="Quote"/>
    <w:uiPriority w:val="29"/>
    <w:rsid w:val="000A5120"/>
    <w:rPr>
      <w:i/>
      <w:iCs/>
      <w:color w:val="404040" w:themeColor="text1" w:themeTint="BF"/>
    </w:rPr>
  </w:style>
  <w:style w:type="paragraph" w:styleId="ListParagraph">
    <w:name w:val="List Paragraph"/>
    <w:basedOn w:val="Normal"/>
    <w:uiPriority w:val="34"/>
    <w:qFormat/>
    <w:rsid w:val="000A5120"/>
    <w:pPr>
      <w:ind w:left="720"/>
      <w:contextualSpacing/>
    </w:pPr>
  </w:style>
  <w:style w:type="character" w:styleId="IntenseEmphasis">
    <w:name w:val="Intense Emphasis"/>
    <w:basedOn w:val="DefaultParagraphFont"/>
    <w:uiPriority w:val="21"/>
    <w:qFormat/>
    <w:rsid w:val="000A5120"/>
    <w:rPr>
      <w:i/>
      <w:iCs/>
      <w:color w:val="0F4761" w:themeColor="accent1" w:themeShade="BF"/>
    </w:rPr>
  </w:style>
  <w:style w:type="paragraph" w:styleId="IntenseQuote">
    <w:name w:val="Intense Quote"/>
    <w:basedOn w:val="Normal"/>
    <w:next w:val="Normal"/>
    <w:link w:val="IntenseQuoteChar"/>
    <w:uiPriority w:val="30"/>
    <w:qFormat/>
    <w:rsid w:val="000A51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5120"/>
    <w:rPr>
      <w:i/>
      <w:iCs/>
      <w:color w:val="0F4761" w:themeColor="accent1" w:themeShade="BF"/>
    </w:rPr>
  </w:style>
  <w:style w:type="character" w:styleId="IntenseReference">
    <w:name w:val="Intense Reference"/>
    <w:basedOn w:val="DefaultParagraphFont"/>
    <w:uiPriority w:val="32"/>
    <w:qFormat/>
    <w:rsid w:val="000A5120"/>
    <w:rPr>
      <w:b/>
      <w:bCs/>
      <w:smallCaps/>
      <w:color w:val="0F4761" w:themeColor="accent1" w:themeShade="BF"/>
      <w:spacing w:val="5"/>
    </w:rPr>
  </w:style>
  <w:style w:type="table" w:styleId="TableGrid">
    <w:name w:val="Table Grid"/>
    <w:basedOn w:val="TableNormal"/>
    <w:uiPriority w:val="39"/>
    <w:rsid w:val="000A5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00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0007"/>
  </w:style>
  <w:style w:type="paragraph" w:styleId="Footer">
    <w:name w:val="footer"/>
    <w:basedOn w:val="Normal"/>
    <w:link w:val="FooterChar"/>
    <w:uiPriority w:val="99"/>
    <w:unhideWhenUsed/>
    <w:rsid w:val="003800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0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2952F9-4737-4A4A-B920-C5606E64D42E}">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customXml/itemProps2.xml><?xml version="1.0" encoding="utf-8"?>
<ds:datastoreItem xmlns:ds="http://schemas.openxmlformats.org/officeDocument/2006/customXml" ds:itemID="{BBA03CC1-63AF-4C3C-B617-437A7033FA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C221A2-23F0-41BE-AC0D-9479CAB47A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Maeve Renard</dc:creator>
  <cp:keywords/>
  <dc:description/>
  <cp:lastModifiedBy>Maeve Renard</cp:lastModifiedBy>
  <cp:revision>2</cp:revision>
  <dcterms:created xsi:type="dcterms:W3CDTF">2026-10-02T08:47:00Z</dcterms:created>
  <dcterms:modified xsi:type="dcterms:W3CDTF">2026-10-02T08:47:00Z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MediaServiceImageTags">
    <vt:lpwstr/>
  </property>
</Properties>
</file>