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091EB9" w14:textId="18DF7B50" w:rsidR="00D65A22" w:rsidRDefault="00DB47A2" w:rsidP="00DB47A2">
      <w:pPr>
        <w:jc w:val="center"/>
        <w:rPr>
          <w:rFonts w:ascii="Calibri" w:hAnsi="Calibri" w:cs="Calibri"/>
          <w:sz w:val="24"/>
          <w:lang w:val="en-GB"/>
        </w:rPr>
      </w:pPr>
      <w:r>
        <w:rPr>
          <w:rFonts w:ascii="Calibri" w:hAnsi="Calibri" w:cs="Calibri"/>
          <w:noProof/>
          <w:sz w:val="24"/>
          <w:lang w:val="en-GB"/>
        </w:rPr>
        <w:drawing>
          <wp:inline distT="0" distB="0" distL="0" distR="0" wp14:anchorId="4BBB200B" wp14:editId="36D1F961">
            <wp:extent cx="2178050" cy="1225550"/>
            <wp:effectExtent l="0" t="0" r="0" b="0"/>
            <wp:docPr id="102423462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78050" cy="1225550"/>
                    </a:xfrm>
                    <a:prstGeom prst="rect">
                      <a:avLst/>
                    </a:prstGeom>
                    <a:noFill/>
                  </pic:spPr>
                </pic:pic>
              </a:graphicData>
            </a:graphic>
          </wp:inline>
        </w:drawing>
      </w:r>
    </w:p>
    <w:p w14:paraId="061E7A16" w14:textId="574CACC6" w:rsidR="0062626B" w:rsidRPr="007139A7" w:rsidRDefault="00024048" w:rsidP="007139A7">
      <w:pPr>
        <w:pStyle w:val="3Policytitle"/>
        <w:jc w:val="center"/>
        <w:rPr>
          <w:rFonts w:ascii="Calibri" w:hAnsi="Calibri" w:cs="Calibri"/>
          <w:sz w:val="56"/>
          <w:szCs w:val="72"/>
          <w:lang w:val="en-GB"/>
        </w:rPr>
      </w:pPr>
      <w:r w:rsidRPr="005E645F">
        <w:rPr>
          <w:rFonts w:ascii="Calibri" w:hAnsi="Calibri" w:cs="Calibri"/>
          <w:sz w:val="56"/>
          <w:szCs w:val="72"/>
          <w:lang w:val="en-GB"/>
        </w:rPr>
        <w:t xml:space="preserve">Special </w:t>
      </w:r>
      <w:r w:rsidR="00CE495B" w:rsidRPr="005E645F">
        <w:rPr>
          <w:rFonts w:ascii="Calibri" w:hAnsi="Calibri" w:cs="Calibri"/>
          <w:sz w:val="56"/>
          <w:szCs w:val="72"/>
          <w:lang w:val="en-GB"/>
        </w:rPr>
        <w:t>E</w:t>
      </w:r>
      <w:r w:rsidRPr="005E645F">
        <w:rPr>
          <w:rFonts w:ascii="Calibri" w:hAnsi="Calibri" w:cs="Calibri"/>
          <w:sz w:val="56"/>
          <w:szCs w:val="72"/>
          <w:lang w:val="en-GB"/>
        </w:rPr>
        <w:t xml:space="preserve">ducational </w:t>
      </w:r>
      <w:r w:rsidR="00CE495B" w:rsidRPr="005E645F">
        <w:rPr>
          <w:rFonts w:ascii="Calibri" w:hAnsi="Calibri" w:cs="Calibri"/>
          <w:sz w:val="56"/>
          <w:szCs w:val="72"/>
          <w:lang w:val="en-GB"/>
        </w:rPr>
        <w:t>N</w:t>
      </w:r>
      <w:r w:rsidRPr="005E645F">
        <w:rPr>
          <w:rFonts w:ascii="Calibri" w:hAnsi="Calibri" w:cs="Calibri"/>
          <w:sz w:val="56"/>
          <w:szCs w:val="72"/>
          <w:lang w:val="en-GB"/>
        </w:rPr>
        <w:t>eeds</w:t>
      </w:r>
      <w:r w:rsidR="00CE495B" w:rsidRPr="005E645F">
        <w:rPr>
          <w:rFonts w:ascii="Calibri" w:hAnsi="Calibri" w:cs="Calibri"/>
          <w:sz w:val="56"/>
          <w:szCs w:val="72"/>
          <w:lang w:val="en-GB"/>
        </w:rPr>
        <w:t xml:space="preserve"> and Disabilities</w:t>
      </w:r>
      <w:r w:rsidRPr="005E645F">
        <w:rPr>
          <w:rFonts w:ascii="Calibri" w:hAnsi="Calibri" w:cs="Calibri"/>
          <w:sz w:val="56"/>
          <w:szCs w:val="72"/>
          <w:lang w:val="en-GB"/>
        </w:rPr>
        <w:t xml:space="preserve"> </w:t>
      </w:r>
      <w:r w:rsidR="003464BE" w:rsidRPr="005E645F">
        <w:rPr>
          <w:rFonts w:ascii="Calibri" w:hAnsi="Calibri" w:cs="Calibri"/>
          <w:sz w:val="56"/>
          <w:szCs w:val="72"/>
          <w:lang w:val="en-GB"/>
        </w:rPr>
        <w:t>(SEN</w:t>
      </w:r>
      <w:r w:rsidR="00EF2A98" w:rsidRPr="005E645F">
        <w:rPr>
          <w:rFonts w:ascii="Calibri" w:hAnsi="Calibri" w:cs="Calibri"/>
          <w:sz w:val="56"/>
          <w:szCs w:val="72"/>
          <w:lang w:val="en-GB"/>
        </w:rPr>
        <w:t>D</w:t>
      </w:r>
      <w:r w:rsidR="003464BE" w:rsidRPr="00CE495B">
        <w:rPr>
          <w:rFonts w:ascii="Calibri" w:hAnsi="Calibri" w:cs="Calibri"/>
          <w:sz w:val="56"/>
          <w:szCs w:val="72"/>
          <w:lang w:val="en-GB"/>
        </w:rPr>
        <w:t xml:space="preserve">) </w:t>
      </w:r>
      <w:r w:rsidR="006D4E5F" w:rsidRPr="00CE495B">
        <w:rPr>
          <w:rFonts w:ascii="Calibri" w:hAnsi="Calibri" w:cs="Calibri"/>
          <w:sz w:val="56"/>
          <w:szCs w:val="72"/>
          <w:lang w:val="en-GB"/>
        </w:rPr>
        <w:t>I</w:t>
      </w:r>
      <w:r w:rsidR="00235F02" w:rsidRPr="00CE495B">
        <w:rPr>
          <w:rFonts w:ascii="Calibri" w:hAnsi="Calibri" w:cs="Calibri"/>
          <w:sz w:val="56"/>
          <w:szCs w:val="72"/>
          <w:lang w:val="en-GB"/>
        </w:rPr>
        <w:t xml:space="preserve">nformation </w:t>
      </w:r>
      <w:r w:rsidR="006D4E5F" w:rsidRPr="00CE495B">
        <w:rPr>
          <w:rFonts w:ascii="Calibri" w:hAnsi="Calibri" w:cs="Calibri"/>
          <w:sz w:val="56"/>
          <w:szCs w:val="72"/>
          <w:lang w:val="en-GB"/>
        </w:rPr>
        <w:t>R</w:t>
      </w:r>
      <w:r w:rsidR="00235F02" w:rsidRPr="00CE495B">
        <w:rPr>
          <w:rFonts w:ascii="Calibri" w:hAnsi="Calibri" w:cs="Calibri"/>
          <w:sz w:val="56"/>
          <w:szCs w:val="72"/>
          <w:lang w:val="en-GB"/>
        </w:rPr>
        <w:t>eport</w:t>
      </w:r>
    </w:p>
    <w:p w14:paraId="2838BF52" w14:textId="77777777" w:rsidR="007139A7" w:rsidRDefault="007139A7" w:rsidP="00E67D62">
      <w:pPr>
        <w:pStyle w:val="1bodycopy10pt"/>
        <w:jc w:val="center"/>
        <w:rPr>
          <w:rFonts w:ascii="Trebuchet MS" w:hAnsi="Trebuchet MS" w:cs="Calibri"/>
          <w:b/>
          <w:bCs/>
          <w:i/>
          <w:color w:val="0070C0"/>
          <w:sz w:val="32"/>
          <w:szCs w:val="32"/>
        </w:rPr>
      </w:pPr>
    </w:p>
    <w:p w14:paraId="5A3E48A0" w14:textId="3F833944" w:rsidR="0062626B" w:rsidRPr="00E67D62" w:rsidRDefault="00E67D62" w:rsidP="00E67D62">
      <w:pPr>
        <w:pStyle w:val="1bodycopy10pt"/>
        <w:jc w:val="center"/>
        <w:rPr>
          <w:rFonts w:ascii="Calibri" w:hAnsi="Calibri" w:cs="Calibri"/>
          <w:b/>
          <w:bCs/>
          <w:noProof/>
          <w:color w:val="0070C0"/>
          <w:sz w:val="32"/>
          <w:szCs w:val="32"/>
          <w:lang w:val="en-GB"/>
        </w:rPr>
      </w:pPr>
      <w:r w:rsidRPr="00E67D62">
        <w:rPr>
          <w:rFonts w:ascii="Trebuchet MS" w:hAnsi="Trebuchet MS" w:cs="Calibri"/>
          <w:b/>
          <w:bCs/>
          <w:i/>
          <w:color w:val="0070C0"/>
          <w:sz w:val="32"/>
          <w:szCs w:val="32"/>
        </w:rPr>
        <w:t>Striving to be best version of ourselves, everyday</w:t>
      </w:r>
    </w:p>
    <w:p w14:paraId="22750987" w14:textId="7E538B41" w:rsidR="0062626B" w:rsidRDefault="00E67D62" w:rsidP="00E67D62">
      <w:pPr>
        <w:pStyle w:val="1bodycopy10pt"/>
        <w:jc w:val="center"/>
        <w:rPr>
          <w:rFonts w:ascii="Calibri" w:hAnsi="Calibri" w:cs="Calibri"/>
          <w:b/>
          <w:bCs/>
          <w:i/>
          <w:iCs/>
          <w:sz w:val="24"/>
          <w:lang w:val="en-GB"/>
        </w:rPr>
      </w:pPr>
      <w:r w:rsidRPr="00E67D62">
        <w:rPr>
          <w:rFonts w:ascii="Calibri" w:hAnsi="Calibri" w:cs="Calibri"/>
          <w:b/>
          <w:bCs/>
          <w:sz w:val="24"/>
          <w:lang w:val="en-GB"/>
        </w:rPr>
        <w:t xml:space="preserve">God said, “You are precious in my eyes and I love you.” </w:t>
      </w:r>
      <w:r w:rsidRPr="00E67D62">
        <w:rPr>
          <w:rFonts w:ascii="Calibri" w:hAnsi="Calibri" w:cs="Calibri"/>
          <w:b/>
          <w:bCs/>
          <w:i/>
          <w:iCs/>
          <w:sz w:val="24"/>
          <w:lang w:val="en-GB"/>
        </w:rPr>
        <w:t>(Issiah 43:4)</w:t>
      </w:r>
    </w:p>
    <w:p w14:paraId="1BE94B2B" w14:textId="77777777" w:rsidR="007139A7" w:rsidRPr="00D22796" w:rsidRDefault="007139A7" w:rsidP="007139A7">
      <w:pPr>
        <w:pStyle w:val="Default"/>
        <w:jc w:val="center"/>
        <w:rPr>
          <w:rFonts w:ascii="Tahoma" w:hAnsi="Tahoma" w:cs="Tahoma"/>
          <w:i/>
          <w:color w:val="000000" w:themeColor="text1"/>
        </w:rPr>
      </w:pPr>
      <w:r w:rsidRPr="00D22796">
        <w:rPr>
          <w:rFonts w:ascii="Tahoma" w:hAnsi="Tahoma" w:cs="Tahoma"/>
          <w:i/>
          <w:color w:val="000000" w:themeColor="text1"/>
        </w:rPr>
        <w:t xml:space="preserve">Inspired by God’s love, we humbly strive to be </w:t>
      </w:r>
    </w:p>
    <w:p w14:paraId="5FF56778" w14:textId="77777777" w:rsidR="007139A7" w:rsidRPr="00D22796" w:rsidRDefault="007139A7" w:rsidP="007139A7">
      <w:pPr>
        <w:pStyle w:val="Default"/>
        <w:jc w:val="center"/>
        <w:rPr>
          <w:rFonts w:ascii="Tahoma" w:hAnsi="Tahoma" w:cs="Tahoma"/>
          <w:i/>
          <w:color w:val="000000" w:themeColor="text1"/>
        </w:rPr>
      </w:pPr>
      <w:r w:rsidRPr="00D22796">
        <w:rPr>
          <w:rFonts w:ascii="Tahoma" w:hAnsi="Tahoma" w:cs="Tahoma"/>
          <w:i/>
          <w:color w:val="000000" w:themeColor="text1"/>
        </w:rPr>
        <w:t xml:space="preserve">the best version of ourselves every day, in every way. </w:t>
      </w:r>
    </w:p>
    <w:p w14:paraId="648F3EEF" w14:textId="77777777" w:rsidR="007139A7" w:rsidRPr="00D22796" w:rsidRDefault="007139A7" w:rsidP="007139A7">
      <w:pPr>
        <w:pStyle w:val="Default"/>
        <w:jc w:val="center"/>
        <w:rPr>
          <w:rFonts w:ascii="Tahoma" w:hAnsi="Tahoma" w:cs="Tahoma"/>
          <w:i/>
          <w:color w:val="000000" w:themeColor="text1"/>
          <w:sz w:val="12"/>
          <w:szCs w:val="12"/>
        </w:rPr>
      </w:pPr>
    </w:p>
    <w:p w14:paraId="666E3695" w14:textId="77777777" w:rsidR="007139A7" w:rsidRPr="00D22796" w:rsidRDefault="007139A7" w:rsidP="007139A7">
      <w:pPr>
        <w:pStyle w:val="Default"/>
        <w:jc w:val="center"/>
        <w:rPr>
          <w:rFonts w:ascii="Tahoma" w:hAnsi="Tahoma" w:cs="Tahoma"/>
          <w:i/>
          <w:color w:val="000000" w:themeColor="text1"/>
        </w:rPr>
      </w:pPr>
      <w:r w:rsidRPr="00D22796">
        <w:rPr>
          <w:rFonts w:ascii="Tahoma" w:hAnsi="Tahoma" w:cs="Tahoma"/>
          <w:i/>
          <w:color w:val="000000" w:themeColor="text1"/>
        </w:rPr>
        <w:t>We cherish the dignity of each precious person:</w:t>
      </w:r>
    </w:p>
    <w:p w14:paraId="2D30D137" w14:textId="77777777" w:rsidR="007139A7" w:rsidRPr="00D22796" w:rsidRDefault="007139A7" w:rsidP="007139A7">
      <w:pPr>
        <w:pStyle w:val="Default"/>
        <w:jc w:val="center"/>
        <w:rPr>
          <w:rFonts w:ascii="Tahoma" w:hAnsi="Tahoma" w:cs="Tahoma"/>
          <w:i/>
          <w:color w:val="000000" w:themeColor="text1"/>
        </w:rPr>
      </w:pPr>
      <w:r w:rsidRPr="00D22796">
        <w:rPr>
          <w:rFonts w:ascii="Tahoma" w:hAnsi="Tahoma" w:cs="Tahoma"/>
          <w:i/>
          <w:color w:val="000000" w:themeColor="text1"/>
        </w:rPr>
        <w:t xml:space="preserve">thankfulness, friendship, forgiveness and hope </w:t>
      </w:r>
    </w:p>
    <w:p w14:paraId="4DB5496C" w14:textId="44D6F1B6" w:rsidR="007139A7" w:rsidRPr="002E1CF3" w:rsidRDefault="007139A7" w:rsidP="007139A7">
      <w:pPr>
        <w:pStyle w:val="1bodycopy10pt"/>
        <w:jc w:val="center"/>
        <w:rPr>
          <w:rFonts w:ascii="Calibri" w:hAnsi="Calibri" w:cs="Calibri"/>
          <w:b/>
          <w:bCs/>
          <w:sz w:val="24"/>
          <w:lang w:val="en-GB"/>
        </w:rPr>
      </w:pPr>
      <w:r w:rsidRPr="002E1CF3">
        <w:rPr>
          <w:rFonts w:ascii="Tahoma" w:hAnsi="Tahoma" w:cs="Tahoma"/>
          <w:i/>
          <w:color w:val="000000" w:themeColor="text1"/>
          <w:sz w:val="24"/>
        </w:rPr>
        <w:t>are at the heart of our inclusive community.</w:t>
      </w:r>
    </w:p>
    <w:p w14:paraId="09C59B05" w14:textId="77777777" w:rsidR="0062626B" w:rsidRPr="00701DB3" w:rsidRDefault="0062626B" w:rsidP="00DC4C0F">
      <w:pPr>
        <w:pStyle w:val="1bodycopy10pt"/>
        <w:rPr>
          <w:rFonts w:ascii="Calibri" w:hAnsi="Calibri" w:cs="Calibri"/>
          <w:sz w:val="24"/>
          <w:lang w:val="en-GB"/>
        </w:rPr>
      </w:pPr>
    </w:p>
    <w:p w14:paraId="54D4F8D7" w14:textId="77777777" w:rsidR="00D65A22" w:rsidRPr="00D65A22" w:rsidRDefault="00D65A22" w:rsidP="00D65A22">
      <w:pPr>
        <w:spacing w:after="0"/>
        <w:jc w:val="center"/>
        <w:rPr>
          <w:rFonts w:ascii="Letter-join Plus 8" w:hAnsi="Letter-join Plus 8" w:cs="Calibri"/>
          <w:b/>
          <w:sz w:val="28"/>
          <w:szCs w:val="28"/>
        </w:rPr>
      </w:pPr>
      <w:r w:rsidRPr="00D65A22">
        <w:rPr>
          <w:rFonts w:ascii="Letter-join Plus 8" w:hAnsi="Letter-join Plus 8" w:cs="Calibri"/>
          <w:b/>
          <w:color w:val="4472C4"/>
          <w:sz w:val="28"/>
          <w:szCs w:val="28"/>
        </w:rPr>
        <w:t>Inclusion Team</w:t>
      </w:r>
    </w:p>
    <w:p w14:paraId="095B423A" w14:textId="77777777" w:rsidR="00D65A22" w:rsidRPr="00D65A22" w:rsidRDefault="00D65A22" w:rsidP="00D65A22">
      <w:pPr>
        <w:pStyle w:val="NoSpacing"/>
        <w:jc w:val="center"/>
        <w:rPr>
          <w:rFonts w:ascii="Gill Sans MT" w:hAnsi="Gill Sans MT" w:cs="Calibri"/>
          <w:b/>
          <w:bCs/>
          <w:sz w:val="28"/>
          <w:szCs w:val="28"/>
        </w:rPr>
      </w:pPr>
      <w:r w:rsidRPr="00D65A22">
        <w:rPr>
          <w:rFonts w:ascii="Gill Sans MT" w:hAnsi="Gill Sans MT" w:cs="Calibri"/>
          <w:b/>
          <w:bCs/>
          <w:sz w:val="28"/>
          <w:szCs w:val="28"/>
        </w:rPr>
        <w:t>SEND Governor:</w:t>
      </w:r>
    </w:p>
    <w:p w14:paraId="0D0850B0" w14:textId="5463AAE1" w:rsidR="00D65A22" w:rsidRPr="00D65A22" w:rsidRDefault="00301656" w:rsidP="00D65A22">
      <w:pPr>
        <w:pStyle w:val="NoSpacing"/>
        <w:jc w:val="center"/>
        <w:rPr>
          <w:rFonts w:ascii="Gill Sans MT" w:hAnsi="Gill Sans MT" w:cs="Calibri"/>
          <w:sz w:val="28"/>
          <w:szCs w:val="28"/>
        </w:rPr>
      </w:pPr>
      <w:r>
        <w:rPr>
          <w:rFonts w:ascii="Gill Sans MT" w:hAnsi="Gill Sans MT" w:cs="Calibri"/>
          <w:sz w:val="28"/>
          <w:szCs w:val="28"/>
        </w:rPr>
        <w:t>Mr</w:t>
      </w:r>
      <w:r w:rsidR="002A5673">
        <w:rPr>
          <w:rFonts w:ascii="Gill Sans MT" w:hAnsi="Gill Sans MT" w:cs="Calibri"/>
          <w:sz w:val="28"/>
          <w:szCs w:val="28"/>
        </w:rPr>
        <w:t>s Sue Dinsdale</w:t>
      </w:r>
    </w:p>
    <w:p w14:paraId="130C2A76" w14:textId="5078CF16" w:rsidR="00D65A22" w:rsidRPr="00D65A22" w:rsidRDefault="00D65A22" w:rsidP="00D65A22">
      <w:pPr>
        <w:pStyle w:val="NoSpacing"/>
        <w:jc w:val="center"/>
        <w:rPr>
          <w:rFonts w:ascii="Gill Sans MT" w:hAnsi="Gill Sans MT" w:cs="Calibri"/>
          <w:b/>
          <w:bCs/>
          <w:sz w:val="28"/>
          <w:szCs w:val="28"/>
        </w:rPr>
      </w:pPr>
      <w:r w:rsidRPr="00D65A22">
        <w:rPr>
          <w:rFonts w:ascii="Gill Sans MT" w:hAnsi="Gill Sans MT" w:cs="Calibri"/>
          <w:b/>
          <w:bCs/>
          <w:sz w:val="28"/>
          <w:szCs w:val="28"/>
        </w:rPr>
        <w:t>SENCO</w:t>
      </w:r>
    </w:p>
    <w:p w14:paraId="54C59F06" w14:textId="78664446" w:rsidR="00D65A22" w:rsidRPr="00D65A22" w:rsidRDefault="00301656" w:rsidP="00D65A22">
      <w:pPr>
        <w:pStyle w:val="NoSpacing"/>
        <w:jc w:val="center"/>
        <w:rPr>
          <w:rFonts w:ascii="Gill Sans MT" w:hAnsi="Gill Sans MT" w:cs="Calibri"/>
          <w:sz w:val="28"/>
          <w:szCs w:val="28"/>
        </w:rPr>
      </w:pPr>
      <w:r>
        <w:rPr>
          <w:rFonts w:ascii="Gill Sans MT" w:hAnsi="Gill Sans MT" w:cs="Calibri"/>
          <w:sz w:val="28"/>
          <w:szCs w:val="28"/>
        </w:rPr>
        <w:t>Mrs Maeve Renard (Assistant Headteacher)</w:t>
      </w:r>
    </w:p>
    <w:p w14:paraId="3C727ED3" w14:textId="2D2A8B17" w:rsidR="00D65A22" w:rsidRDefault="00301656" w:rsidP="00D65A22">
      <w:pPr>
        <w:pStyle w:val="NoSpacing"/>
        <w:jc w:val="center"/>
        <w:rPr>
          <w:rFonts w:ascii="Gill Sans MT" w:hAnsi="Gill Sans MT" w:cs="Calibri"/>
          <w:sz w:val="28"/>
          <w:szCs w:val="28"/>
        </w:rPr>
      </w:pPr>
      <w:r>
        <w:rPr>
          <w:rFonts w:ascii="Gill Sans MT" w:hAnsi="Gill Sans MT" w:cs="Calibri"/>
          <w:sz w:val="28"/>
          <w:szCs w:val="28"/>
        </w:rPr>
        <w:t xml:space="preserve">Contact: </w:t>
      </w:r>
      <w:hyperlink r:id="rId13" w:history="1">
        <w:r w:rsidR="00FA08B2" w:rsidRPr="00837573">
          <w:rPr>
            <w:rStyle w:val="Hyperlink"/>
            <w:rFonts w:ascii="Gill Sans MT" w:hAnsi="Gill Sans MT" w:cs="Calibri"/>
            <w:sz w:val="28"/>
            <w:szCs w:val="28"/>
          </w:rPr>
          <w:t>m.renard@christ-church-folkestone.kent.sch.uk</w:t>
        </w:r>
      </w:hyperlink>
    </w:p>
    <w:p w14:paraId="65573EED" w14:textId="7992494D" w:rsidR="00FA08B2" w:rsidRPr="00D65A22" w:rsidRDefault="00E92C9D" w:rsidP="00E92C9D">
      <w:pPr>
        <w:pStyle w:val="NoSpacing"/>
        <w:jc w:val="center"/>
        <w:rPr>
          <w:rFonts w:ascii="Gill Sans MT" w:hAnsi="Gill Sans MT" w:cs="Calibri"/>
          <w:sz w:val="28"/>
          <w:szCs w:val="28"/>
        </w:rPr>
      </w:pPr>
      <w:r>
        <w:rPr>
          <w:rFonts w:ascii="Gill Sans MT" w:hAnsi="Gill Sans MT" w:cs="Calibri"/>
          <w:sz w:val="28"/>
          <w:szCs w:val="28"/>
        </w:rPr>
        <w:t>Mrs Claire Reigate (Deputy SENCO)</w:t>
      </w:r>
    </w:p>
    <w:p w14:paraId="72D26783" w14:textId="683A2E3A" w:rsidR="00301656" w:rsidRDefault="00301656" w:rsidP="00D65A22">
      <w:pPr>
        <w:pStyle w:val="NoSpacing"/>
        <w:jc w:val="center"/>
        <w:rPr>
          <w:rFonts w:ascii="Gill Sans MT" w:hAnsi="Gill Sans MT" w:cs="Calibri"/>
          <w:sz w:val="28"/>
          <w:szCs w:val="28"/>
        </w:rPr>
      </w:pPr>
      <w:r>
        <w:rPr>
          <w:rFonts w:ascii="Gill Sans MT" w:hAnsi="Gill Sans MT" w:cs="Calibri"/>
          <w:sz w:val="28"/>
          <w:szCs w:val="28"/>
        </w:rPr>
        <w:t>Miss Rebecca Perkins (Deputy Headteacher &amp; DSL)</w:t>
      </w:r>
    </w:p>
    <w:p w14:paraId="4FF9C73E" w14:textId="7D8012C1" w:rsidR="0062626B" w:rsidRDefault="00301656" w:rsidP="00EB0C6E">
      <w:pPr>
        <w:pStyle w:val="NoSpacing"/>
        <w:jc w:val="center"/>
        <w:rPr>
          <w:rFonts w:ascii="Gill Sans MT" w:hAnsi="Gill Sans MT" w:cs="Calibri"/>
          <w:sz w:val="28"/>
          <w:szCs w:val="28"/>
        </w:rPr>
      </w:pPr>
      <w:r>
        <w:rPr>
          <w:rFonts w:ascii="Gill Sans MT" w:hAnsi="Gill Sans MT" w:cs="Calibri"/>
          <w:sz w:val="28"/>
          <w:szCs w:val="28"/>
        </w:rPr>
        <w:t>Mrs Jo Diwell</w:t>
      </w:r>
      <w:r w:rsidR="00C67327">
        <w:rPr>
          <w:rFonts w:ascii="Gill Sans MT" w:hAnsi="Gill Sans MT" w:cs="Calibri"/>
          <w:sz w:val="28"/>
          <w:szCs w:val="28"/>
        </w:rPr>
        <w:t xml:space="preserve"> (FLO)</w:t>
      </w:r>
    </w:p>
    <w:p w14:paraId="0E08ECBC" w14:textId="2EB606D0" w:rsidR="003E4C60" w:rsidRPr="00B15D73" w:rsidRDefault="00234626" w:rsidP="00DB47A2">
      <w:pPr>
        <w:pStyle w:val="NoSpacing"/>
        <w:jc w:val="center"/>
        <w:rPr>
          <w:rFonts w:ascii="Gill Sans MT" w:hAnsi="Gill Sans MT" w:cs="Calibri"/>
          <w:sz w:val="28"/>
          <w:szCs w:val="28"/>
        </w:rPr>
      </w:pPr>
      <w:r>
        <w:rPr>
          <w:rFonts w:ascii="Gill Sans MT" w:hAnsi="Gill Sans MT" w:cs="Calibri"/>
          <w:sz w:val="28"/>
          <w:szCs w:val="28"/>
        </w:rPr>
        <w:t>Mrs Carter (Reading Lead &amp; Chapl</w:t>
      </w:r>
      <w:r w:rsidR="00B15D73">
        <w:rPr>
          <w:rFonts w:ascii="Gill Sans MT" w:hAnsi="Gill Sans MT" w:cs="Calibri"/>
          <w:sz w:val="28"/>
          <w:szCs w:val="28"/>
        </w:rPr>
        <w:t>ai</w:t>
      </w:r>
      <w:r>
        <w:rPr>
          <w:rFonts w:ascii="Gill Sans MT" w:hAnsi="Gill Sans MT" w:cs="Calibri"/>
          <w:sz w:val="28"/>
          <w:szCs w:val="28"/>
        </w:rPr>
        <w:t>n)</w:t>
      </w:r>
    </w:p>
    <w:tbl>
      <w:tblPr>
        <w:tblW w:w="9720" w:type="dxa"/>
        <w:tblInd w:w="108"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0062626B" w:rsidRPr="00701DB3" w14:paraId="5ACAB494" w14:textId="77777777" w:rsidTr="00CC563E">
        <w:tc>
          <w:tcPr>
            <w:tcW w:w="2586" w:type="dxa"/>
            <w:tcBorders>
              <w:top w:val="nil"/>
              <w:bottom w:val="single" w:sz="18" w:space="0" w:color="FFFFFF"/>
            </w:tcBorders>
            <w:shd w:val="clear" w:color="auto" w:fill="D8DFDE"/>
          </w:tcPr>
          <w:p w14:paraId="66AB9E49" w14:textId="77777777" w:rsidR="0062626B" w:rsidRPr="00701DB3" w:rsidRDefault="0062626B" w:rsidP="0062626B">
            <w:pPr>
              <w:pStyle w:val="1bodycopy10pt"/>
              <w:rPr>
                <w:rFonts w:ascii="Calibri" w:hAnsi="Calibri" w:cs="Calibri"/>
                <w:b/>
                <w:sz w:val="24"/>
                <w:lang w:val="en-GB"/>
              </w:rPr>
            </w:pPr>
            <w:r w:rsidRPr="00701DB3">
              <w:rPr>
                <w:rFonts w:ascii="Calibri" w:hAnsi="Calibri" w:cs="Calibri"/>
                <w:b/>
                <w:sz w:val="24"/>
                <w:lang w:val="en-GB"/>
              </w:rPr>
              <w:t>Approved by:</w:t>
            </w:r>
          </w:p>
        </w:tc>
        <w:tc>
          <w:tcPr>
            <w:tcW w:w="3268" w:type="dxa"/>
            <w:tcBorders>
              <w:top w:val="nil"/>
              <w:bottom w:val="single" w:sz="18" w:space="0" w:color="FFFFFF"/>
            </w:tcBorders>
            <w:shd w:val="clear" w:color="auto" w:fill="D8DFDE"/>
          </w:tcPr>
          <w:p w14:paraId="60E43634" w14:textId="315E3BD6" w:rsidR="0062626B" w:rsidRPr="00701DB3" w:rsidRDefault="00B15D73" w:rsidP="0062626B">
            <w:pPr>
              <w:pStyle w:val="1bodycopy11pt"/>
              <w:rPr>
                <w:rFonts w:ascii="Calibri" w:hAnsi="Calibri" w:cs="Calibri"/>
                <w:sz w:val="24"/>
                <w:highlight w:val="yellow"/>
                <w:lang w:val="en-GB"/>
              </w:rPr>
            </w:pPr>
            <w:r w:rsidRPr="00B15D73">
              <w:rPr>
                <w:rFonts w:ascii="Calibri" w:hAnsi="Calibri" w:cs="Calibri"/>
                <w:sz w:val="24"/>
                <w:lang w:val="en-GB"/>
              </w:rPr>
              <w:t>The Full Governing Body</w:t>
            </w:r>
          </w:p>
        </w:tc>
        <w:tc>
          <w:tcPr>
            <w:tcW w:w="3866" w:type="dxa"/>
            <w:tcBorders>
              <w:top w:val="nil"/>
              <w:bottom w:val="single" w:sz="18" w:space="0" w:color="FFFFFF"/>
            </w:tcBorders>
            <w:shd w:val="clear" w:color="auto" w:fill="D8DFDE"/>
          </w:tcPr>
          <w:p w14:paraId="2E004102" w14:textId="2615E64C" w:rsidR="0062626B" w:rsidRPr="00701DB3" w:rsidRDefault="0062626B" w:rsidP="0062626B">
            <w:pPr>
              <w:pStyle w:val="1bodycopy11pt"/>
              <w:rPr>
                <w:rFonts w:ascii="Calibri" w:hAnsi="Calibri" w:cs="Calibri"/>
                <w:sz w:val="24"/>
                <w:lang w:val="en-GB"/>
              </w:rPr>
            </w:pPr>
            <w:r w:rsidRPr="00701DB3">
              <w:rPr>
                <w:rFonts w:ascii="Calibri" w:hAnsi="Calibri" w:cs="Calibri"/>
                <w:b/>
                <w:sz w:val="24"/>
                <w:lang w:val="en-GB"/>
              </w:rPr>
              <w:t>Date:</w:t>
            </w:r>
            <w:r w:rsidRPr="00701DB3">
              <w:rPr>
                <w:rFonts w:ascii="Calibri" w:hAnsi="Calibri" w:cs="Calibri"/>
                <w:sz w:val="24"/>
                <w:lang w:val="en-GB"/>
              </w:rPr>
              <w:t xml:space="preserve">  </w:t>
            </w:r>
            <w:r w:rsidR="00B15D73">
              <w:rPr>
                <w:rFonts w:ascii="Calibri" w:hAnsi="Calibri" w:cs="Calibri"/>
                <w:sz w:val="24"/>
                <w:lang w:val="en-GB"/>
              </w:rPr>
              <w:t>18</w:t>
            </w:r>
            <w:r w:rsidR="00B15D73" w:rsidRPr="00B15D73">
              <w:rPr>
                <w:rFonts w:ascii="Calibri" w:hAnsi="Calibri" w:cs="Calibri"/>
                <w:sz w:val="24"/>
                <w:vertAlign w:val="superscript"/>
                <w:lang w:val="en-GB"/>
              </w:rPr>
              <w:t>th</w:t>
            </w:r>
            <w:r w:rsidR="00B15D73">
              <w:rPr>
                <w:rFonts w:ascii="Calibri" w:hAnsi="Calibri" w:cs="Calibri"/>
                <w:sz w:val="24"/>
                <w:lang w:val="en-GB"/>
              </w:rPr>
              <w:t xml:space="preserve"> June 2025</w:t>
            </w:r>
          </w:p>
        </w:tc>
      </w:tr>
      <w:tr w:rsidR="0062626B" w:rsidRPr="00701DB3" w14:paraId="6DD0ACE0" w14:textId="77777777" w:rsidTr="00CC563E">
        <w:tc>
          <w:tcPr>
            <w:tcW w:w="2586" w:type="dxa"/>
            <w:tcBorders>
              <w:top w:val="single" w:sz="18" w:space="0" w:color="FFFFFF"/>
              <w:bottom w:val="single" w:sz="18" w:space="0" w:color="FFFFFF"/>
            </w:tcBorders>
            <w:shd w:val="clear" w:color="auto" w:fill="D8DFDE"/>
          </w:tcPr>
          <w:p w14:paraId="3CECE37A" w14:textId="77777777" w:rsidR="003E4C60" w:rsidRDefault="0062626B" w:rsidP="0062626B">
            <w:pPr>
              <w:pStyle w:val="1bodycopy10pt"/>
              <w:rPr>
                <w:rFonts w:ascii="Calibri" w:hAnsi="Calibri" w:cs="Calibri"/>
                <w:b/>
                <w:sz w:val="24"/>
                <w:lang w:val="en-GB"/>
              </w:rPr>
            </w:pPr>
            <w:r w:rsidRPr="00701DB3">
              <w:rPr>
                <w:rFonts w:ascii="Calibri" w:hAnsi="Calibri" w:cs="Calibri"/>
                <w:b/>
                <w:sz w:val="24"/>
                <w:lang w:val="en-GB"/>
              </w:rPr>
              <w:t>Last reviewed on:</w:t>
            </w:r>
            <w:r w:rsidR="00B15D73">
              <w:rPr>
                <w:rFonts w:ascii="Calibri" w:hAnsi="Calibri" w:cs="Calibri"/>
                <w:b/>
                <w:sz w:val="24"/>
                <w:lang w:val="en-GB"/>
              </w:rPr>
              <w:t xml:space="preserve"> </w:t>
            </w:r>
          </w:p>
          <w:p w14:paraId="2D7E7D37" w14:textId="7F4543FE" w:rsidR="0062626B" w:rsidRPr="00701DB3" w:rsidRDefault="00FA08B2" w:rsidP="0062626B">
            <w:pPr>
              <w:pStyle w:val="1bodycopy10pt"/>
              <w:rPr>
                <w:rFonts w:ascii="Calibri" w:hAnsi="Calibri" w:cs="Calibri"/>
                <w:b/>
                <w:sz w:val="24"/>
                <w:lang w:val="en-GB"/>
              </w:rPr>
            </w:pPr>
            <w:r>
              <w:rPr>
                <w:rFonts w:ascii="Calibri" w:hAnsi="Calibri" w:cs="Calibri"/>
                <w:b/>
                <w:sz w:val="24"/>
                <w:lang w:val="en-GB"/>
              </w:rPr>
              <w:t>10/09/</w:t>
            </w:r>
            <w:r w:rsidR="00B15D73">
              <w:rPr>
                <w:rFonts w:ascii="Calibri" w:hAnsi="Calibri" w:cs="Calibri"/>
                <w:b/>
                <w:sz w:val="24"/>
                <w:lang w:val="en-GB"/>
              </w:rPr>
              <w:t>202</w:t>
            </w:r>
            <w:r>
              <w:rPr>
                <w:rFonts w:ascii="Calibri" w:hAnsi="Calibri" w:cs="Calibri"/>
                <w:b/>
                <w:sz w:val="24"/>
                <w:lang w:val="en-GB"/>
              </w:rPr>
              <w:t>6</w:t>
            </w:r>
          </w:p>
        </w:tc>
        <w:tc>
          <w:tcPr>
            <w:tcW w:w="7134" w:type="dxa"/>
            <w:gridSpan w:val="2"/>
            <w:tcBorders>
              <w:top w:val="single" w:sz="18" w:space="0" w:color="FFFFFF"/>
              <w:bottom w:val="single" w:sz="18" w:space="0" w:color="FFFFFF"/>
            </w:tcBorders>
            <w:shd w:val="clear" w:color="auto" w:fill="D8DFDE"/>
          </w:tcPr>
          <w:p w14:paraId="68966C96" w14:textId="7B5D0A46" w:rsidR="0062626B" w:rsidRPr="00701DB3" w:rsidRDefault="0062626B" w:rsidP="0062626B">
            <w:pPr>
              <w:pStyle w:val="1bodycopy11pt"/>
              <w:rPr>
                <w:rFonts w:ascii="Calibri" w:hAnsi="Calibri" w:cs="Calibri"/>
                <w:sz w:val="24"/>
                <w:highlight w:val="yellow"/>
                <w:lang w:val="en-GB"/>
              </w:rPr>
            </w:pPr>
          </w:p>
        </w:tc>
      </w:tr>
      <w:tr w:rsidR="0062626B" w:rsidRPr="00701DB3" w14:paraId="46A7B276" w14:textId="77777777" w:rsidTr="00CC563E">
        <w:tc>
          <w:tcPr>
            <w:tcW w:w="2586" w:type="dxa"/>
            <w:tcBorders>
              <w:top w:val="single" w:sz="18" w:space="0" w:color="FFFFFF"/>
              <w:bottom w:val="nil"/>
            </w:tcBorders>
            <w:shd w:val="clear" w:color="auto" w:fill="D8DFDE"/>
          </w:tcPr>
          <w:p w14:paraId="79850D46" w14:textId="77777777" w:rsidR="0062626B" w:rsidRPr="00701DB3" w:rsidRDefault="0062626B" w:rsidP="0062626B">
            <w:pPr>
              <w:pStyle w:val="1bodycopy10pt"/>
              <w:rPr>
                <w:rFonts w:ascii="Calibri" w:hAnsi="Calibri" w:cs="Calibri"/>
                <w:b/>
                <w:sz w:val="24"/>
                <w:lang w:val="en-GB"/>
              </w:rPr>
            </w:pPr>
            <w:r w:rsidRPr="00701DB3">
              <w:rPr>
                <w:rFonts w:ascii="Calibri" w:hAnsi="Calibri" w:cs="Calibri"/>
                <w:b/>
                <w:sz w:val="24"/>
                <w:lang w:val="en-GB"/>
              </w:rPr>
              <w:t>Next review due by:</w:t>
            </w:r>
          </w:p>
        </w:tc>
        <w:tc>
          <w:tcPr>
            <w:tcW w:w="7134" w:type="dxa"/>
            <w:gridSpan w:val="2"/>
            <w:tcBorders>
              <w:top w:val="single" w:sz="18" w:space="0" w:color="FFFFFF"/>
              <w:bottom w:val="nil"/>
            </w:tcBorders>
            <w:shd w:val="clear" w:color="auto" w:fill="D8DFDE"/>
          </w:tcPr>
          <w:p w14:paraId="005B3909" w14:textId="14158D64" w:rsidR="0062626B" w:rsidRPr="00701DB3" w:rsidRDefault="00B15D73" w:rsidP="0062626B">
            <w:pPr>
              <w:pStyle w:val="1bodycopy11pt"/>
              <w:rPr>
                <w:rFonts w:ascii="Calibri" w:hAnsi="Calibri" w:cs="Calibri"/>
                <w:sz w:val="24"/>
                <w:highlight w:val="yellow"/>
                <w:lang w:val="en-GB"/>
              </w:rPr>
            </w:pPr>
            <w:r w:rsidRPr="00B15D73">
              <w:rPr>
                <w:rFonts w:ascii="Calibri" w:hAnsi="Calibri" w:cs="Calibri"/>
                <w:sz w:val="24"/>
                <w:lang w:val="en-GB"/>
              </w:rPr>
              <w:t>Annually</w:t>
            </w:r>
          </w:p>
        </w:tc>
      </w:tr>
    </w:tbl>
    <w:p w14:paraId="08436FA8" w14:textId="77777777" w:rsidR="00CE495B" w:rsidRDefault="00CE495B" w:rsidP="006536D5">
      <w:pPr>
        <w:pStyle w:val="Heading1"/>
        <w:rPr>
          <w:rFonts w:ascii="Calibri" w:hAnsi="Calibri" w:cs="Calibri"/>
          <w:color w:val="auto"/>
          <w:sz w:val="36"/>
          <w:shd w:val="clear" w:color="auto" w:fill="DAE9F7"/>
        </w:rPr>
      </w:pPr>
      <w:bookmarkStart w:id="0" w:name="_Toc119070491"/>
    </w:p>
    <w:p w14:paraId="05A173A4" w14:textId="2BF9CB91" w:rsidR="006536D5" w:rsidRPr="00CE495B" w:rsidRDefault="006536D5" w:rsidP="00CE495B">
      <w:pPr>
        <w:pStyle w:val="Heading1"/>
        <w:rPr>
          <w:rFonts w:ascii="Calibri" w:hAnsi="Calibri" w:cs="Calibri"/>
          <w:color w:val="auto"/>
          <w:sz w:val="36"/>
        </w:rPr>
      </w:pPr>
      <w:r w:rsidRPr="008A49F1">
        <w:rPr>
          <w:rFonts w:ascii="Calibri" w:hAnsi="Calibri" w:cs="Calibri"/>
          <w:color w:val="auto"/>
          <w:sz w:val="36"/>
          <w:shd w:val="clear" w:color="auto" w:fill="DAE9F7"/>
        </w:rPr>
        <w:lastRenderedPageBreak/>
        <w:t>Contents</w:t>
      </w:r>
      <w:bookmarkEnd w:id="0"/>
      <w:r w:rsidRPr="008A49F1">
        <w:rPr>
          <w:rFonts w:ascii="Calibri" w:hAnsi="Calibri" w:cs="Calibri"/>
          <w:color w:val="auto"/>
          <w:sz w:val="36"/>
          <w:shd w:val="clear" w:color="auto" w:fill="DAE9F7"/>
        </w:rPr>
        <w:t xml:space="preserve">                                            </w:t>
      </w:r>
      <w:r w:rsidRPr="008A49F1">
        <w:rPr>
          <w:rFonts w:ascii="Calibri" w:hAnsi="Calibri" w:cs="Calibri"/>
          <w:b w:val="0"/>
          <w:bCs/>
          <w:noProof/>
          <w:sz w:val="24"/>
        </w:rPr>
        <w:fldChar w:fldCharType="begin"/>
      </w:r>
      <w:r w:rsidRPr="008A49F1">
        <w:rPr>
          <w:rFonts w:ascii="Calibri" w:hAnsi="Calibri" w:cs="Calibri"/>
          <w:bCs/>
          <w:noProof/>
          <w:sz w:val="24"/>
        </w:rPr>
        <w:instrText xml:space="preserve"> TOC \o "1-3" \h \z \u </w:instrText>
      </w:r>
      <w:r w:rsidRPr="008A49F1">
        <w:rPr>
          <w:rFonts w:ascii="Calibri" w:hAnsi="Calibri" w:cs="Calibri"/>
          <w:b w:val="0"/>
          <w:bCs/>
          <w:noProof/>
          <w:sz w:val="24"/>
        </w:rPr>
        <w:fldChar w:fldCharType="separate"/>
      </w:r>
    </w:p>
    <w:p w14:paraId="1DDDFE06" w14:textId="1915CD34" w:rsidR="006536D5" w:rsidRPr="008A49F1" w:rsidRDefault="006536D5" w:rsidP="00351DF9">
      <w:pPr>
        <w:pStyle w:val="TOC1"/>
        <w:rPr>
          <w:rFonts w:eastAsia="Times New Roman"/>
          <w:lang w:val="en-GB" w:eastAsia="en-GB"/>
        </w:rPr>
      </w:pPr>
      <w:hyperlink w:anchor="_Toc119070492" w:history="1">
        <w:r w:rsidRPr="008A49F1">
          <w:rPr>
            <w:rStyle w:val="Hyperlink"/>
          </w:rPr>
          <w:t>1. What types of SEN</w:t>
        </w:r>
        <w:r w:rsidR="00DD2E31">
          <w:rPr>
            <w:rStyle w:val="Hyperlink"/>
          </w:rPr>
          <w:t>D</w:t>
        </w:r>
        <w:r w:rsidRPr="008A49F1">
          <w:rPr>
            <w:rStyle w:val="Hyperlink"/>
          </w:rPr>
          <w:t xml:space="preserve"> does the school provide for?</w:t>
        </w:r>
        <w:r w:rsidRPr="008A49F1">
          <w:rPr>
            <w:webHidden/>
          </w:rPr>
          <w:tab/>
        </w:r>
        <w:r>
          <w:rPr>
            <w:webHidden/>
          </w:rPr>
          <w:t>4</w:t>
        </w:r>
      </w:hyperlink>
    </w:p>
    <w:p w14:paraId="6866DC6E" w14:textId="29E8CB23" w:rsidR="006536D5" w:rsidRPr="008A49F1" w:rsidRDefault="006536D5" w:rsidP="00351DF9">
      <w:pPr>
        <w:pStyle w:val="TOC1"/>
        <w:rPr>
          <w:rFonts w:eastAsia="Times New Roman"/>
          <w:lang w:val="en-GB" w:eastAsia="en-GB"/>
        </w:rPr>
      </w:pPr>
      <w:hyperlink w:anchor="_Toc119070493" w:history="1">
        <w:r w:rsidRPr="008A49F1">
          <w:rPr>
            <w:rStyle w:val="Hyperlink"/>
            <w:lang w:eastAsia="en-GB"/>
          </w:rPr>
          <w:t xml:space="preserve">2. </w:t>
        </w:r>
        <w:r w:rsidR="005016A8" w:rsidRPr="005016A8">
          <w:rPr>
            <w:rStyle w:val="Hyperlink"/>
            <w:lang w:eastAsia="en-GB"/>
          </w:rPr>
          <w:t>Which staff will support my chil</w:t>
        </w:r>
        <w:r w:rsidR="00964D2B">
          <w:rPr>
            <w:rStyle w:val="Hyperlink"/>
            <w:lang w:eastAsia="en-GB"/>
          </w:rPr>
          <w:t>d</w:t>
        </w:r>
        <w:r w:rsidRPr="008A49F1">
          <w:rPr>
            <w:rStyle w:val="Hyperlink"/>
            <w:lang w:eastAsia="en-GB"/>
          </w:rPr>
          <w:t>?</w:t>
        </w:r>
        <w:r w:rsidRPr="008A49F1">
          <w:rPr>
            <w:webHidden/>
          </w:rPr>
          <w:tab/>
        </w:r>
        <w:r>
          <w:rPr>
            <w:webHidden/>
          </w:rPr>
          <w:t>5</w:t>
        </w:r>
      </w:hyperlink>
    </w:p>
    <w:p w14:paraId="4D236743" w14:textId="78CC6C78" w:rsidR="006536D5" w:rsidRPr="008A49F1" w:rsidRDefault="006536D5" w:rsidP="00351DF9">
      <w:pPr>
        <w:pStyle w:val="TOC1"/>
        <w:rPr>
          <w:rFonts w:eastAsia="Times New Roman"/>
          <w:lang w:val="en-GB" w:eastAsia="en-GB"/>
        </w:rPr>
      </w:pPr>
      <w:hyperlink w:anchor="_Toc119070494" w:history="1">
        <w:r w:rsidRPr="008A49F1">
          <w:rPr>
            <w:rStyle w:val="Hyperlink"/>
          </w:rPr>
          <w:t>3. What should I do if I think my child has SEN</w:t>
        </w:r>
        <w:r w:rsidR="00DD2E31">
          <w:rPr>
            <w:rStyle w:val="Hyperlink"/>
          </w:rPr>
          <w:t>D</w:t>
        </w:r>
        <w:r w:rsidRPr="008A49F1">
          <w:rPr>
            <w:rStyle w:val="Hyperlink"/>
          </w:rPr>
          <w:t>?</w:t>
        </w:r>
        <w:r w:rsidRPr="008A49F1">
          <w:rPr>
            <w:webHidden/>
          </w:rPr>
          <w:tab/>
        </w:r>
      </w:hyperlink>
      <w:r w:rsidR="00D503C5">
        <w:t>7</w:t>
      </w:r>
    </w:p>
    <w:p w14:paraId="623D667B" w14:textId="7701ACA8" w:rsidR="006536D5" w:rsidRPr="008A49F1" w:rsidRDefault="006536D5" w:rsidP="00351DF9">
      <w:pPr>
        <w:pStyle w:val="TOC1"/>
        <w:rPr>
          <w:rFonts w:eastAsia="Times New Roman"/>
          <w:lang w:val="en-GB" w:eastAsia="en-GB"/>
        </w:rPr>
      </w:pPr>
      <w:hyperlink w:anchor="_Toc119070495" w:history="1">
        <w:r w:rsidRPr="008A49F1">
          <w:rPr>
            <w:rStyle w:val="Hyperlink"/>
          </w:rPr>
          <w:t xml:space="preserve">4. </w:t>
        </w:r>
        <w:r w:rsidR="00056AC3" w:rsidRPr="00056AC3">
          <w:rPr>
            <w:rStyle w:val="Hyperlink"/>
          </w:rPr>
          <w:t>What happens if the school identifies a need?</w:t>
        </w:r>
        <w:r w:rsidRPr="008A49F1">
          <w:rPr>
            <w:webHidden/>
          </w:rPr>
          <w:tab/>
        </w:r>
      </w:hyperlink>
      <w:r w:rsidR="00D503C5">
        <w:t>8</w:t>
      </w:r>
    </w:p>
    <w:p w14:paraId="68916129" w14:textId="6297DC8C" w:rsidR="006536D5" w:rsidRPr="008A49F1" w:rsidRDefault="006536D5" w:rsidP="00351DF9">
      <w:pPr>
        <w:pStyle w:val="TOC1"/>
        <w:rPr>
          <w:rFonts w:eastAsia="Times New Roman"/>
          <w:lang w:val="en-GB" w:eastAsia="en-GB"/>
        </w:rPr>
      </w:pPr>
      <w:hyperlink w:anchor="_Toc119070496" w:history="1">
        <w:r w:rsidRPr="008A49F1">
          <w:rPr>
            <w:rStyle w:val="Hyperlink"/>
          </w:rPr>
          <w:t>5. How will the school measure my child’s progress?</w:t>
        </w:r>
        <w:r w:rsidRPr="008A49F1">
          <w:rPr>
            <w:webHidden/>
          </w:rPr>
          <w:tab/>
        </w:r>
      </w:hyperlink>
      <w:r w:rsidR="00751035">
        <w:t>9</w:t>
      </w:r>
    </w:p>
    <w:p w14:paraId="2C4951FD" w14:textId="2E86C403" w:rsidR="006536D5" w:rsidRPr="008A49F1" w:rsidRDefault="006536D5" w:rsidP="00351DF9">
      <w:pPr>
        <w:pStyle w:val="TOC1"/>
        <w:rPr>
          <w:rFonts w:eastAsia="Times New Roman"/>
          <w:lang w:val="en-GB" w:eastAsia="en-GB"/>
        </w:rPr>
      </w:pPr>
      <w:hyperlink w:anchor="_Toc119070497" w:history="1">
        <w:r w:rsidRPr="008A49F1">
          <w:rPr>
            <w:rStyle w:val="Hyperlink"/>
            <w:lang w:eastAsia="en-GB"/>
          </w:rPr>
          <w:t>6. How will I be involved in decisions made about my child’s education?</w:t>
        </w:r>
        <w:r w:rsidRPr="008A49F1">
          <w:rPr>
            <w:webHidden/>
          </w:rPr>
          <w:tab/>
        </w:r>
      </w:hyperlink>
      <w:r w:rsidR="00751035">
        <w:t>10</w:t>
      </w:r>
    </w:p>
    <w:p w14:paraId="13DB2690" w14:textId="59D19189" w:rsidR="006536D5" w:rsidRPr="008A49F1" w:rsidRDefault="006536D5" w:rsidP="00351DF9">
      <w:pPr>
        <w:pStyle w:val="TOC1"/>
        <w:rPr>
          <w:rFonts w:eastAsia="Times New Roman"/>
          <w:lang w:val="en-GB" w:eastAsia="en-GB"/>
        </w:rPr>
      </w:pPr>
      <w:hyperlink w:anchor="_Toc119070498" w:history="1">
        <w:r w:rsidRPr="008A49F1">
          <w:rPr>
            <w:rStyle w:val="Hyperlink"/>
            <w:lang w:eastAsia="en-GB"/>
          </w:rPr>
          <w:t>7. How will my child be involved in decisions made about their education?</w:t>
        </w:r>
        <w:r w:rsidRPr="008A49F1">
          <w:rPr>
            <w:webHidden/>
          </w:rPr>
          <w:tab/>
        </w:r>
      </w:hyperlink>
      <w:r w:rsidR="00751035">
        <w:t>11</w:t>
      </w:r>
    </w:p>
    <w:p w14:paraId="714734D2" w14:textId="022B1E11" w:rsidR="005B194F" w:rsidRDefault="006536D5" w:rsidP="00351DF9">
      <w:pPr>
        <w:pStyle w:val="TOC1"/>
      </w:pPr>
      <w:hyperlink w:anchor="_Toc119070499" w:history="1">
        <w:r w:rsidRPr="008A49F1">
          <w:rPr>
            <w:rStyle w:val="Hyperlink"/>
            <w:lang w:eastAsia="en-GB"/>
          </w:rPr>
          <w:t>8. How will the school adapt its teaching for my child?</w:t>
        </w:r>
        <w:r w:rsidRPr="008A49F1">
          <w:rPr>
            <w:webHidden/>
          </w:rPr>
          <w:tab/>
        </w:r>
        <w:r w:rsidRPr="008A49F1">
          <w:rPr>
            <w:webHidden/>
          </w:rPr>
          <w:fldChar w:fldCharType="begin"/>
        </w:r>
        <w:r w:rsidRPr="008A49F1">
          <w:rPr>
            <w:webHidden/>
          </w:rPr>
          <w:instrText xml:space="preserve"> PAGEREF _Toc119070499 \h </w:instrText>
        </w:r>
        <w:r w:rsidRPr="008A49F1">
          <w:rPr>
            <w:webHidden/>
          </w:rPr>
        </w:r>
        <w:r w:rsidRPr="008A49F1">
          <w:rPr>
            <w:webHidden/>
          </w:rPr>
          <w:fldChar w:fldCharType="separate"/>
        </w:r>
        <w:r w:rsidR="00DB4284">
          <w:rPr>
            <w:webHidden/>
          </w:rPr>
          <w:t>1</w:t>
        </w:r>
        <w:r w:rsidRPr="008A49F1">
          <w:rPr>
            <w:webHidden/>
          </w:rPr>
          <w:fldChar w:fldCharType="end"/>
        </w:r>
      </w:hyperlink>
      <w:r w:rsidR="00162F6F">
        <w:t>2</w:t>
      </w:r>
    </w:p>
    <w:p w14:paraId="49C3527E" w14:textId="46DEC86F" w:rsidR="006536D5" w:rsidRPr="008A49F1" w:rsidRDefault="00162F6F" w:rsidP="00351DF9">
      <w:pPr>
        <w:pStyle w:val="TOC1"/>
        <w:rPr>
          <w:rFonts w:eastAsia="Times New Roman"/>
          <w:lang w:val="en-GB" w:eastAsia="en-GB"/>
        </w:rPr>
      </w:pPr>
      <w:hyperlink w:anchor="_Toc119070500" w:history="1">
        <w:r>
          <w:rPr>
            <w:rStyle w:val="Hyperlink"/>
            <w:lang w:eastAsia="en-GB"/>
          </w:rPr>
          <w:t>9</w:t>
        </w:r>
        <w:r w:rsidR="006536D5" w:rsidRPr="008A49F1">
          <w:rPr>
            <w:rStyle w:val="Hyperlink"/>
            <w:lang w:eastAsia="en-GB"/>
          </w:rPr>
          <w:t>. How will the school evaluate whether the support in place is helping my child?</w:t>
        </w:r>
        <w:r w:rsidR="006536D5" w:rsidRPr="008A49F1">
          <w:rPr>
            <w:webHidden/>
          </w:rPr>
          <w:tab/>
        </w:r>
        <w:r w:rsidR="006536D5" w:rsidRPr="008A49F1">
          <w:rPr>
            <w:webHidden/>
          </w:rPr>
          <w:fldChar w:fldCharType="begin"/>
        </w:r>
        <w:r w:rsidR="006536D5" w:rsidRPr="008A49F1">
          <w:rPr>
            <w:webHidden/>
          </w:rPr>
          <w:instrText xml:space="preserve"> PAGEREF _Toc119070500 \h </w:instrText>
        </w:r>
        <w:r w:rsidR="006536D5" w:rsidRPr="008A49F1">
          <w:rPr>
            <w:webHidden/>
          </w:rPr>
        </w:r>
        <w:r w:rsidR="006536D5" w:rsidRPr="008A49F1">
          <w:rPr>
            <w:webHidden/>
          </w:rPr>
          <w:fldChar w:fldCharType="separate"/>
        </w:r>
        <w:r w:rsidR="00DB4284">
          <w:rPr>
            <w:webHidden/>
          </w:rPr>
          <w:t>1</w:t>
        </w:r>
        <w:r w:rsidR="006536D5" w:rsidRPr="008A49F1">
          <w:rPr>
            <w:webHidden/>
          </w:rPr>
          <w:fldChar w:fldCharType="end"/>
        </w:r>
      </w:hyperlink>
      <w:r w:rsidR="00EC08A6">
        <w:t>3</w:t>
      </w:r>
    </w:p>
    <w:p w14:paraId="654093C6" w14:textId="6B046309" w:rsidR="006536D5" w:rsidRPr="008A49F1" w:rsidRDefault="002F5B10" w:rsidP="00351DF9">
      <w:pPr>
        <w:pStyle w:val="TOC1"/>
        <w:rPr>
          <w:rFonts w:eastAsia="Times New Roman"/>
          <w:lang w:val="en-GB" w:eastAsia="en-GB"/>
        </w:rPr>
      </w:pPr>
      <w:hyperlink w:anchor="_Toc119070501" w:history="1">
        <w:r>
          <w:rPr>
            <w:rStyle w:val="Hyperlink"/>
          </w:rPr>
          <w:t>1</w:t>
        </w:r>
        <w:r w:rsidR="00EC08A6">
          <w:rPr>
            <w:rStyle w:val="Hyperlink"/>
          </w:rPr>
          <w:t>0</w:t>
        </w:r>
        <w:r w:rsidR="006536D5" w:rsidRPr="008A49F1">
          <w:rPr>
            <w:rStyle w:val="Hyperlink"/>
          </w:rPr>
          <w:t xml:space="preserve">. </w:t>
        </w:r>
        <w:r w:rsidR="00056AC3" w:rsidRPr="00056AC3">
          <w:rPr>
            <w:rStyle w:val="Hyperlink"/>
          </w:rPr>
          <w:t>How will the school ensure my child has appropriate resources?</w:t>
        </w:r>
        <w:r w:rsidR="006536D5" w:rsidRPr="008A49F1">
          <w:rPr>
            <w:webHidden/>
          </w:rPr>
          <w:tab/>
        </w:r>
        <w:r w:rsidR="006536D5" w:rsidRPr="008A49F1">
          <w:rPr>
            <w:webHidden/>
          </w:rPr>
          <w:fldChar w:fldCharType="begin"/>
        </w:r>
        <w:r w:rsidR="006536D5" w:rsidRPr="008A49F1">
          <w:rPr>
            <w:webHidden/>
          </w:rPr>
          <w:instrText xml:space="preserve"> PAGEREF _Toc119070501 \h </w:instrText>
        </w:r>
        <w:r w:rsidR="006536D5" w:rsidRPr="008A49F1">
          <w:rPr>
            <w:webHidden/>
          </w:rPr>
        </w:r>
        <w:r w:rsidR="006536D5" w:rsidRPr="008A49F1">
          <w:rPr>
            <w:webHidden/>
          </w:rPr>
          <w:fldChar w:fldCharType="separate"/>
        </w:r>
        <w:r w:rsidR="00DB4284">
          <w:rPr>
            <w:webHidden/>
          </w:rPr>
          <w:t>1</w:t>
        </w:r>
        <w:r w:rsidR="006536D5" w:rsidRPr="008A49F1">
          <w:rPr>
            <w:webHidden/>
          </w:rPr>
          <w:fldChar w:fldCharType="end"/>
        </w:r>
      </w:hyperlink>
      <w:r w:rsidR="00EC08A6">
        <w:t>3</w:t>
      </w:r>
    </w:p>
    <w:p w14:paraId="7971F143" w14:textId="4A587EC7" w:rsidR="006536D5" w:rsidRPr="008A49F1" w:rsidRDefault="002F5B10" w:rsidP="00351DF9">
      <w:pPr>
        <w:pStyle w:val="TOC1"/>
        <w:rPr>
          <w:rFonts w:eastAsia="Times New Roman"/>
          <w:lang w:val="en-GB" w:eastAsia="en-GB"/>
        </w:rPr>
      </w:pPr>
      <w:hyperlink w:anchor="_Toc119070502" w:history="1">
        <w:r>
          <w:rPr>
            <w:rStyle w:val="Hyperlink"/>
          </w:rPr>
          <w:t>1</w:t>
        </w:r>
        <w:r w:rsidR="007A41CA">
          <w:rPr>
            <w:rStyle w:val="Hyperlink"/>
          </w:rPr>
          <w:t>1</w:t>
        </w:r>
        <w:r w:rsidR="006536D5" w:rsidRPr="008A49F1">
          <w:rPr>
            <w:rStyle w:val="Hyperlink"/>
          </w:rPr>
          <w:t>. How will the school make sure my child is included in activities alongside pupils who don’t have SEND?</w:t>
        </w:r>
        <w:r w:rsidR="006536D5" w:rsidRPr="008A49F1">
          <w:rPr>
            <w:webHidden/>
          </w:rPr>
          <w:tab/>
        </w:r>
        <w:r w:rsidR="006536D5" w:rsidRPr="008A49F1">
          <w:rPr>
            <w:webHidden/>
          </w:rPr>
          <w:fldChar w:fldCharType="begin"/>
        </w:r>
        <w:r w:rsidR="006536D5" w:rsidRPr="008A49F1">
          <w:rPr>
            <w:webHidden/>
          </w:rPr>
          <w:instrText xml:space="preserve"> PAGEREF _Toc119070502 \h </w:instrText>
        </w:r>
        <w:r w:rsidR="006536D5" w:rsidRPr="008A49F1">
          <w:rPr>
            <w:webHidden/>
          </w:rPr>
        </w:r>
        <w:r w:rsidR="006536D5" w:rsidRPr="008A49F1">
          <w:rPr>
            <w:webHidden/>
          </w:rPr>
          <w:fldChar w:fldCharType="separate"/>
        </w:r>
        <w:r w:rsidR="00DB4284">
          <w:rPr>
            <w:webHidden/>
          </w:rPr>
          <w:t>1</w:t>
        </w:r>
        <w:r w:rsidR="006536D5" w:rsidRPr="008A49F1">
          <w:rPr>
            <w:webHidden/>
          </w:rPr>
          <w:fldChar w:fldCharType="end"/>
        </w:r>
      </w:hyperlink>
      <w:r w:rsidR="007A41CA">
        <w:t>4</w:t>
      </w:r>
    </w:p>
    <w:p w14:paraId="23418B7B" w14:textId="57C0B416" w:rsidR="006536D5" w:rsidRPr="008A49F1" w:rsidRDefault="002F5B10" w:rsidP="00351DF9">
      <w:pPr>
        <w:pStyle w:val="TOC1"/>
        <w:rPr>
          <w:rFonts w:eastAsia="Times New Roman"/>
          <w:lang w:val="en-GB" w:eastAsia="en-GB"/>
        </w:rPr>
      </w:pPr>
      <w:hyperlink w:anchor="_Toc119070503" w:history="1">
        <w:r>
          <w:rPr>
            <w:rStyle w:val="Hyperlink"/>
          </w:rPr>
          <w:t>1</w:t>
        </w:r>
        <w:r w:rsidR="007A41CA">
          <w:rPr>
            <w:rStyle w:val="Hyperlink"/>
          </w:rPr>
          <w:t>2</w:t>
        </w:r>
        <w:r w:rsidR="006536D5" w:rsidRPr="008A49F1">
          <w:rPr>
            <w:rStyle w:val="Hyperlink"/>
          </w:rPr>
          <w:t>. How does the school make sure the admissions process is fair for pupils with SEN or a disability?</w:t>
        </w:r>
        <w:r w:rsidR="006536D5" w:rsidRPr="008A49F1">
          <w:rPr>
            <w:webHidden/>
          </w:rPr>
          <w:tab/>
        </w:r>
        <w:r w:rsidR="006536D5" w:rsidRPr="008A49F1">
          <w:rPr>
            <w:webHidden/>
          </w:rPr>
          <w:fldChar w:fldCharType="begin"/>
        </w:r>
        <w:r w:rsidR="006536D5" w:rsidRPr="008A49F1">
          <w:rPr>
            <w:webHidden/>
          </w:rPr>
          <w:instrText xml:space="preserve"> PAGEREF _Toc119070503 \h </w:instrText>
        </w:r>
        <w:r w:rsidR="006536D5" w:rsidRPr="008A49F1">
          <w:rPr>
            <w:webHidden/>
          </w:rPr>
        </w:r>
        <w:r w:rsidR="006536D5" w:rsidRPr="008A49F1">
          <w:rPr>
            <w:webHidden/>
          </w:rPr>
          <w:fldChar w:fldCharType="separate"/>
        </w:r>
        <w:r w:rsidR="00DB4284">
          <w:rPr>
            <w:webHidden/>
          </w:rPr>
          <w:t>1</w:t>
        </w:r>
        <w:r w:rsidR="006536D5" w:rsidRPr="008A49F1">
          <w:rPr>
            <w:webHidden/>
          </w:rPr>
          <w:fldChar w:fldCharType="end"/>
        </w:r>
      </w:hyperlink>
      <w:r w:rsidR="00000040">
        <w:t>5</w:t>
      </w:r>
    </w:p>
    <w:p w14:paraId="2490B624" w14:textId="3357AB4B" w:rsidR="006536D5" w:rsidRPr="008A49F1" w:rsidRDefault="002F5B10" w:rsidP="00351DF9">
      <w:pPr>
        <w:pStyle w:val="TOC1"/>
        <w:rPr>
          <w:rFonts w:eastAsia="Times New Roman"/>
          <w:lang w:val="en-GB" w:eastAsia="en-GB"/>
        </w:rPr>
      </w:pPr>
      <w:hyperlink w:anchor="_Toc119070504" w:history="1">
        <w:r>
          <w:rPr>
            <w:rStyle w:val="Hyperlink"/>
          </w:rPr>
          <w:t>1</w:t>
        </w:r>
        <w:r w:rsidR="00000040">
          <w:rPr>
            <w:rStyle w:val="Hyperlink"/>
          </w:rPr>
          <w:t>3</w:t>
        </w:r>
        <w:r w:rsidR="006536D5" w:rsidRPr="008A49F1">
          <w:rPr>
            <w:rStyle w:val="Hyperlink"/>
          </w:rPr>
          <w:t>. How does the school support pupils with disabilities?</w:t>
        </w:r>
        <w:r w:rsidR="006536D5" w:rsidRPr="008A49F1">
          <w:rPr>
            <w:webHidden/>
          </w:rPr>
          <w:tab/>
        </w:r>
        <w:r w:rsidR="006536D5" w:rsidRPr="008A49F1">
          <w:rPr>
            <w:webHidden/>
          </w:rPr>
          <w:fldChar w:fldCharType="begin"/>
        </w:r>
        <w:r w:rsidR="006536D5" w:rsidRPr="008A49F1">
          <w:rPr>
            <w:webHidden/>
          </w:rPr>
          <w:instrText xml:space="preserve"> PAGEREF _Toc119070504 \h </w:instrText>
        </w:r>
        <w:r w:rsidR="006536D5" w:rsidRPr="008A49F1">
          <w:rPr>
            <w:webHidden/>
          </w:rPr>
        </w:r>
        <w:r w:rsidR="006536D5" w:rsidRPr="008A49F1">
          <w:rPr>
            <w:webHidden/>
          </w:rPr>
          <w:fldChar w:fldCharType="separate"/>
        </w:r>
        <w:r w:rsidR="00DB4284">
          <w:rPr>
            <w:webHidden/>
          </w:rPr>
          <w:t>1</w:t>
        </w:r>
        <w:r w:rsidR="006536D5" w:rsidRPr="008A49F1">
          <w:rPr>
            <w:webHidden/>
          </w:rPr>
          <w:fldChar w:fldCharType="end"/>
        </w:r>
      </w:hyperlink>
      <w:r w:rsidR="00000040">
        <w:t>5</w:t>
      </w:r>
    </w:p>
    <w:p w14:paraId="5EA84F5B" w14:textId="426944F2" w:rsidR="006536D5" w:rsidRPr="008A49F1" w:rsidRDefault="002F5B10" w:rsidP="00351DF9">
      <w:pPr>
        <w:pStyle w:val="TOC1"/>
        <w:rPr>
          <w:rFonts w:eastAsia="Times New Roman"/>
          <w:lang w:val="en-GB" w:eastAsia="en-GB"/>
        </w:rPr>
      </w:pPr>
      <w:hyperlink w:anchor="_Toc119070505" w:history="1">
        <w:r>
          <w:rPr>
            <w:rStyle w:val="Hyperlink"/>
            <w:lang w:eastAsia="en-GB"/>
          </w:rPr>
          <w:t>1</w:t>
        </w:r>
        <w:r w:rsidR="00000040">
          <w:rPr>
            <w:rStyle w:val="Hyperlink"/>
            <w:lang w:eastAsia="en-GB"/>
          </w:rPr>
          <w:t>4</w:t>
        </w:r>
        <w:r w:rsidR="006536D5" w:rsidRPr="008A49F1">
          <w:rPr>
            <w:rStyle w:val="Hyperlink"/>
            <w:lang w:eastAsia="en-GB"/>
          </w:rPr>
          <w:t>. How will the school support my child’s mental health and emotional and social development?</w:t>
        </w:r>
        <w:r w:rsidR="006536D5" w:rsidRPr="008A49F1">
          <w:rPr>
            <w:webHidden/>
          </w:rPr>
          <w:tab/>
        </w:r>
        <w:r w:rsidR="006536D5" w:rsidRPr="008A49F1">
          <w:rPr>
            <w:webHidden/>
          </w:rPr>
          <w:fldChar w:fldCharType="begin"/>
        </w:r>
        <w:r w:rsidR="006536D5" w:rsidRPr="008A49F1">
          <w:rPr>
            <w:webHidden/>
          </w:rPr>
          <w:instrText xml:space="preserve"> PAGEREF _Toc119070505 \h </w:instrText>
        </w:r>
        <w:r w:rsidR="006536D5" w:rsidRPr="008A49F1">
          <w:rPr>
            <w:webHidden/>
          </w:rPr>
        </w:r>
        <w:r w:rsidR="006536D5" w:rsidRPr="008A49F1">
          <w:rPr>
            <w:webHidden/>
          </w:rPr>
          <w:fldChar w:fldCharType="separate"/>
        </w:r>
        <w:r w:rsidR="00DB4284">
          <w:rPr>
            <w:webHidden/>
          </w:rPr>
          <w:t>1</w:t>
        </w:r>
        <w:r w:rsidR="006536D5" w:rsidRPr="008A49F1">
          <w:rPr>
            <w:webHidden/>
          </w:rPr>
          <w:fldChar w:fldCharType="end"/>
        </w:r>
      </w:hyperlink>
      <w:r w:rsidR="00351DF9">
        <w:t>6</w:t>
      </w:r>
    </w:p>
    <w:p w14:paraId="79F92C73" w14:textId="5F7CDB86" w:rsidR="006536D5" w:rsidRPr="008A49F1" w:rsidRDefault="002F5B10" w:rsidP="00351DF9">
      <w:pPr>
        <w:pStyle w:val="TOC1"/>
        <w:rPr>
          <w:rFonts w:eastAsia="Times New Roman"/>
          <w:lang w:val="en-GB" w:eastAsia="en-GB"/>
        </w:rPr>
      </w:pPr>
      <w:hyperlink w:anchor="_Toc119070506" w:history="1">
        <w:r>
          <w:rPr>
            <w:rStyle w:val="Hyperlink"/>
            <w:lang w:eastAsia="en-GB"/>
          </w:rPr>
          <w:t>1</w:t>
        </w:r>
        <w:r w:rsidR="00000040">
          <w:rPr>
            <w:rStyle w:val="Hyperlink"/>
            <w:lang w:eastAsia="en-GB"/>
          </w:rPr>
          <w:t>5</w:t>
        </w:r>
        <w:r w:rsidR="006536D5" w:rsidRPr="008A49F1">
          <w:rPr>
            <w:rStyle w:val="Hyperlink"/>
            <w:lang w:eastAsia="en-GB"/>
          </w:rPr>
          <w:t xml:space="preserve">. </w:t>
        </w:r>
        <w:r w:rsidR="00EF5401" w:rsidRPr="00EF5401">
          <w:rPr>
            <w:rStyle w:val="Hyperlink"/>
            <w:lang w:eastAsia="en-GB"/>
          </w:rPr>
          <w:t>What support is in place for looked-after and previously looked-after children with SEN?</w:t>
        </w:r>
        <w:r w:rsidR="006536D5" w:rsidRPr="008A49F1">
          <w:rPr>
            <w:webHidden/>
          </w:rPr>
          <w:tab/>
        </w:r>
        <w:r w:rsidR="006536D5" w:rsidRPr="008A49F1">
          <w:rPr>
            <w:webHidden/>
          </w:rPr>
          <w:fldChar w:fldCharType="begin"/>
        </w:r>
        <w:r w:rsidR="006536D5" w:rsidRPr="008A49F1">
          <w:rPr>
            <w:webHidden/>
          </w:rPr>
          <w:instrText xml:space="preserve"> PAGEREF _Toc119070506 \h </w:instrText>
        </w:r>
        <w:r w:rsidR="006536D5" w:rsidRPr="008A49F1">
          <w:rPr>
            <w:webHidden/>
          </w:rPr>
        </w:r>
        <w:r w:rsidR="006536D5" w:rsidRPr="008A49F1">
          <w:rPr>
            <w:webHidden/>
          </w:rPr>
          <w:fldChar w:fldCharType="separate"/>
        </w:r>
        <w:r w:rsidR="00DB4284">
          <w:rPr>
            <w:webHidden/>
          </w:rPr>
          <w:t>1</w:t>
        </w:r>
        <w:r w:rsidR="006536D5" w:rsidRPr="008A49F1">
          <w:rPr>
            <w:webHidden/>
          </w:rPr>
          <w:fldChar w:fldCharType="end"/>
        </w:r>
      </w:hyperlink>
      <w:r w:rsidR="00351DF9">
        <w:t>6</w:t>
      </w:r>
    </w:p>
    <w:p w14:paraId="672B222C" w14:textId="66EE144B" w:rsidR="006536D5" w:rsidRPr="008A49F1" w:rsidRDefault="002F5B10" w:rsidP="00351DF9">
      <w:pPr>
        <w:pStyle w:val="TOC1"/>
        <w:rPr>
          <w:rFonts w:eastAsia="Times New Roman"/>
          <w:lang w:val="en-GB" w:eastAsia="en-GB"/>
        </w:rPr>
      </w:pPr>
      <w:hyperlink w:anchor="_Toc119070507" w:history="1">
        <w:r>
          <w:rPr>
            <w:rStyle w:val="Hyperlink"/>
            <w:lang w:eastAsia="en-GB"/>
          </w:rPr>
          <w:t>1</w:t>
        </w:r>
        <w:r w:rsidR="00000040">
          <w:rPr>
            <w:rStyle w:val="Hyperlink"/>
            <w:lang w:eastAsia="en-GB"/>
          </w:rPr>
          <w:t>6</w:t>
        </w:r>
        <w:r w:rsidR="006536D5" w:rsidRPr="008A49F1">
          <w:rPr>
            <w:rStyle w:val="Hyperlink"/>
            <w:lang w:eastAsia="en-GB"/>
          </w:rPr>
          <w:t>.</w:t>
        </w:r>
        <w:r w:rsidR="00EF5401" w:rsidRPr="00EF5401">
          <w:t xml:space="preserve"> </w:t>
        </w:r>
        <w:r w:rsidR="00EF5401" w:rsidRPr="00EF5401">
          <w:rPr>
            <w:rStyle w:val="Hyperlink"/>
            <w:lang w:eastAsia="en-GB"/>
          </w:rPr>
          <w:t>What support will be available for my child as they transition between classes or settings or in preparing for adulthood?</w:t>
        </w:r>
        <w:r w:rsidR="006536D5" w:rsidRPr="008A49F1">
          <w:rPr>
            <w:webHidden/>
          </w:rPr>
          <w:tab/>
        </w:r>
        <w:r w:rsidR="006536D5">
          <w:rPr>
            <w:webHidden/>
          </w:rPr>
          <w:t>1</w:t>
        </w:r>
      </w:hyperlink>
      <w:r w:rsidR="00351DF9">
        <w:t>7</w:t>
      </w:r>
    </w:p>
    <w:p w14:paraId="105271C5" w14:textId="0C86B7A5" w:rsidR="006536D5" w:rsidRPr="00351DF9" w:rsidRDefault="002F5B10" w:rsidP="00351DF9">
      <w:pPr>
        <w:pStyle w:val="TOC1"/>
      </w:pPr>
      <w:hyperlink w:anchor="_Toc119070509" w:history="1">
        <w:r w:rsidRPr="00351DF9">
          <w:rPr>
            <w:rStyle w:val="Hyperlink"/>
            <w:color w:val="auto"/>
          </w:rPr>
          <w:t>1</w:t>
        </w:r>
        <w:r w:rsidR="00000040" w:rsidRPr="00351DF9">
          <w:rPr>
            <w:rStyle w:val="Hyperlink"/>
            <w:color w:val="auto"/>
          </w:rPr>
          <w:t>7</w:t>
        </w:r>
        <w:r w:rsidR="006536D5" w:rsidRPr="00351DF9">
          <w:rPr>
            <w:rStyle w:val="Hyperlink"/>
            <w:color w:val="auto"/>
          </w:rPr>
          <w:t>. What support is available for me and my family? (Local Offer)</w:t>
        </w:r>
        <w:r w:rsidR="006536D5" w:rsidRPr="00351DF9">
          <w:rPr>
            <w:webHidden/>
          </w:rPr>
          <w:tab/>
        </w:r>
        <w:r w:rsidR="006536D5" w:rsidRPr="00351DF9">
          <w:rPr>
            <w:webHidden/>
          </w:rPr>
          <w:fldChar w:fldCharType="begin"/>
        </w:r>
        <w:r w:rsidR="006536D5" w:rsidRPr="00351DF9">
          <w:rPr>
            <w:webHidden/>
          </w:rPr>
          <w:instrText xml:space="preserve"> PAGEREF _Toc119070509 \h </w:instrText>
        </w:r>
        <w:r w:rsidR="006536D5" w:rsidRPr="00351DF9">
          <w:rPr>
            <w:webHidden/>
          </w:rPr>
        </w:r>
        <w:r w:rsidR="006536D5" w:rsidRPr="00351DF9">
          <w:rPr>
            <w:webHidden/>
          </w:rPr>
          <w:fldChar w:fldCharType="separate"/>
        </w:r>
        <w:r w:rsidR="00DB4284" w:rsidRPr="00351DF9">
          <w:rPr>
            <w:webHidden/>
          </w:rPr>
          <w:t>1</w:t>
        </w:r>
        <w:r w:rsidR="006536D5" w:rsidRPr="00351DF9">
          <w:rPr>
            <w:webHidden/>
          </w:rPr>
          <w:fldChar w:fldCharType="end"/>
        </w:r>
      </w:hyperlink>
      <w:r w:rsidR="00351DF9" w:rsidRPr="00351DF9">
        <w:t>8</w:t>
      </w:r>
    </w:p>
    <w:p w14:paraId="27C277F6" w14:textId="274D0137" w:rsidR="00757033" w:rsidRPr="00322D5E" w:rsidRDefault="002F5B10" w:rsidP="00351DF9">
      <w:pPr>
        <w:pStyle w:val="TOC1"/>
        <w:rPr>
          <w:rFonts w:eastAsia="Times New Roman"/>
          <w:lang w:val="en-GB" w:eastAsia="en-GB"/>
        </w:rPr>
      </w:pPr>
      <w:hyperlink w:anchor="_Toc119070508" w:history="1">
        <w:r w:rsidRPr="00351DF9">
          <w:rPr>
            <w:rStyle w:val="Hyperlink"/>
            <w:color w:val="auto"/>
            <w:lang w:eastAsia="en-GB"/>
          </w:rPr>
          <w:t>1</w:t>
        </w:r>
        <w:r w:rsidR="00000040" w:rsidRPr="00351DF9">
          <w:rPr>
            <w:rStyle w:val="Hyperlink"/>
            <w:color w:val="auto"/>
            <w:lang w:eastAsia="en-GB"/>
          </w:rPr>
          <w:t>8</w:t>
        </w:r>
        <w:r w:rsidR="00757033" w:rsidRPr="00351DF9">
          <w:rPr>
            <w:rStyle w:val="Hyperlink"/>
            <w:color w:val="auto"/>
            <w:lang w:eastAsia="en-GB"/>
          </w:rPr>
          <w:t>. What should I do if I have a complaint about my child’s SEND support?</w:t>
        </w:r>
        <w:r w:rsidR="00757033" w:rsidRPr="00351DF9">
          <w:rPr>
            <w:webHidden/>
          </w:rPr>
          <w:tab/>
        </w:r>
      </w:hyperlink>
      <w:r w:rsidR="00351DF9">
        <w:t>19</w:t>
      </w:r>
    </w:p>
    <w:p w14:paraId="5F139AFC" w14:textId="01D58AED" w:rsidR="006536D5" w:rsidRPr="006536D5" w:rsidRDefault="00000040" w:rsidP="006536D5">
      <w:pPr>
        <w:rPr>
          <w:rFonts w:ascii="Calibri" w:hAnsi="Calibri" w:cs="Calibri"/>
          <w:sz w:val="24"/>
        </w:rPr>
      </w:pPr>
      <w:r>
        <w:rPr>
          <w:rFonts w:ascii="Calibri" w:hAnsi="Calibri" w:cs="Calibri"/>
          <w:sz w:val="24"/>
        </w:rPr>
        <w:t>19</w:t>
      </w:r>
      <w:r w:rsidR="006536D5" w:rsidRPr="006536D5">
        <w:rPr>
          <w:rFonts w:ascii="Calibri" w:hAnsi="Calibri" w:cs="Calibri"/>
          <w:sz w:val="24"/>
        </w:rPr>
        <w:t>. Supporting Documents</w:t>
      </w:r>
      <w:r w:rsidR="006536D5">
        <w:rPr>
          <w:rFonts w:ascii="Calibri" w:hAnsi="Calibri" w:cs="Calibri"/>
          <w:sz w:val="24"/>
        </w:rPr>
        <w:t>…………………………………………………………………………………………………………….</w:t>
      </w:r>
      <w:r w:rsidR="00351DF9">
        <w:rPr>
          <w:rFonts w:ascii="Calibri" w:hAnsi="Calibri" w:cs="Calibri"/>
          <w:sz w:val="24"/>
        </w:rPr>
        <w:t>19</w:t>
      </w:r>
    </w:p>
    <w:p w14:paraId="45E340A6" w14:textId="32228527" w:rsidR="006536D5" w:rsidRPr="008A49F1" w:rsidRDefault="002F5B10" w:rsidP="00351DF9">
      <w:pPr>
        <w:pStyle w:val="TOC1"/>
        <w:rPr>
          <w:rStyle w:val="Hyperlink"/>
        </w:rPr>
      </w:pPr>
      <w:hyperlink w:anchor="_Toc119070510" w:history="1">
        <w:r>
          <w:rPr>
            <w:rStyle w:val="Hyperlink"/>
            <w:lang w:eastAsia="en-GB"/>
          </w:rPr>
          <w:t>2</w:t>
        </w:r>
        <w:r w:rsidR="00000040">
          <w:rPr>
            <w:rStyle w:val="Hyperlink"/>
            <w:lang w:eastAsia="en-GB"/>
          </w:rPr>
          <w:t>0</w:t>
        </w:r>
        <w:r w:rsidR="006536D5" w:rsidRPr="008A49F1">
          <w:rPr>
            <w:rStyle w:val="Hyperlink"/>
            <w:lang w:eastAsia="en-GB"/>
          </w:rPr>
          <w:t>. Glossary</w:t>
        </w:r>
        <w:r w:rsidR="006536D5" w:rsidRPr="008A49F1">
          <w:rPr>
            <w:webHidden/>
          </w:rPr>
          <w:tab/>
        </w:r>
      </w:hyperlink>
      <w:r w:rsidR="00EA5F4B">
        <w:t>2</w:t>
      </w:r>
      <w:r w:rsidR="00351DF9">
        <w:t>0</w:t>
      </w:r>
    </w:p>
    <w:p w14:paraId="6BF3BF10" w14:textId="77777777" w:rsidR="006536D5" w:rsidRDefault="006536D5" w:rsidP="006536D5">
      <w:pPr>
        <w:pStyle w:val="1bodycopy10pt"/>
        <w:rPr>
          <w:rFonts w:ascii="Calibri" w:hAnsi="Calibri" w:cs="Calibri"/>
          <w:b/>
          <w:bCs/>
          <w:noProof/>
          <w:sz w:val="24"/>
        </w:rPr>
      </w:pPr>
    </w:p>
    <w:p w14:paraId="7428B2CF" w14:textId="1666F30E" w:rsidR="00E67D62" w:rsidRDefault="006536D5" w:rsidP="00DB47A2">
      <w:pPr>
        <w:pStyle w:val="1bodycopy10pt"/>
        <w:rPr>
          <w:rFonts w:ascii="Calibri" w:hAnsi="Calibri" w:cs="Calibri"/>
          <w:noProof/>
          <w:sz w:val="24"/>
          <w:lang w:val="en-GB"/>
        </w:rPr>
      </w:pPr>
      <w:r w:rsidRPr="008A49F1">
        <w:rPr>
          <w:rFonts w:ascii="Calibri" w:hAnsi="Calibri" w:cs="Calibri"/>
          <w:b/>
          <w:bCs/>
          <w:noProof/>
          <w:sz w:val="24"/>
        </w:rPr>
        <w:fldChar w:fldCharType="end"/>
      </w:r>
      <w:r w:rsidR="00136294">
        <w:rPr>
          <w:rFonts w:ascii="Calibri" w:hAnsi="Calibri" w:cs="Calibri"/>
          <w:noProof/>
          <w:sz w:val="24"/>
          <w:lang w:val="en-GB" w:eastAsia="en-GB"/>
        </w:rPr>
        <mc:AlternateContent>
          <mc:Choice Requires="wps">
            <w:drawing>
              <wp:anchor distT="4294967286" distB="4294967286" distL="114300" distR="114300" simplePos="0" relativeHeight="251658240" behindDoc="0" locked="0" layoutInCell="1" allowOverlap="1" wp14:anchorId="036FCE01" wp14:editId="3067CB71">
                <wp:simplePos x="0" y="0"/>
                <wp:positionH relativeFrom="column">
                  <wp:posOffset>0</wp:posOffset>
                </wp:positionH>
                <wp:positionV relativeFrom="paragraph">
                  <wp:posOffset>-1</wp:posOffset>
                </wp:positionV>
                <wp:extent cx="6158865" cy="0"/>
                <wp:effectExtent l="0" t="0" r="13335" b="0"/>
                <wp:wrapNone/>
                <wp:docPr id="3" name="Straight Connector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4E9669D" id="Straight Connector 3" o:spid="_x0000_s1026" alt="&quot;&quot;" style="position:absolute;flip:y;z-index:251658240;visibility:visible;mso-wrap-style:square;mso-width-percent:0;mso-height-percent:0;mso-wrap-distance-left:9pt;mso-wrap-distance-top:-28e-5mm;mso-wrap-distance-right:9pt;mso-wrap-distance-bottom:-28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strokecolor="#12263f" strokeweight="1pt">
                <v:stroke joinstyle="miter"/>
                <o:lock v:ext="edit" shapetype="f"/>
              </v:line>
            </w:pict>
          </mc:Fallback>
        </mc:AlternateContent>
      </w:r>
    </w:p>
    <w:p w14:paraId="6AB9DC49" w14:textId="77777777" w:rsidR="00DB47A2" w:rsidRDefault="00DB47A2" w:rsidP="00AC1DC2">
      <w:pPr>
        <w:pStyle w:val="1bodycopy10pt"/>
        <w:spacing w:line="360" w:lineRule="auto"/>
        <w:jc w:val="both"/>
        <w:rPr>
          <w:rFonts w:ascii="Calibri" w:hAnsi="Calibri" w:cs="Calibri"/>
          <w:sz w:val="24"/>
          <w:lang w:val="en-GB"/>
        </w:rPr>
      </w:pPr>
    </w:p>
    <w:p w14:paraId="2678A687" w14:textId="77777777" w:rsidR="00DB47A2" w:rsidRDefault="00DB47A2" w:rsidP="00AC1DC2">
      <w:pPr>
        <w:pStyle w:val="1bodycopy10pt"/>
        <w:spacing w:line="360" w:lineRule="auto"/>
        <w:jc w:val="both"/>
        <w:rPr>
          <w:rFonts w:ascii="Calibri" w:hAnsi="Calibri" w:cs="Calibri"/>
          <w:sz w:val="24"/>
          <w:lang w:val="en-GB"/>
        </w:rPr>
      </w:pPr>
    </w:p>
    <w:p w14:paraId="00620A8E" w14:textId="77777777" w:rsidR="00DB47A2" w:rsidRDefault="00DB47A2" w:rsidP="00AC1DC2">
      <w:pPr>
        <w:pStyle w:val="1bodycopy10pt"/>
        <w:spacing w:line="360" w:lineRule="auto"/>
        <w:jc w:val="both"/>
        <w:rPr>
          <w:rFonts w:ascii="Calibri" w:hAnsi="Calibri" w:cs="Calibri"/>
          <w:sz w:val="24"/>
          <w:lang w:val="en-GB"/>
        </w:rPr>
      </w:pPr>
    </w:p>
    <w:p w14:paraId="23E8D8CD" w14:textId="77777777" w:rsidR="00DB47A2" w:rsidRDefault="00DB47A2" w:rsidP="00AC1DC2">
      <w:pPr>
        <w:pStyle w:val="1bodycopy10pt"/>
        <w:spacing w:line="360" w:lineRule="auto"/>
        <w:jc w:val="both"/>
        <w:rPr>
          <w:rFonts w:ascii="Calibri" w:hAnsi="Calibri" w:cs="Calibri"/>
          <w:sz w:val="24"/>
          <w:lang w:val="en-GB"/>
        </w:rPr>
      </w:pPr>
    </w:p>
    <w:p w14:paraId="4C02D6EE" w14:textId="4C3B8EFA" w:rsidR="00AC1DC2" w:rsidRPr="00701DB3" w:rsidRDefault="00AC1DC2" w:rsidP="00AC1DC2">
      <w:pPr>
        <w:pStyle w:val="1bodycopy10pt"/>
        <w:spacing w:line="360" w:lineRule="auto"/>
        <w:jc w:val="both"/>
        <w:rPr>
          <w:rFonts w:ascii="Calibri" w:hAnsi="Calibri" w:cs="Calibri"/>
          <w:sz w:val="24"/>
          <w:lang w:val="en-GB"/>
        </w:rPr>
      </w:pPr>
      <w:r w:rsidRPr="00701DB3">
        <w:rPr>
          <w:rFonts w:ascii="Calibri" w:hAnsi="Calibri" w:cs="Calibri"/>
          <w:sz w:val="24"/>
          <w:lang w:val="en-GB"/>
        </w:rPr>
        <w:lastRenderedPageBreak/>
        <w:t>Dear parents and carers,</w:t>
      </w:r>
    </w:p>
    <w:p w14:paraId="23FC3FD4" w14:textId="3081CE1D" w:rsidR="00AC1DC2" w:rsidRDefault="00AC1DC2" w:rsidP="00AC1DC2">
      <w:pPr>
        <w:pStyle w:val="1bodycopy10pt"/>
        <w:spacing w:line="360" w:lineRule="auto"/>
        <w:jc w:val="both"/>
        <w:rPr>
          <w:rFonts w:ascii="Calibri" w:hAnsi="Calibri" w:cs="Calibri"/>
          <w:sz w:val="24"/>
          <w:lang w:val="en-GB"/>
        </w:rPr>
      </w:pPr>
      <w:r w:rsidRPr="00701DB3">
        <w:rPr>
          <w:rFonts w:ascii="Calibri" w:hAnsi="Calibri" w:cs="Calibri"/>
          <w:sz w:val="24"/>
          <w:lang w:val="en-GB"/>
        </w:rPr>
        <w:t>The aim of this Information Report is to explain how we implement our SEND policy. In other words, we want to show you how SEND support works in our school.</w:t>
      </w:r>
      <w:r>
        <w:rPr>
          <w:rFonts w:ascii="Calibri" w:hAnsi="Calibri" w:cs="Calibri"/>
          <w:sz w:val="24"/>
          <w:lang w:val="en-GB"/>
        </w:rPr>
        <w:t xml:space="preserve"> </w:t>
      </w:r>
      <w:r w:rsidR="00E22D09">
        <w:rPr>
          <w:rFonts w:ascii="Calibri" w:hAnsi="Calibri" w:cs="Calibri"/>
          <w:sz w:val="24"/>
          <w:lang w:val="en-GB"/>
        </w:rPr>
        <w:t xml:space="preserve">Our ethos follows </w:t>
      </w:r>
      <w:r w:rsidR="001769FC">
        <w:rPr>
          <w:rFonts w:ascii="Calibri" w:hAnsi="Calibri" w:cs="Calibri"/>
          <w:sz w:val="24"/>
          <w:lang w:val="en-GB"/>
        </w:rPr>
        <w:t xml:space="preserve">in the example of Jesus whose commitment was to </w:t>
      </w:r>
      <w:r w:rsidR="001769FC" w:rsidRPr="001769FC">
        <w:rPr>
          <w:rFonts w:ascii="Calibri" w:hAnsi="Calibri" w:cs="Calibri"/>
          <w:sz w:val="24"/>
          <w:lang w:val="en-GB"/>
        </w:rPr>
        <w:t>the dignity and ultimate worth of each person, rooted in each being created in the image of God and loved by God</w:t>
      </w:r>
      <w:r w:rsidR="001769FC">
        <w:rPr>
          <w:rFonts w:ascii="Calibri" w:hAnsi="Calibri" w:cs="Calibri"/>
          <w:sz w:val="24"/>
          <w:lang w:val="en-GB"/>
        </w:rPr>
        <w:t>.</w:t>
      </w:r>
    </w:p>
    <w:p w14:paraId="7514AA3D" w14:textId="4669A645" w:rsidR="00301656" w:rsidRPr="00DB658D" w:rsidRDefault="00301656" w:rsidP="001769FC">
      <w:pPr>
        <w:pStyle w:val="1bodycopy10pt"/>
        <w:spacing w:line="360" w:lineRule="auto"/>
        <w:jc w:val="both"/>
        <w:rPr>
          <w:rFonts w:ascii="Calibri" w:hAnsi="Calibri" w:cs="Calibri"/>
          <w:sz w:val="24"/>
        </w:rPr>
      </w:pPr>
      <w:r>
        <w:rPr>
          <w:rFonts w:ascii="Calibri" w:hAnsi="Calibri" w:cs="Calibri"/>
          <w:sz w:val="24"/>
          <w:lang w:val="en-GB"/>
        </w:rPr>
        <w:t xml:space="preserve">As a Christian school, </w:t>
      </w:r>
      <w:r w:rsidR="009C1481">
        <w:rPr>
          <w:rFonts w:ascii="Calibri" w:hAnsi="Calibri" w:cs="Calibri"/>
          <w:sz w:val="24"/>
          <w:lang w:val="en-GB"/>
        </w:rPr>
        <w:t xml:space="preserve">our vision of ‘Striving to be the best version of ourselves, everyday’, underpins all that we do. We uphold a vision for education </w:t>
      </w:r>
      <w:r w:rsidR="009C1481" w:rsidRPr="009C1481">
        <w:rPr>
          <w:rFonts w:ascii="Calibri" w:hAnsi="Calibri" w:cs="Calibri"/>
          <w:sz w:val="24"/>
        </w:rPr>
        <w:t>centered on dignity and respect</w:t>
      </w:r>
      <w:r w:rsidR="00600E19">
        <w:rPr>
          <w:rFonts w:ascii="Calibri" w:hAnsi="Calibri" w:cs="Calibri"/>
          <w:sz w:val="24"/>
        </w:rPr>
        <w:t>,</w:t>
      </w:r>
      <w:r w:rsidR="009C1481">
        <w:rPr>
          <w:rFonts w:ascii="Calibri" w:hAnsi="Calibri" w:cs="Calibri"/>
          <w:sz w:val="24"/>
        </w:rPr>
        <w:t xml:space="preserve"> which we believe</w:t>
      </w:r>
      <w:r w:rsidR="009C1481" w:rsidRPr="009C1481">
        <w:rPr>
          <w:rFonts w:ascii="Calibri" w:hAnsi="Calibri" w:cs="Calibri"/>
          <w:sz w:val="24"/>
        </w:rPr>
        <w:t xml:space="preserve"> enables </w:t>
      </w:r>
      <w:r w:rsidR="009C1481">
        <w:rPr>
          <w:rFonts w:ascii="Calibri" w:hAnsi="Calibri" w:cs="Calibri"/>
          <w:sz w:val="24"/>
        </w:rPr>
        <w:t xml:space="preserve">all children to flourish, </w:t>
      </w:r>
      <w:r w:rsidR="009C1481" w:rsidRPr="009C1481">
        <w:rPr>
          <w:rFonts w:ascii="Calibri" w:hAnsi="Calibri" w:cs="Calibri"/>
          <w:sz w:val="24"/>
        </w:rPr>
        <w:t>learn</w:t>
      </w:r>
      <w:r w:rsidR="00DB658D">
        <w:rPr>
          <w:rFonts w:ascii="Calibri" w:hAnsi="Calibri" w:cs="Calibri"/>
          <w:sz w:val="24"/>
        </w:rPr>
        <w:t xml:space="preserve"> </w:t>
      </w:r>
      <w:r w:rsidR="009C1481" w:rsidRPr="009C1481">
        <w:rPr>
          <w:rFonts w:ascii="Calibri" w:hAnsi="Calibri" w:cs="Calibri"/>
          <w:sz w:val="24"/>
        </w:rPr>
        <w:t xml:space="preserve">and grow alongside others </w:t>
      </w:r>
      <w:r w:rsidR="0030388C">
        <w:rPr>
          <w:rFonts w:ascii="Calibri" w:hAnsi="Calibri" w:cs="Calibri"/>
          <w:sz w:val="24"/>
        </w:rPr>
        <w:t xml:space="preserve">in our world of increasing diversity. </w:t>
      </w:r>
      <w:r w:rsidR="00F90376">
        <w:rPr>
          <w:rFonts w:ascii="Calibri" w:hAnsi="Calibri" w:cs="Calibri"/>
          <w:sz w:val="24"/>
        </w:rPr>
        <w:t xml:space="preserve">We believe that </w:t>
      </w:r>
      <w:r w:rsidR="00301DCB">
        <w:rPr>
          <w:rFonts w:ascii="Calibri" w:hAnsi="Calibri" w:cs="Calibri"/>
          <w:sz w:val="24"/>
        </w:rPr>
        <w:t xml:space="preserve">all </w:t>
      </w:r>
      <w:r w:rsidR="00F90376">
        <w:rPr>
          <w:rFonts w:ascii="Calibri" w:hAnsi="Calibri" w:cs="Calibri"/>
          <w:sz w:val="24"/>
        </w:rPr>
        <w:t xml:space="preserve">children should feel, </w:t>
      </w:r>
      <w:proofErr w:type="gramStart"/>
      <w:r w:rsidR="00F90376">
        <w:rPr>
          <w:rFonts w:ascii="Calibri" w:hAnsi="Calibri" w:cs="Calibri"/>
          <w:sz w:val="24"/>
        </w:rPr>
        <w:t>loved</w:t>
      </w:r>
      <w:proofErr w:type="gramEnd"/>
      <w:r w:rsidR="00F90376">
        <w:rPr>
          <w:rFonts w:ascii="Calibri" w:hAnsi="Calibri" w:cs="Calibri"/>
          <w:sz w:val="24"/>
        </w:rPr>
        <w:t xml:space="preserve">, guided, held and never alone. </w:t>
      </w:r>
      <w:r w:rsidR="009C1481" w:rsidRPr="009C1481">
        <w:rPr>
          <w:rFonts w:ascii="Calibri" w:hAnsi="Calibri" w:cs="Calibri"/>
          <w:sz w:val="24"/>
        </w:rPr>
        <w:t xml:space="preserve">Flourishing children enjoy education; they learn and grow in a wide variety of well-designed curriculum experiences, across a broad range of subject disciplines, not simply those that are publicly assessed. </w:t>
      </w:r>
      <w:r w:rsidR="00DB658D">
        <w:rPr>
          <w:rFonts w:ascii="Calibri" w:hAnsi="Calibri" w:cs="Calibri"/>
          <w:sz w:val="24"/>
        </w:rPr>
        <w:t>We recognize that c</w:t>
      </w:r>
      <w:r w:rsidR="009C1481" w:rsidRPr="009C1481">
        <w:rPr>
          <w:rFonts w:ascii="Calibri" w:hAnsi="Calibri" w:cs="Calibri"/>
          <w:sz w:val="24"/>
        </w:rPr>
        <w:t>hildren flourish at different times and speeds. All children deserve to love their childhood, finding space for play, exploration, imagination and creativity</w:t>
      </w:r>
      <w:r w:rsidR="00DB658D">
        <w:rPr>
          <w:rFonts w:ascii="Calibri" w:hAnsi="Calibri" w:cs="Calibri"/>
          <w:sz w:val="24"/>
        </w:rPr>
        <w:t>, s</w:t>
      </w:r>
      <w:r w:rsidR="00DB658D" w:rsidRPr="00DB658D">
        <w:rPr>
          <w:rFonts w:ascii="Calibri" w:hAnsi="Calibri" w:cs="Calibri"/>
          <w:sz w:val="24"/>
        </w:rPr>
        <w:t>urrounded by loving</w:t>
      </w:r>
      <w:r w:rsidR="00DB658D">
        <w:rPr>
          <w:rFonts w:ascii="Calibri" w:hAnsi="Calibri" w:cs="Calibri"/>
          <w:sz w:val="24"/>
        </w:rPr>
        <w:t xml:space="preserve"> </w:t>
      </w:r>
      <w:r w:rsidR="00DB658D" w:rsidRPr="00DB658D">
        <w:rPr>
          <w:rFonts w:ascii="Calibri" w:hAnsi="Calibri" w:cs="Calibri"/>
          <w:sz w:val="24"/>
        </w:rPr>
        <w:t>relationships, structures and systems which enable</w:t>
      </w:r>
      <w:r w:rsidR="0030388C">
        <w:rPr>
          <w:rFonts w:ascii="Calibri" w:hAnsi="Calibri" w:cs="Calibri"/>
          <w:sz w:val="24"/>
        </w:rPr>
        <w:t xml:space="preserve"> them to enjoy a</w:t>
      </w:r>
      <w:r w:rsidR="00DB658D" w:rsidRPr="00DB658D">
        <w:rPr>
          <w:rFonts w:ascii="Calibri" w:hAnsi="Calibri" w:cs="Calibri"/>
          <w:sz w:val="24"/>
        </w:rPr>
        <w:t xml:space="preserve"> ‘life in all its fullness’</w:t>
      </w:r>
      <w:r w:rsidR="0030388C">
        <w:rPr>
          <w:rFonts w:ascii="Calibri" w:hAnsi="Calibri" w:cs="Calibri"/>
          <w:sz w:val="24"/>
        </w:rPr>
        <w:t xml:space="preserve"> (John 10:10)</w:t>
      </w:r>
      <w:r w:rsidR="00DB658D">
        <w:rPr>
          <w:rFonts w:ascii="Calibri" w:hAnsi="Calibri" w:cs="Calibri"/>
          <w:sz w:val="24"/>
        </w:rPr>
        <w:t xml:space="preserve">. </w:t>
      </w:r>
      <w:r w:rsidR="00DB658D" w:rsidRPr="00DB658D">
        <w:rPr>
          <w:rFonts w:ascii="Calibri" w:hAnsi="Calibri" w:cs="Calibri"/>
          <w:sz w:val="24"/>
        </w:rPr>
        <w:t>Flourishing children learn that no-one really</w:t>
      </w:r>
      <w:r w:rsidR="00DB658D">
        <w:rPr>
          <w:rFonts w:ascii="Calibri" w:hAnsi="Calibri" w:cs="Calibri"/>
          <w:sz w:val="24"/>
        </w:rPr>
        <w:t xml:space="preserve"> </w:t>
      </w:r>
      <w:r w:rsidR="00DB658D" w:rsidRPr="00DB658D">
        <w:rPr>
          <w:rFonts w:ascii="Calibri" w:hAnsi="Calibri" w:cs="Calibri"/>
          <w:sz w:val="24"/>
        </w:rPr>
        <w:t>flourishes unless we flourish together</w:t>
      </w:r>
      <w:r w:rsidR="00DB658D">
        <w:rPr>
          <w:rFonts w:ascii="Calibri" w:hAnsi="Calibri" w:cs="Calibri"/>
          <w:sz w:val="24"/>
        </w:rPr>
        <w:t xml:space="preserve"> – Ubuntu. Where</w:t>
      </w:r>
      <w:r w:rsidR="00DB658D" w:rsidRPr="00DB658D">
        <w:rPr>
          <w:rFonts w:ascii="Calibri" w:hAnsi="Calibri" w:cs="Calibri"/>
          <w:sz w:val="24"/>
        </w:rPr>
        <w:t xml:space="preserve"> collaboration, support and</w:t>
      </w:r>
      <w:r w:rsidR="00DB658D">
        <w:rPr>
          <w:rFonts w:ascii="Calibri" w:hAnsi="Calibri" w:cs="Calibri"/>
          <w:sz w:val="24"/>
        </w:rPr>
        <w:t xml:space="preserve"> </w:t>
      </w:r>
      <w:r w:rsidR="00DB658D" w:rsidRPr="00DB658D">
        <w:rPr>
          <w:rFonts w:ascii="Calibri" w:hAnsi="Calibri" w:cs="Calibri"/>
          <w:sz w:val="24"/>
        </w:rPr>
        <w:t xml:space="preserve">celebration of the other is </w:t>
      </w:r>
      <w:proofErr w:type="spellStart"/>
      <w:r w:rsidR="00DB658D" w:rsidRPr="00DB658D">
        <w:rPr>
          <w:rFonts w:ascii="Calibri" w:hAnsi="Calibri" w:cs="Calibri"/>
          <w:sz w:val="24"/>
        </w:rPr>
        <w:t>prioritised</w:t>
      </w:r>
      <w:proofErr w:type="spellEnd"/>
      <w:r w:rsidR="00DB658D" w:rsidRPr="00DB658D">
        <w:rPr>
          <w:rFonts w:ascii="Calibri" w:hAnsi="Calibri" w:cs="Calibri"/>
          <w:sz w:val="24"/>
        </w:rPr>
        <w:t xml:space="preserve"> over competition</w:t>
      </w:r>
      <w:r w:rsidR="00DB658D">
        <w:rPr>
          <w:rFonts w:ascii="Calibri" w:hAnsi="Calibri" w:cs="Calibri"/>
          <w:sz w:val="24"/>
        </w:rPr>
        <w:t xml:space="preserve"> </w:t>
      </w:r>
      <w:r w:rsidR="00DB658D" w:rsidRPr="00DB658D">
        <w:rPr>
          <w:rFonts w:ascii="Calibri" w:hAnsi="Calibri" w:cs="Calibri"/>
          <w:sz w:val="24"/>
        </w:rPr>
        <w:t>and comparison.</w:t>
      </w:r>
    </w:p>
    <w:p w14:paraId="1F2979EA" w14:textId="751CDCB1" w:rsidR="00AC1DC2" w:rsidRDefault="00AC1DC2" w:rsidP="00DB658D">
      <w:pPr>
        <w:pStyle w:val="1bodycopy10pt"/>
        <w:spacing w:line="360" w:lineRule="auto"/>
        <w:jc w:val="both"/>
        <w:rPr>
          <w:rFonts w:ascii="Calibri" w:hAnsi="Calibri" w:cs="Calibri"/>
          <w:sz w:val="24"/>
          <w:lang w:val="en-GB"/>
        </w:rPr>
      </w:pPr>
      <w:r>
        <w:rPr>
          <w:rFonts w:ascii="Calibri" w:hAnsi="Calibri" w:cs="Calibri"/>
          <w:sz w:val="24"/>
          <w:lang w:val="en-GB"/>
        </w:rPr>
        <w:t xml:space="preserve">As educational professionals, we are all working towards the </w:t>
      </w:r>
      <w:proofErr w:type="gramStart"/>
      <w:r>
        <w:rPr>
          <w:rFonts w:ascii="Calibri" w:hAnsi="Calibri" w:cs="Calibri"/>
          <w:sz w:val="24"/>
          <w:lang w:val="en-GB"/>
        </w:rPr>
        <w:t>ultimate goal</w:t>
      </w:r>
      <w:proofErr w:type="gramEnd"/>
      <w:r>
        <w:rPr>
          <w:rFonts w:ascii="Calibri" w:hAnsi="Calibri" w:cs="Calibri"/>
          <w:sz w:val="24"/>
          <w:lang w:val="en-GB"/>
        </w:rPr>
        <w:t xml:space="preserve"> of growing independent young people as they prepare for adulthood.</w:t>
      </w:r>
      <w:r w:rsidR="00DB658D" w:rsidRPr="00DB658D">
        <w:t xml:space="preserve"> </w:t>
      </w:r>
      <w:r w:rsidR="00DB658D" w:rsidRPr="00DB658D">
        <w:rPr>
          <w:rFonts w:ascii="Calibri" w:hAnsi="Calibri" w:cs="Calibri"/>
          <w:sz w:val="24"/>
        </w:rPr>
        <w:t>Supporting children</w:t>
      </w:r>
      <w:r w:rsidR="00DB658D" w:rsidRPr="00DB658D">
        <w:rPr>
          <w:rFonts w:ascii="Calibri" w:hAnsi="Calibri" w:cs="Calibri"/>
          <w:sz w:val="24"/>
          <w:lang w:val="en-GB"/>
        </w:rPr>
        <w:t xml:space="preserve"> </w:t>
      </w:r>
      <w:r w:rsidR="00DB658D">
        <w:rPr>
          <w:rFonts w:ascii="Calibri" w:hAnsi="Calibri" w:cs="Calibri"/>
          <w:sz w:val="24"/>
          <w:lang w:val="en-GB"/>
        </w:rPr>
        <w:t>on</w:t>
      </w:r>
      <w:r w:rsidR="00DB658D" w:rsidRPr="00DB658D">
        <w:rPr>
          <w:rFonts w:ascii="Calibri" w:hAnsi="Calibri" w:cs="Calibri"/>
          <w:sz w:val="24"/>
          <w:lang w:val="en-GB"/>
        </w:rPr>
        <w:t>to</w:t>
      </w:r>
      <w:r w:rsidR="00DB658D">
        <w:rPr>
          <w:rFonts w:ascii="Calibri" w:hAnsi="Calibri" w:cs="Calibri"/>
          <w:sz w:val="24"/>
          <w:lang w:val="en-GB"/>
        </w:rPr>
        <w:t xml:space="preserve"> </w:t>
      </w:r>
      <w:r w:rsidR="00DB658D" w:rsidRPr="00DB658D">
        <w:rPr>
          <w:rFonts w:ascii="Calibri" w:hAnsi="Calibri" w:cs="Calibri"/>
          <w:sz w:val="24"/>
          <w:lang w:val="en-GB"/>
        </w:rPr>
        <w:t>adult life through an educational journey that fills</w:t>
      </w:r>
      <w:r w:rsidR="00DB658D">
        <w:rPr>
          <w:rFonts w:ascii="Calibri" w:hAnsi="Calibri" w:cs="Calibri"/>
          <w:sz w:val="24"/>
          <w:lang w:val="en-GB"/>
        </w:rPr>
        <w:t xml:space="preserve"> </w:t>
      </w:r>
      <w:r w:rsidR="00DB658D" w:rsidRPr="00DB658D">
        <w:rPr>
          <w:rFonts w:ascii="Calibri" w:hAnsi="Calibri" w:cs="Calibri"/>
          <w:sz w:val="24"/>
          <w:lang w:val="en-GB"/>
        </w:rPr>
        <w:t>them with courage, compassion and commitment.</w:t>
      </w:r>
      <w:r w:rsidR="00DB658D">
        <w:rPr>
          <w:rFonts w:ascii="Calibri" w:hAnsi="Calibri" w:cs="Calibri"/>
          <w:sz w:val="24"/>
          <w:lang w:val="en-GB"/>
        </w:rPr>
        <w:t xml:space="preserve"> </w:t>
      </w:r>
      <w:r>
        <w:rPr>
          <w:rFonts w:ascii="Calibri" w:hAnsi="Calibri" w:cs="Calibri"/>
          <w:sz w:val="24"/>
          <w:lang w:val="en-GB"/>
        </w:rPr>
        <w:t xml:space="preserve"> All provision and support we provide is working towards achieving the Kent Children and Young People (CYP) Outcomes Framework:</w:t>
      </w:r>
    </w:p>
    <w:p w14:paraId="1536CDF1" w14:textId="2262FD0E" w:rsidR="00AC1DC2" w:rsidRDefault="00DB658D" w:rsidP="00AC1DC2">
      <w:pPr>
        <w:pStyle w:val="1bodycopy10pt"/>
        <w:spacing w:line="360" w:lineRule="auto"/>
        <w:jc w:val="both"/>
        <w:rPr>
          <w:rFonts w:ascii="Calibri" w:hAnsi="Calibri" w:cs="Calibri"/>
          <w:sz w:val="24"/>
          <w:lang w:val="en-GB"/>
        </w:rPr>
      </w:pPr>
      <w:r>
        <w:rPr>
          <w:rFonts w:ascii="Calibri" w:hAnsi="Calibri" w:cs="Calibri"/>
          <w:noProof/>
          <w:sz w:val="24"/>
          <w:lang w:val="en-GB" w:eastAsia="en-GB"/>
        </w:rPr>
        <w:drawing>
          <wp:anchor distT="0" distB="0" distL="114300" distR="114300" simplePos="0" relativeHeight="251658261" behindDoc="0" locked="0" layoutInCell="1" allowOverlap="1" wp14:anchorId="4DCCB96D" wp14:editId="5C4C08EC">
            <wp:simplePos x="0" y="0"/>
            <wp:positionH relativeFrom="margin">
              <wp:posOffset>1231900</wp:posOffset>
            </wp:positionH>
            <wp:positionV relativeFrom="paragraph">
              <wp:posOffset>12700</wp:posOffset>
            </wp:positionV>
            <wp:extent cx="3486150" cy="2792095"/>
            <wp:effectExtent l="0" t="0" r="0" b="8255"/>
            <wp:wrapNone/>
            <wp:docPr id="203" name="Picture 20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Picture 203">
                      <a:extLst>
                        <a:ext uri="{C183D7F6-B498-43B3-948B-1728B52AA6E4}">
                          <adec:decorative xmlns:adec="http://schemas.microsoft.com/office/drawing/2017/decorative" val="1"/>
                        </a:ext>
                      </a:extLs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486150" cy="2792095"/>
                    </a:xfrm>
                    <a:prstGeom prst="rect">
                      <a:avLst/>
                    </a:prstGeom>
                    <a:noFill/>
                  </pic:spPr>
                </pic:pic>
              </a:graphicData>
            </a:graphic>
            <wp14:sizeRelH relativeFrom="page">
              <wp14:pctWidth>0</wp14:pctWidth>
            </wp14:sizeRelH>
            <wp14:sizeRelV relativeFrom="page">
              <wp14:pctHeight>0</wp14:pctHeight>
            </wp14:sizeRelV>
          </wp:anchor>
        </w:drawing>
      </w:r>
    </w:p>
    <w:p w14:paraId="72875869" w14:textId="77777777" w:rsidR="00AC1DC2" w:rsidRDefault="00AC1DC2" w:rsidP="00AC1DC2">
      <w:pPr>
        <w:pStyle w:val="1bodycopy10pt"/>
        <w:spacing w:line="360" w:lineRule="auto"/>
        <w:jc w:val="both"/>
        <w:rPr>
          <w:rFonts w:ascii="Calibri" w:hAnsi="Calibri" w:cs="Calibri"/>
          <w:sz w:val="24"/>
          <w:lang w:val="en-GB"/>
        </w:rPr>
      </w:pPr>
    </w:p>
    <w:p w14:paraId="4D57A762" w14:textId="77777777" w:rsidR="00AC1DC2" w:rsidRDefault="00AC1DC2" w:rsidP="00AC1DC2">
      <w:pPr>
        <w:pStyle w:val="1bodycopy10pt"/>
        <w:spacing w:line="360" w:lineRule="auto"/>
        <w:jc w:val="both"/>
        <w:rPr>
          <w:rFonts w:ascii="Calibri" w:hAnsi="Calibri" w:cs="Calibri"/>
          <w:sz w:val="24"/>
          <w:lang w:val="en-GB"/>
        </w:rPr>
      </w:pPr>
    </w:p>
    <w:p w14:paraId="36BD4287" w14:textId="77777777" w:rsidR="00AC1DC2" w:rsidRDefault="00AC1DC2" w:rsidP="00AC1DC2">
      <w:pPr>
        <w:pStyle w:val="1bodycopy10pt"/>
        <w:spacing w:line="360" w:lineRule="auto"/>
        <w:jc w:val="both"/>
        <w:rPr>
          <w:rFonts w:ascii="Calibri" w:hAnsi="Calibri" w:cs="Calibri"/>
          <w:sz w:val="24"/>
          <w:lang w:val="en-GB"/>
        </w:rPr>
      </w:pPr>
    </w:p>
    <w:p w14:paraId="15AE0C6A" w14:textId="77777777" w:rsidR="00AC1DC2" w:rsidRDefault="00AC1DC2" w:rsidP="00AC1DC2">
      <w:pPr>
        <w:pStyle w:val="1bodycopy10pt"/>
        <w:spacing w:line="360" w:lineRule="auto"/>
        <w:jc w:val="both"/>
        <w:rPr>
          <w:rFonts w:ascii="Calibri" w:hAnsi="Calibri" w:cs="Calibri"/>
          <w:sz w:val="24"/>
          <w:lang w:val="en-GB"/>
        </w:rPr>
      </w:pPr>
    </w:p>
    <w:p w14:paraId="511EEA0A" w14:textId="77777777" w:rsidR="00AC1DC2" w:rsidRDefault="00AC1DC2" w:rsidP="00AC1DC2">
      <w:pPr>
        <w:pStyle w:val="1bodycopy10pt"/>
        <w:spacing w:line="360" w:lineRule="auto"/>
        <w:jc w:val="both"/>
        <w:rPr>
          <w:rFonts w:ascii="Calibri" w:hAnsi="Calibri" w:cs="Calibri"/>
          <w:sz w:val="24"/>
          <w:lang w:val="en-GB"/>
        </w:rPr>
      </w:pPr>
    </w:p>
    <w:p w14:paraId="2A056FEE" w14:textId="77777777" w:rsidR="00AC1DC2" w:rsidRDefault="00AC1DC2" w:rsidP="00AC1DC2">
      <w:pPr>
        <w:pStyle w:val="1bodycopy10pt"/>
        <w:spacing w:line="360" w:lineRule="auto"/>
        <w:jc w:val="both"/>
        <w:rPr>
          <w:rFonts w:ascii="Calibri" w:hAnsi="Calibri" w:cs="Calibri"/>
          <w:sz w:val="24"/>
          <w:lang w:val="en-GB"/>
        </w:rPr>
      </w:pPr>
    </w:p>
    <w:p w14:paraId="2DA3BF53" w14:textId="77777777" w:rsidR="00AC1DC2" w:rsidRPr="00701DB3" w:rsidRDefault="00AC1DC2" w:rsidP="00AC1DC2">
      <w:pPr>
        <w:pStyle w:val="1bodycopy10pt"/>
        <w:spacing w:line="360" w:lineRule="auto"/>
        <w:jc w:val="both"/>
        <w:rPr>
          <w:rFonts w:ascii="Calibri" w:hAnsi="Calibri" w:cs="Calibri"/>
          <w:sz w:val="24"/>
          <w:lang w:val="en-GB"/>
        </w:rPr>
      </w:pPr>
    </w:p>
    <w:p w14:paraId="7DEFA006" w14:textId="77777777" w:rsidR="00AC1DC2" w:rsidRPr="00701DB3" w:rsidRDefault="00AC1DC2" w:rsidP="00AC1DC2">
      <w:pPr>
        <w:pStyle w:val="1bodycopy10pt"/>
        <w:spacing w:line="360" w:lineRule="auto"/>
        <w:jc w:val="both"/>
        <w:rPr>
          <w:rFonts w:ascii="Calibri" w:hAnsi="Calibri" w:cs="Calibri"/>
          <w:sz w:val="24"/>
          <w:lang w:val="en-GB"/>
        </w:rPr>
      </w:pPr>
      <w:r w:rsidRPr="00701DB3">
        <w:rPr>
          <w:rFonts w:ascii="Calibri" w:hAnsi="Calibri" w:cs="Calibri"/>
          <w:sz w:val="24"/>
          <w:lang w:val="en-GB"/>
        </w:rPr>
        <w:t xml:space="preserve">If you want to know more about our arrangements </w:t>
      </w:r>
      <w:proofErr w:type="gramStart"/>
      <w:r w:rsidRPr="00701DB3">
        <w:rPr>
          <w:rFonts w:ascii="Calibri" w:hAnsi="Calibri" w:cs="Calibri"/>
          <w:sz w:val="24"/>
          <w:lang w:val="en-GB"/>
        </w:rPr>
        <w:t>for</w:t>
      </w:r>
      <w:proofErr w:type="gramEnd"/>
      <w:r w:rsidRPr="00701DB3">
        <w:rPr>
          <w:rFonts w:ascii="Calibri" w:hAnsi="Calibri" w:cs="Calibri"/>
          <w:sz w:val="24"/>
          <w:lang w:val="en-GB"/>
        </w:rPr>
        <w:t xml:space="preserve"> SEND, read our SEND policy alongside this Information Report.</w:t>
      </w:r>
    </w:p>
    <w:p w14:paraId="6B3293A5" w14:textId="77777777" w:rsidR="0021761F" w:rsidRDefault="00AC1DC2" w:rsidP="00AC1DC2">
      <w:pPr>
        <w:pStyle w:val="1bodycopy10pt"/>
        <w:spacing w:line="360" w:lineRule="auto"/>
        <w:jc w:val="both"/>
        <w:rPr>
          <w:rFonts w:ascii="Calibri" w:hAnsi="Calibri" w:cs="Calibri"/>
          <w:sz w:val="24"/>
          <w:lang w:val="en-GB"/>
        </w:rPr>
      </w:pPr>
      <w:r w:rsidRPr="00701DB3">
        <w:rPr>
          <w:rFonts w:ascii="Calibri" w:hAnsi="Calibri" w:cs="Calibri"/>
          <w:sz w:val="24"/>
          <w:lang w:val="en-GB"/>
        </w:rPr>
        <w:t xml:space="preserve">You can find our SEND policy on our website </w:t>
      </w:r>
      <w:hyperlink r:id="rId15" w:history="1">
        <w:r w:rsidR="00FE3555" w:rsidRPr="00241A36">
          <w:rPr>
            <w:rStyle w:val="Hyperlink"/>
            <w:rFonts w:ascii="Calibri" w:hAnsi="Calibri" w:cs="Calibri"/>
            <w:sz w:val="24"/>
            <w:lang w:val="en-GB"/>
          </w:rPr>
          <w:t>https://www.christchurchfolkestone.com/Special-Educational-Needs/</w:t>
        </w:r>
      </w:hyperlink>
    </w:p>
    <w:p w14:paraId="2BA7574C" w14:textId="6B104BA3" w:rsidR="00AC1DC2" w:rsidRPr="00701DB3" w:rsidRDefault="00AC1DC2" w:rsidP="00AC1DC2">
      <w:pPr>
        <w:pStyle w:val="1bodycopy10pt"/>
        <w:spacing w:line="360" w:lineRule="auto"/>
        <w:jc w:val="both"/>
        <w:rPr>
          <w:rFonts w:ascii="Calibri" w:hAnsi="Calibri" w:cs="Calibri"/>
          <w:sz w:val="24"/>
          <w:lang w:val="en-GB"/>
        </w:rPr>
      </w:pPr>
      <w:r>
        <w:rPr>
          <w:rFonts w:ascii="Calibri" w:hAnsi="Calibri" w:cs="Calibri"/>
          <w:b/>
          <w:bCs/>
          <w:sz w:val="24"/>
          <w:lang w:val="en-GB"/>
        </w:rPr>
        <w:t>N</w:t>
      </w:r>
      <w:r w:rsidRPr="00701DB3">
        <w:rPr>
          <w:rFonts w:ascii="Calibri" w:hAnsi="Calibri" w:cs="Calibri"/>
          <w:b/>
          <w:bCs/>
          <w:sz w:val="24"/>
          <w:lang w:val="en-GB"/>
        </w:rPr>
        <w:t xml:space="preserve">ote: </w:t>
      </w:r>
      <w:r w:rsidRPr="00701DB3">
        <w:rPr>
          <w:rFonts w:ascii="Calibri" w:hAnsi="Calibri" w:cs="Calibri"/>
          <w:bCs/>
          <w:sz w:val="24"/>
          <w:lang w:val="en-GB"/>
        </w:rPr>
        <w:t xml:space="preserve">If </w:t>
      </w:r>
      <w:r w:rsidRPr="00701DB3">
        <w:rPr>
          <w:rFonts w:ascii="Calibri" w:hAnsi="Calibri" w:cs="Calibri"/>
          <w:sz w:val="24"/>
          <w:lang w:val="en-GB"/>
        </w:rPr>
        <w:t xml:space="preserve">there are any terms we’ve used in this information report that you’re unsure of, you can look them up in the Glossary at the end of the report. </w:t>
      </w:r>
    </w:p>
    <w:p w14:paraId="5AA3937D" w14:textId="63A3A773" w:rsidR="00235F02" w:rsidRPr="00701DB3" w:rsidRDefault="00740AC8" w:rsidP="00293C65">
      <w:pPr>
        <w:pStyle w:val="Heading1"/>
        <w:shd w:val="clear" w:color="auto" w:fill="D9E2F3"/>
        <w:rPr>
          <w:rFonts w:ascii="Calibri" w:hAnsi="Calibri" w:cs="Calibri"/>
          <w:color w:val="auto"/>
          <w:sz w:val="32"/>
          <w:szCs w:val="32"/>
        </w:rPr>
      </w:pPr>
      <w:bookmarkStart w:id="1" w:name="_Toc116987818"/>
      <w:bookmarkStart w:id="2" w:name="_Toc117080327"/>
      <w:bookmarkStart w:id="3" w:name="_Toc119070492"/>
      <w:r w:rsidRPr="00701DB3">
        <w:rPr>
          <w:rFonts w:ascii="Calibri" w:hAnsi="Calibri" w:cs="Calibri"/>
          <w:color w:val="auto"/>
          <w:sz w:val="32"/>
          <w:szCs w:val="32"/>
        </w:rPr>
        <w:t xml:space="preserve">1. </w:t>
      </w:r>
      <w:r w:rsidR="00235F02" w:rsidRPr="00701DB3">
        <w:rPr>
          <w:rFonts w:ascii="Calibri" w:hAnsi="Calibri" w:cs="Calibri"/>
          <w:color w:val="auto"/>
          <w:sz w:val="32"/>
          <w:szCs w:val="32"/>
        </w:rPr>
        <w:t xml:space="preserve">What types of </w:t>
      </w:r>
      <w:proofErr w:type="gramStart"/>
      <w:r w:rsidR="00235F02" w:rsidRPr="00701DB3">
        <w:rPr>
          <w:rFonts w:ascii="Calibri" w:hAnsi="Calibri" w:cs="Calibri"/>
          <w:color w:val="auto"/>
          <w:sz w:val="32"/>
          <w:szCs w:val="32"/>
        </w:rPr>
        <w:t>SEN</w:t>
      </w:r>
      <w:r w:rsidR="00236C2A">
        <w:rPr>
          <w:rFonts w:ascii="Calibri" w:hAnsi="Calibri" w:cs="Calibri"/>
          <w:color w:val="auto"/>
          <w:sz w:val="32"/>
          <w:szCs w:val="32"/>
        </w:rPr>
        <w:t>D</w:t>
      </w:r>
      <w:proofErr w:type="gramEnd"/>
      <w:r w:rsidR="00235F02" w:rsidRPr="00701DB3">
        <w:rPr>
          <w:rFonts w:ascii="Calibri" w:hAnsi="Calibri" w:cs="Calibri"/>
          <w:color w:val="auto"/>
          <w:sz w:val="32"/>
          <w:szCs w:val="32"/>
        </w:rPr>
        <w:t xml:space="preserve"> does the school provide for?</w:t>
      </w:r>
      <w:bookmarkEnd w:id="1"/>
      <w:bookmarkEnd w:id="2"/>
      <w:bookmarkEnd w:id="3"/>
      <w:r w:rsidR="00235F02" w:rsidRPr="00701DB3">
        <w:rPr>
          <w:rFonts w:ascii="Calibri" w:hAnsi="Calibri" w:cs="Calibri"/>
          <w:color w:val="auto"/>
          <w:sz w:val="32"/>
          <w:szCs w:val="32"/>
        </w:rPr>
        <w:t xml:space="preserve"> </w:t>
      </w:r>
      <w:bookmarkStart w:id="4" w:name="_Toc531168964"/>
      <w:bookmarkStart w:id="5" w:name="_Toc531176464"/>
    </w:p>
    <w:p w14:paraId="3D2102DC" w14:textId="77777777" w:rsidR="005A6F7E" w:rsidRPr="00701DB3" w:rsidRDefault="005A6F7E" w:rsidP="005A6F7E">
      <w:pPr>
        <w:pStyle w:val="1bodycopy10pt"/>
        <w:spacing w:line="276" w:lineRule="auto"/>
        <w:rPr>
          <w:rFonts w:ascii="Calibri" w:hAnsi="Calibri" w:cs="Calibri"/>
          <w:sz w:val="24"/>
          <w:lang w:val="en-GB"/>
        </w:rPr>
      </w:pPr>
      <w:r w:rsidRPr="00701DB3">
        <w:rPr>
          <w:rFonts w:ascii="Calibri" w:hAnsi="Calibri" w:cs="Calibri"/>
          <w:sz w:val="24"/>
          <w:lang w:val="en-GB"/>
        </w:rPr>
        <w:t>Our school provides for pupils with the following needs (as outlined in the SEND Code of Practice 2015): </w:t>
      </w:r>
    </w:p>
    <w:p w14:paraId="367798CD" w14:textId="77777777" w:rsidR="005A6F7E" w:rsidRDefault="005A6F7E" w:rsidP="005A6F7E">
      <w:pPr>
        <w:pStyle w:val="Heading1"/>
        <w:rPr>
          <w:lang w:eastAsia="en-GB"/>
        </w:rPr>
      </w:pPr>
      <w:r w:rsidRPr="00701DB3">
        <w:rPr>
          <w:rFonts w:ascii="Calibri" w:hAnsi="Calibri" w:cs="Calibri"/>
          <w:color w:val="4472C4"/>
          <w:sz w:val="24"/>
          <w:szCs w:val="24"/>
          <w:lang w:eastAsia="en-GB"/>
        </w:rPr>
        <w:br/>
      </w:r>
      <w:r w:rsidRPr="009D21E9">
        <w:rPr>
          <w:noProof/>
          <w:lang w:eastAsia="en-GB"/>
        </w:rPr>
        <w:drawing>
          <wp:inline distT="0" distB="0" distL="0" distR="0" wp14:anchorId="4BB70641" wp14:editId="40D32C86">
            <wp:extent cx="6188710" cy="4733925"/>
            <wp:effectExtent l="0" t="0" r="2540" b="9525"/>
            <wp:docPr id="924735591" name="Picture 1" descr="A diagram of a child's develop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735591" name="Picture 1" descr="A diagram of a child's development"/>
                    <pic:cNvPicPr/>
                  </pic:nvPicPr>
                  <pic:blipFill>
                    <a:blip r:embed="rId16"/>
                    <a:stretch>
                      <a:fillRect/>
                    </a:stretch>
                  </pic:blipFill>
                  <pic:spPr>
                    <a:xfrm>
                      <a:off x="0" y="0"/>
                      <a:ext cx="6188710" cy="4733925"/>
                    </a:xfrm>
                    <a:prstGeom prst="rect">
                      <a:avLst/>
                    </a:prstGeom>
                  </pic:spPr>
                </pic:pic>
              </a:graphicData>
            </a:graphic>
          </wp:inline>
        </w:drawing>
      </w:r>
    </w:p>
    <w:p w14:paraId="5F4AD1B0" w14:textId="154364AD" w:rsidR="005A6F7E" w:rsidRPr="00A16107" w:rsidRDefault="005A6F7E" w:rsidP="004C4C0A">
      <w:pPr>
        <w:pStyle w:val="6Abstract"/>
        <w:rPr>
          <w:rFonts w:ascii="Calibri" w:hAnsi="Calibri" w:cs="Calibri"/>
          <w:sz w:val="24"/>
          <w:szCs w:val="24"/>
          <w:lang w:val="en-GB" w:eastAsia="en-GB"/>
        </w:rPr>
      </w:pPr>
      <w:r w:rsidRPr="00BF52CA">
        <w:rPr>
          <w:rFonts w:ascii="Calibri" w:hAnsi="Calibri" w:cs="Calibri"/>
          <w:sz w:val="24"/>
          <w:szCs w:val="24"/>
          <w:lang w:val="en-GB" w:eastAsia="en-GB"/>
        </w:rPr>
        <w:t>Often you will find that children’s needs overlap and are rarely confined to one area of need</w:t>
      </w:r>
      <w:r>
        <w:rPr>
          <w:rFonts w:ascii="Calibri" w:hAnsi="Calibri" w:cs="Calibri"/>
          <w:sz w:val="24"/>
          <w:szCs w:val="24"/>
          <w:lang w:val="en-GB" w:eastAsia="en-GB"/>
        </w:rPr>
        <w:t>, which</w:t>
      </w:r>
      <w:r w:rsidR="004C4C0A">
        <w:rPr>
          <w:rFonts w:ascii="Calibri" w:hAnsi="Calibri" w:cs="Calibri"/>
          <w:sz w:val="24"/>
          <w:szCs w:val="24"/>
          <w:lang w:val="en-GB" w:eastAsia="en-GB"/>
        </w:rPr>
        <w:t xml:space="preserve"> </w:t>
      </w:r>
      <w:r>
        <w:rPr>
          <w:rFonts w:ascii="Calibri" w:hAnsi="Calibri" w:cs="Calibri"/>
          <w:sz w:val="24"/>
          <w:szCs w:val="24"/>
          <w:lang w:val="en-GB" w:eastAsia="en-GB"/>
        </w:rPr>
        <w:t>is why it is important to gain a wholistic overview of your child.</w:t>
      </w:r>
      <w:r w:rsidR="00092073">
        <w:rPr>
          <w:rFonts w:ascii="Calibri" w:hAnsi="Calibri" w:cs="Calibri"/>
          <w:sz w:val="24"/>
          <w:szCs w:val="24"/>
          <w:lang w:val="en-GB" w:eastAsia="en-GB"/>
        </w:rPr>
        <w:t xml:space="preserve"> </w:t>
      </w:r>
      <w:r>
        <w:rPr>
          <w:rFonts w:ascii="Calibri" w:hAnsi="Calibri" w:cs="Calibri"/>
          <w:sz w:val="24"/>
          <w:szCs w:val="24"/>
          <w:lang w:val="en-GB" w:eastAsia="en-GB"/>
        </w:rPr>
        <w:t xml:space="preserve">More information about the Areas </w:t>
      </w:r>
      <w:r>
        <w:rPr>
          <w:rFonts w:ascii="Calibri" w:hAnsi="Calibri" w:cs="Calibri"/>
          <w:sz w:val="24"/>
          <w:szCs w:val="24"/>
          <w:lang w:val="en-GB" w:eastAsia="en-GB"/>
        </w:rPr>
        <w:lastRenderedPageBreak/>
        <w:t xml:space="preserve">of Need can be found in the </w:t>
      </w:r>
      <w:r w:rsidRPr="004861DB">
        <w:rPr>
          <w:rFonts w:ascii="Calibri" w:hAnsi="Calibri" w:cs="Calibri"/>
          <w:sz w:val="24"/>
          <w:szCs w:val="24"/>
        </w:rPr>
        <w:t>Special educational needs and disability code of practice: 0 to 25 years</w:t>
      </w:r>
      <w:r>
        <w:rPr>
          <w:rFonts w:ascii="Calibri" w:hAnsi="Calibri" w:cs="Calibri"/>
          <w:sz w:val="24"/>
          <w:szCs w:val="24"/>
        </w:rPr>
        <w:t xml:space="preserve"> (link below).</w:t>
      </w:r>
    </w:p>
    <w:p w14:paraId="545B401A" w14:textId="77777777" w:rsidR="005A6F7E" w:rsidRPr="00577D19" w:rsidRDefault="005A6F7E" w:rsidP="005A6F7E">
      <w:pPr>
        <w:pStyle w:val="6Abstract"/>
        <w:jc w:val="center"/>
        <w:rPr>
          <w:rFonts w:ascii="Calibri" w:hAnsi="Calibri" w:cs="Calibri"/>
          <w:sz w:val="24"/>
          <w:szCs w:val="24"/>
          <w:lang w:val="en-GB" w:eastAsia="en-GB"/>
        </w:rPr>
      </w:pPr>
      <w:r>
        <w:rPr>
          <w:rFonts w:ascii="Calibri" w:hAnsi="Calibri" w:cs="Calibri"/>
          <w:sz w:val="24"/>
          <w:szCs w:val="24"/>
        </w:rPr>
        <w:t xml:space="preserve"> </w:t>
      </w:r>
      <w:hyperlink r:id="rId17" w:history="1">
        <w:r w:rsidRPr="00C35B51">
          <w:rPr>
            <w:color w:val="0000FF"/>
            <w:sz w:val="20"/>
            <w:szCs w:val="24"/>
            <w:u w:val="single"/>
          </w:rPr>
          <w:t>SEND_Code_of_Practice_January_2015.pdf (publishing.service.gov.uk)</w:t>
        </w:r>
      </w:hyperlink>
    </w:p>
    <w:p w14:paraId="59BAFABE" w14:textId="6DEA00DD" w:rsidR="00282829" w:rsidRPr="00A16107" w:rsidRDefault="00235F02" w:rsidP="00A16107">
      <w:pPr>
        <w:pStyle w:val="Heading1"/>
        <w:shd w:val="clear" w:color="auto" w:fill="D9E2F3"/>
        <w:rPr>
          <w:rFonts w:ascii="Calibri" w:hAnsi="Calibri" w:cs="Calibri"/>
          <w:color w:val="auto"/>
          <w:sz w:val="32"/>
          <w:szCs w:val="32"/>
          <w:lang w:eastAsia="en-GB"/>
        </w:rPr>
      </w:pPr>
      <w:bookmarkStart w:id="6" w:name="_Toc116987819"/>
      <w:bookmarkStart w:id="7" w:name="_Toc117080328"/>
      <w:bookmarkStart w:id="8" w:name="_Toc119070493"/>
      <w:r w:rsidRPr="00701DB3">
        <w:rPr>
          <w:rFonts w:ascii="Calibri" w:hAnsi="Calibri" w:cs="Calibri"/>
          <w:color w:val="auto"/>
          <w:sz w:val="32"/>
          <w:szCs w:val="32"/>
          <w:lang w:eastAsia="en-GB"/>
        </w:rPr>
        <w:t xml:space="preserve">2. Which staff will support my child, and what </w:t>
      </w:r>
      <w:r w:rsidR="002B698F" w:rsidRPr="00701DB3">
        <w:rPr>
          <w:rFonts w:ascii="Calibri" w:hAnsi="Calibri" w:cs="Calibri"/>
          <w:color w:val="auto"/>
          <w:sz w:val="32"/>
          <w:szCs w:val="32"/>
          <w:lang w:eastAsia="en-GB"/>
        </w:rPr>
        <w:t>are their key responsibilities</w:t>
      </w:r>
      <w:r w:rsidRPr="00701DB3">
        <w:rPr>
          <w:rFonts w:ascii="Calibri" w:hAnsi="Calibri" w:cs="Calibri"/>
          <w:color w:val="auto"/>
          <w:sz w:val="32"/>
          <w:szCs w:val="32"/>
          <w:lang w:eastAsia="en-GB"/>
        </w:rPr>
        <w:t>?</w:t>
      </w:r>
      <w:bookmarkEnd w:id="6"/>
      <w:bookmarkEnd w:id="7"/>
      <w:bookmarkEnd w:id="8"/>
    </w:p>
    <w:p w14:paraId="265710A4" w14:textId="74DF3FDF" w:rsidR="00282829" w:rsidRPr="00701DB3" w:rsidRDefault="00282829" w:rsidP="00282829">
      <w:pPr>
        <w:pStyle w:val="6Abstract"/>
        <w:rPr>
          <w:rFonts w:ascii="Calibri" w:hAnsi="Calibri" w:cs="Calibri"/>
          <w:sz w:val="24"/>
          <w:szCs w:val="24"/>
          <w:lang w:val="en-GB" w:eastAsia="en-GB"/>
        </w:rPr>
      </w:pPr>
      <w:r w:rsidRPr="00701DB3">
        <w:rPr>
          <w:rFonts w:ascii="Calibri" w:hAnsi="Calibri" w:cs="Calibri"/>
          <w:sz w:val="24"/>
          <w:szCs w:val="24"/>
          <w:lang w:val="en-GB" w:eastAsia="en-GB"/>
        </w:rPr>
        <w:t xml:space="preserve">At </w:t>
      </w:r>
      <w:r w:rsidR="00CE10AE">
        <w:rPr>
          <w:rFonts w:ascii="Calibri" w:hAnsi="Calibri" w:cs="Calibri"/>
          <w:sz w:val="24"/>
          <w:szCs w:val="24"/>
          <w:lang w:val="en-GB" w:eastAsia="en-GB"/>
        </w:rPr>
        <w:t>Christ Church CEP Academy</w:t>
      </w:r>
      <w:r w:rsidRPr="00701DB3">
        <w:rPr>
          <w:rFonts w:ascii="Calibri" w:hAnsi="Calibri" w:cs="Calibri"/>
          <w:sz w:val="24"/>
          <w:szCs w:val="24"/>
          <w:lang w:val="en-GB" w:eastAsia="en-GB"/>
        </w:rPr>
        <w:t xml:space="preserve"> all staff are considered responsible for supporting the needs of </w:t>
      </w:r>
      <w:r>
        <w:rPr>
          <w:rFonts w:ascii="Calibri" w:hAnsi="Calibri" w:cs="Calibri"/>
          <w:sz w:val="24"/>
          <w:szCs w:val="24"/>
          <w:lang w:val="en-GB" w:eastAsia="en-GB"/>
        </w:rPr>
        <w:t>pupils</w:t>
      </w:r>
      <w:r w:rsidRPr="00701DB3">
        <w:rPr>
          <w:rFonts w:ascii="Calibri" w:hAnsi="Calibri" w:cs="Calibri"/>
          <w:sz w:val="24"/>
          <w:szCs w:val="24"/>
          <w:lang w:val="en-GB" w:eastAsia="en-GB"/>
        </w:rPr>
        <w:t xml:space="preserve"> with SEND.</w:t>
      </w:r>
      <w:r w:rsidRPr="00A432E5">
        <w:rPr>
          <w:rFonts w:ascii="Calibri" w:hAnsi="Calibri" w:cs="Calibri"/>
          <w:sz w:val="24"/>
          <w:lang w:val="en-GB" w:eastAsia="en-GB"/>
        </w:rPr>
        <w:t xml:space="preserve"> </w:t>
      </w:r>
      <w:r w:rsidRPr="002F5B10">
        <w:rPr>
          <w:rFonts w:ascii="Calibri" w:hAnsi="Calibri" w:cs="Calibri"/>
          <w:sz w:val="24"/>
          <w:lang w:val="en-GB" w:eastAsia="en-GB"/>
        </w:rPr>
        <w:t>Our staff are committed to</w:t>
      </w:r>
      <w:r>
        <w:rPr>
          <w:rFonts w:ascii="Calibri" w:hAnsi="Calibri" w:cs="Calibri"/>
          <w:sz w:val="24"/>
          <w:lang w:val="en-GB" w:eastAsia="en-GB"/>
        </w:rPr>
        <w:t xml:space="preserve"> regular, high-quality training to ensure that they have the knowledge and skills to better meet a wide range of pupil needs. </w:t>
      </w:r>
    </w:p>
    <w:p w14:paraId="170C9278" w14:textId="26A14C75" w:rsidR="00CE10AE" w:rsidRPr="00CE10AE" w:rsidRDefault="00282829" w:rsidP="00282829">
      <w:pPr>
        <w:pStyle w:val="6Abstract"/>
        <w:rPr>
          <w:rFonts w:ascii="Calibri" w:hAnsi="Calibri" w:cs="Calibri"/>
          <w:i/>
          <w:iCs/>
          <w:sz w:val="24"/>
          <w:szCs w:val="24"/>
          <w:lang w:val="en-GB" w:eastAsia="en-GB"/>
        </w:rPr>
      </w:pPr>
      <w:r w:rsidRPr="00701DB3">
        <w:rPr>
          <w:rFonts w:ascii="Calibri" w:hAnsi="Calibri" w:cs="Calibri"/>
          <w:sz w:val="24"/>
          <w:szCs w:val="24"/>
          <w:lang w:val="en-GB" w:eastAsia="en-GB"/>
        </w:rPr>
        <w:t xml:space="preserve">Below outlines key staff </w:t>
      </w:r>
      <w:r>
        <w:rPr>
          <w:rFonts w:ascii="Calibri" w:hAnsi="Calibri" w:cs="Calibri"/>
          <w:sz w:val="24"/>
          <w:szCs w:val="24"/>
          <w:lang w:val="en-GB" w:eastAsia="en-GB"/>
        </w:rPr>
        <w:t>who will be supporting your child.</w:t>
      </w:r>
      <w:r w:rsidRPr="009A2364">
        <w:rPr>
          <w:rFonts w:ascii="Calibri" w:hAnsi="Calibri" w:cs="Calibri"/>
          <w:i/>
          <w:iCs/>
          <w:sz w:val="24"/>
          <w:szCs w:val="24"/>
          <w:lang w:val="en-GB" w:eastAsia="en-GB"/>
        </w:rPr>
        <w:t xml:space="preserve"> Please note that this list is not exhaustive.</w:t>
      </w:r>
    </w:p>
    <w:tbl>
      <w:tblPr>
        <w:tblStyle w:val="TableGrid"/>
        <w:tblW w:w="0" w:type="auto"/>
        <w:tblLook w:val="04A0" w:firstRow="1" w:lastRow="0" w:firstColumn="1" w:lastColumn="0" w:noHBand="0" w:noVBand="1"/>
      </w:tblPr>
      <w:tblGrid>
        <w:gridCol w:w="4868"/>
        <w:gridCol w:w="4868"/>
      </w:tblGrid>
      <w:tr w:rsidR="009A74CB" w14:paraId="14E5407E" w14:textId="77777777" w:rsidTr="000F387D">
        <w:trPr>
          <w:trHeight w:val="2989"/>
        </w:trPr>
        <w:tc>
          <w:tcPr>
            <w:tcW w:w="4868" w:type="dxa"/>
          </w:tcPr>
          <w:p w14:paraId="6C7DE67C" w14:textId="77777777" w:rsidR="009A74CB" w:rsidRDefault="009A74CB" w:rsidP="00CE10AE">
            <w:pPr>
              <w:pStyle w:val="6Abstract"/>
              <w:jc w:val="center"/>
              <w:rPr>
                <w:rFonts w:ascii="Calibri" w:hAnsi="Calibri" w:cs="Calibri"/>
                <w:sz w:val="24"/>
                <w:szCs w:val="24"/>
                <w:lang w:val="en-GB" w:eastAsia="en-GB"/>
              </w:rPr>
            </w:pPr>
            <w:r>
              <w:rPr>
                <w:rFonts w:ascii="Calibri" w:hAnsi="Calibri" w:cs="Calibri"/>
                <w:sz w:val="24"/>
                <w:szCs w:val="24"/>
                <w:lang w:val="en-GB" w:eastAsia="en-GB"/>
              </w:rPr>
              <w:t>Mis Perkins</w:t>
            </w:r>
          </w:p>
          <w:p w14:paraId="04CCD775" w14:textId="77777777" w:rsidR="000F387D" w:rsidRDefault="009A74CB" w:rsidP="000F387D">
            <w:pPr>
              <w:pStyle w:val="6Abstract"/>
              <w:jc w:val="center"/>
              <w:rPr>
                <w:rFonts w:ascii="Calibri" w:hAnsi="Calibri" w:cs="Calibri"/>
                <w:sz w:val="24"/>
                <w:szCs w:val="24"/>
                <w:lang w:val="en-GB" w:eastAsia="en-GB"/>
              </w:rPr>
            </w:pPr>
            <w:r>
              <w:rPr>
                <w:noProof/>
              </w:rPr>
              <w:drawing>
                <wp:inline distT="0" distB="0" distL="0" distR="0" wp14:anchorId="7E0CCDFA" wp14:editId="563BB6B4">
                  <wp:extent cx="1314450" cy="876300"/>
                  <wp:effectExtent l="0" t="0" r="0" b="0"/>
                  <wp:docPr id="1113713890" name="Picture 1113713890" descr="Info panel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fo panel picture"/>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14450" cy="876300"/>
                          </a:xfrm>
                          <a:prstGeom prst="rect">
                            <a:avLst/>
                          </a:prstGeom>
                          <a:noFill/>
                          <a:ln>
                            <a:noFill/>
                          </a:ln>
                        </pic:spPr>
                      </pic:pic>
                    </a:graphicData>
                  </a:graphic>
                </wp:inline>
              </w:drawing>
            </w:r>
          </w:p>
          <w:p w14:paraId="3E231B97" w14:textId="333F4DFE" w:rsidR="009A74CB" w:rsidRDefault="009A74CB" w:rsidP="000F387D">
            <w:pPr>
              <w:pStyle w:val="6Abstract"/>
              <w:jc w:val="center"/>
              <w:rPr>
                <w:rFonts w:ascii="Calibri" w:hAnsi="Calibri" w:cs="Calibri"/>
                <w:sz w:val="24"/>
                <w:szCs w:val="24"/>
                <w:lang w:val="en-GB" w:eastAsia="en-GB"/>
              </w:rPr>
            </w:pPr>
            <w:r>
              <w:rPr>
                <w:rFonts w:ascii="Calibri" w:hAnsi="Calibri" w:cs="Calibri"/>
                <w:sz w:val="24"/>
                <w:szCs w:val="24"/>
                <w:lang w:val="en-GB" w:eastAsia="en-GB"/>
              </w:rPr>
              <w:t>Deputy Head</w:t>
            </w:r>
            <w:r w:rsidR="0047028A">
              <w:rPr>
                <w:rFonts w:ascii="Calibri" w:hAnsi="Calibri" w:cs="Calibri"/>
                <w:sz w:val="24"/>
                <w:szCs w:val="24"/>
                <w:lang w:val="en-GB" w:eastAsia="en-GB"/>
              </w:rPr>
              <w:t>teacher</w:t>
            </w:r>
            <w:r w:rsidR="00120DBF">
              <w:rPr>
                <w:rFonts w:ascii="Calibri" w:hAnsi="Calibri" w:cs="Calibri"/>
                <w:sz w:val="24"/>
                <w:szCs w:val="24"/>
                <w:lang w:val="en-GB" w:eastAsia="en-GB"/>
              </w:rPr>
              <w:t xml:space="preserve"> (DSL)</w:t>
            </w:r>
          </w:p>
        </w:tc>
        <w:tc>
          <w:tcPr>
            <w:tcW w:w="4868" w:type="dxa"/>
          </w:tcPr>
          <w:p w14:paraId="16FDBFE5" w14:textId="77777777" w:rsidR="009A74CB" w:rsidRDefault="0047028A" w:rsidP="00CE10AE">
            <w:pPr>
              <w:pStyle w:val="6Abstract"/>
              <w:jc w:val="center"/>
              <w:rPr>
                <w:rFonts w:ascii="Calibri" w:hAnsi="Calibri" w:cs="Calibri"/>
                <w:sz w:val="24"/>
                <w:szCs w:val="24"/>
                <w:lang w:val="en-GB" w:eastAsia="en-GB"/>
              </w:rPr>
            </w:pPr>
            <w:r>
              <w:rPr>
                <w:rFonts w:ascii="Calibri" w:hAnsi="Calibri" w:cs="Calibri"/>
                <w:sz w:val="24"/>
                <w:szCs w:val="24"/>
                <w:lang w:val="en-GB" w:eastAsia="en-GB"/>
              </w:rPr>
              <w:t>Mrs Renard</w:t>
            </w:r>
          </w:p>
          <w:p w14:paraId="01779E6D" w14:textId="77777777" w:rsidR="009B0F59" w:rsidRDefault="009B0F59" w:rsidP="00CE10AE">
            <w:pPr>
              <w:pStyle w:val="6Abstract"/>
              <w:jc w:val="center"/>
              <w:rPr>
                <w:rFonts w:ascii="Calibri" w:hAnsi="Calibri" w:cs="Calibri"/>
                <w:sz w:val="24"/>
                <w:szCs w:val="24"/>
                <w:lang w:val="en-GB" w:eastAsia="en-GB"/>
              </w:rPr>
            </w:pPr>
            <w:r>
              <w:rPr>
                <w:noProof/>
              </w:rPr>
              <w:drawing>
                <wp:inline distT="0" distB="0" distL="0" distR="0" wp14:anchorId="16A9F535" wp14:editId="40434A0A">
                  <wp:extent cx="1320800" cy="800100"/>
                  <wp:effectExtent l="0" t="0" r="0" b="0"/>
                  <wp:docPr id="1619386712" name="Picture 1" descr="Info panel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fo panel pictur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20800" cy="800100"/>
                          </a:xfrm>
                          <a:prstGeom prst="rect">
                            <a:avLst/>
                          </a:prstGeom>
                          <a:noFill/>
                          <a:ln>
                            <a:noFill/>
                          </a:ln>
                        </pic:spPr>
                      </pic:pic>
                    </a:graphicData>
                  </a:graphic>
                </wp:inline>
              </w:drawing>
            </w:r>
          </w:p>
          <w:p w14:paraId="63E64B57" w14:textId="44556B09" w:rsidR="009B0F59" w:rsidRDefault="009B0F59" w:rsidP="00CE10AE">
            <w:pPr>
              <w:pStyle w:val="6Abstract"/>
              <w:jc w:val="center"/>
              <w:rPr>
                <w:rFonts w:ascii="Calibri" w:hAnsi="Calibri" w:cs="Calibri"/>
                <w:sz w:val="24"/>
                <w:szCs w:val="24"/>
                <w:lang w:val="en-GB" w:eastAsia="en-GB"/>
              </w:rPr>
            </w:pPr>
            <w:r>
              <w:rPr>
                <w:rFonts w:ascii="Calibri" w:hAnsi="Calibri" w:cs="Calibri"/>
                <w:sz w:val="24"/>
                <w:szCs w:val="24"/>
                <w:lang w:val="en-GB" w:eastAsia="en-GB"/>
              </w:rPr>
              <w:t>Assistant-Headteacher/S</w:t>
            </w:r>
            <w:r w:rsidR="00FB38B2">
              <w:rPr>
                <w:rFonts w:ascii="Calibri" w:hAnsi="Calibri" w:cs="Calibri"/>
                <w:sz w:val="24"/>
                <w:szCs w:val="24"/>
                <w:lang w:val="en-GB" w:eastAsia="en-GB"/>
              </w:rPr>
              <w:t>ENCO</w:t>
            </w:r>
          </w:p>
        </w:tc>
      </w:tr>
      <w:tr w:rsidR="00CE10AE" w14:paraId="12BD87BC" w14:textId="77777777" w:rsidTr="00CE10AE">
        <w:tc>
          <w:tcPr>
            <w:tcW w:w="4868" w:type="dxa"/>
          </w:tcPr>
          <w:p w14:paraId="786D5B62" w14:textId="30F803A8" w:rsidR="00CE10AE" w:rsidRDefault="001D3645" w:rsidP="00CE10AE">
            <w:pPr>
              <w:pStyle w:val="6Abstract"/>
              <w:jc w:val="center"/>
              <w:rPr>
                <w:rFonts w:ascii="Calibri" w:hAnsi="Calibri" w:cs="Calibri"/>
                <w:sz w:val="24"/>
                <w:szCs w:val="24"/>
                <w:lang w:val="en-GB" w:eastAsia="en-GB"/>
              </w:rPr>
            </w:pPr>
            <w:r>
              <w:rPr>
                <w:rFonts w:ascii="Calibri" w:hAnsi="Calibri" w:cs="Calibri"/>
                <w:sz w:val="24"/>
                <w:szCs w:val="24"/>
                <w:lang w:val="en-GB" w:eastAsia="en-GB"/>
              </w:rPr>
              <w:t>Mrs Reigate</w:t>
            </w:r>
          </w:p>
          <w:p w14:paraId="63334F74" w14:textId="77777777" w:rsidR="001D3645" w:rsidRDefault="001D3645" w:rsidP="00CE10AE">
            <w:pPr>
              <w:pStyle w:val="6Abstract"/>
              <w:jc w:val="center"/>
              <w:rPr>
                <w:rFonts w:ascii="Calibri" w:hAnsi="Calibri" w:cs="Calibri"/>
                <w:sz w:val="24"/>
                <w:szCs w:val="24"/>
                <w:lang w:val="en-GB" w:eastAsia="en-GB"/>
              </w:rPr>
            </w:pPr>
          </w:p>
          <w:p w14:paraId="2B7CD777" w14:textId="77777777" w:rsidR="001D3645" w:rsidRDefault="001D3645" w:rsidP="00CE10AE">
            <w:pPr>
              <w:pStyle w:val="6Abstract"/>
              <w:jc w:val="center"/>
              <w:rPr>
                <w:rFonts w:ascii="Calibri" w:hAnsi="Calibri" w:cs="Calibri"/>
                <w:sz w:val="24"/>
                <w:szCs w:val="24"/>
                <w:lang w:val="en-GB" w:eastAsia="en-GB"/>
              </w:rPr>
            </w:pPr>
          </w:p>
          <w:p w14:paraId="37CFF5AD" w14:textId="77777777" w:rsidR="001D3645" w:rsidRDefault="001D3645" w:rsidP="00CE10AE">
            <w:pPr>
              <w:pStyle w:val="6Abstract"/>
              <w:jc w:val="center"/>
              <w:rPr>
                <w:rFonts w:ascii="Calibri" w:hAnsi="Calibri" w:cs="Calibri"/>
                <w:sz w:val="24"/>
                <w:szCs w:val="24"/>
                <w:lang w:val="en-GB" w:eastAsia="en-GB"/>
              </w:rPr>
            </w:pPr>
          </w:p>
          <w:p w14:paraId="5B6B2368" w14:textId="54D399A9" w:rsidR="001D3645" w:rsidRDefault="001D3645" w:rsidP="003759C6">
            <w:pPr>
              <w:pStyle w:val="6Abstract"/>
              <w:jc w:val="center"/>
              <w:rPr>
                <w:rFonts w:ascii="Calibri" w:hAnsi="Calibri" w:cs="Calibri"/>
                <w:sz w:val="24"/>
                <w:szCs w:val="24"/>
                <w:lang w:val="en-GB" w:eastAsia="en-GB"/>
              </w:rPr>
            </w:pPr>
            <w:r>
              <w:rPr>
                <w:rFonts w:ascii="Calibri" w:hAnsi="Calibri" w:cs="Calibri"/>
                <w:sz w:val="24"/>
                <w:szCs w:val="24"/>
                <w:lang w:val="en-GB" w:eastAsia="en-GB"/>
              </w:rPr>
              <w:t>Deputy S</w:t>
            </w:r>
            <w:r w:rsidR="003759C6">
              <w:rPr>
                <w:rFonts w:ascii="Calibri" w:hAnsi="Calibri" w:cs="Calibri"/>
                <w:sz w:val="24"/>
                <w:szCs w:val="24"/>
                <w:lang w:val="en-GB" w:eastAsia="en-GB"/>
              </w:rPr>
              <w:t>ENCO</w:t>
            </w:r>
          </w:p>
          <w:p w14:paraId="3C81FC21" w14:textId="41E29C9B" w:rsidR="000F387D" w:rsidRDefault="000F387D" w:rsidP="00A16107">
            <w:pPr>
              <w:pStyle w:val="6Abstract"/>
              <w:jc w:val="center"/>
              <w:rPr>
                <w:rFonts w:ascii="Calibri" w:hAnsi="Calibri" w:cs="Calibri"/>
                <w:sz w:val="24"/>
                <w:szCs w:val="24"/>
                <w:lang w:val="en-GB" w:eastAsia="en-GB"/>
              </w:rPr>
            </w:pPr>
          </w:p>
        </w:tc>
        <w:tc>
          <w:tcPr>
            <w:tcW w:w="4868" w:type="dxa"/>
          </w:tcPr>
          <w:p w14:paraId="11E5C7AB" w14:textId="77777777" w:rsidR="001D3645" w:rsidRDefault="001D3645" w:rsidP="001D3645">
            <w:pPr>
              <w:pStyle w:val="6Abstract"/>
              <w:jc w:val="center"/>
              <w:rPr>
                <w:rFonts w:ascii="Calibri" w:hAnsi="Calibri" w:cs="Calibri"/>
                <w:sz w:val="24"/>
                <w:szCs w:val="24"/>
                <w:lang w:val="en-GB" w:eastAsia="en-GB"/>
              </w:rPr>
            </w:pPr>
            <w:r>
              <w:rPr>
                <w:rFonts w:ascii="Calibri" w:hAnsi="Calibri" w:cs="Calibri"/>
                <w:sz w:val="24"/>
                <w:szCs w:val="24"/>
                <w:lang w:val="en-GB" w:eastAsia="en-GB"/>
              </w:rPr>
              <w:t>Mrs Carter</w:t>
            </w:r>
          </w:p>
          <w:p w14:paraId="25ABD444" w14:textId="675FDDF6" w:rsidR="000F387D" w:rsidRDefault="001D3645" w:rsidP="00CE10AE">
            <w:pPr>
              <w:pStyle w:val="6Abstract"/>
              <w:jc w:val="center"/>
              <w:rPr>
                <w:rFonts w:ascii="Calibri" w:hAnsi="Calibri" w:cs="Calibri"/>
                <w:sz w:val="24"/>
                <w:szCs w:val="24"/>
                <w:lang w:val="en-GB" w:eastAsia="en-GB"/>
              </w:rPr>
            </w:pPr>
            <w:r>
              <w:rPr>
                <w:rFonts w:ascii="Calibri" w:hAnsi="Calibri" w:cs="Calibri"/>
                <w:noProof/>
                <w:sz w:val="24"/>
                <w:szCs w:val="24"/>
                <w:lang w:val="en-GB" w:eastAsia="en-GB"/>
              </w:rPr>
              <w:drawing>
                <wp:inline distT="0" distB="0" distL="0" distR="0" wp14:anchorId="63D307D9" wp14:editId="31E0F5BC">
                  <wp:extent cx="1365250" cy="831850"/>
                  <wp:effectExtent l="0" t="0" r="6350" b="6350"/>
                  <wp:docPr id="122830413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67417" cy="833170"/>
                          </a:xfrm>
                          <a:prstGeom prst="rect">
                            <a:avLst/>
                          </a:prstGeom>
                          <a:noFill/>
                        </pic:spPr>
                      </pic:pic>
                    </a:graphicData>
                  </a:graphic>
                </wp:inline>
              </w:drawing>
            </w:r>
          </w:p>
          <w:p w14:paraId="61B25D98" w14:textId="2D9EBA88" w:rsidR="00CE10AE" w:rsidRDefault="001D3645" w:rsidP="00A16107">
            <w:pPr>
              <w:pStyle w:val="6Abstract"/>
              <w:jc w:val="center"/>
              <w:rPr>
                <w:rFonts w:ascii="Calibri" w:hAnsi="Calibri" w:cs="Calibri"/>
                <w:sz w:val="24"/>
                <w:szCs w:val="24"/>
                <w:lang w:val="en-GB" w:eastAsia="en-GB"/>
              </w:rPr>
            </w:pPr>
            <w:r>
              <w:rPr>
                <w:rFonts w:ascii="Calibri" w:hAnsi="Calibri" w:cs="Calibri"/>
                <w:sz w:val="24"/>
                <w:szCs w:val="24"/>
                <w:lang w:val="en-GB" w:eastAsia="en-GB"/>
              </w:rPr>
              <w:t>Reading Lead &amp; Chaplain</w:t>
            </w:r>
          </w:p>
        </w:tc>
      </w:tr>
      <w:tr w:rsidR="00CE10AE" w14:paraId="67251630" w14:textId="77777777" w:rsidTr="00CE10AE">
        <w:tc>
          <w:tcPr>
            <w:tcW w:w="4868" w:type="dxa"/>
          </w:tcPr>
          <w:p w14:paraId="40673059" w14:textId="77777777" w:rsidR="00CE10AE" w:rsidRDefault="002F6968" w:rsidP="00CE10AE">
            <w:pPr>
              <w:pStyle w:val="6Abstract"/>
              <w:jc w:val="center"/>
              <w:rPr>
                <w:rFonts w:ascii="Calibri" w:hAnsi="Calibri" w:cs="Calibri"/>
                <w:sz w:val="24"/>
                <w:szCs w:val="24"/>
                <w:lang w:val="en-GB" w:eastAsia="en-GB"/>
              </w:rPr>
            </w:pPr>
            <w:r>
              <w:rPr>
                <w:rFonts w:ascii="Calibri" w:hAnsi="Calibri" w:cs="Calibri"/>
                <w:sz w:val="24"/>
                <w:szCs w:val="24"/>
                <w:lang w:val="en-GB" w:eastAsia="en-GB"/>
              </w:rPr>
              <w:t>Mrs Reene</w:t>
            </w:r>
          </w:p>
          <w:p w14:paraId="5BAFCA8A" w14:textId="77777777" w:rsidR="00642093" w:rsidRDefault="00642093" w:rsidP="00CE10AE">
            <w:pPr>
              <w:pStyle w:val="6Abstract"/>
              <w:jc w:val="center"/>
              <w:rPr>
                <w:rFonts w:ascii="Calibri" w:hAnsi="Calibri" w:cs="Calibri"/>
                <w:sz w:val="24"/>
                <w:szCs w:val="24"/>
                <w:lang w:val="en-GB" w:eastAsia="en-GB"/>
              </w:rPr>
            </w:pPr>
            <w:r>
              <w:rPr>
                <w:rFonts w:ascii="Calibri" w:hAnsi="Calibri" w:cs="Calibri"/>
                <w:noProof/>
                <w:sz w:val="24"/>
                <w:szCs w:val="24"/>
                <w:lang w:val="en-GB" w:eastAsia="en-GB"/>
              </w:rPr>
              <w:drawing>
                <wp:inline distT="0" distB="0" distL="0" distR="0" wp14:anchorId="3B9A850A" wp14:editId="3D991806">
                  <wp:extent cx="1605915" cy="857214"/>
                  <wp:effectExtent l="0" t="0" r="0" b="635"/>
                  <wp:docPr id="78801795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19424" cy="864425"/>
                          </a:xfrm>
                          <a:prstGeom prst="rect">
                            <a:avLst/>
                          </a:prstGeom>
                          <a:noFill/>
                        </pic:spPr>
                      </pic:pic>
                    </a:graphicData>
                  </a:graphic>
                </wp:inline>
              </w:drawing>
            </w:r>
          </w:p>
          <w:p w14:paraId="0C0CDFE9" w14:textId="3C67A502" w:rsidR="00642093" w:rsidRDefault="00642093" w:rsidP="00CE10AE">
            <w:pPr>
              <w:pStyle w:val="6Abstract"/>
              <w:jc w:val="center"/>
              <w:rPr>
                <w:rFonts w:ascii="Calibri" w:hAnsi="Calibri" w:cs="Calibri"/>
                <w:sz w:val="24"/>
                <w:szCs w:val="24"/>
                <w:lang w:val="en-GB" w:eastAsia="en-GB"/>
              </w:rPr>
            </w:pPr>
            <w:r>
              <w:rPr>
                <w:rFonts w:ascii="Calibri" w:hAnsi="Calibri" w:cs="Calibri"/>
                <w:sz w:val="24"/>
                <w:szCs w:val="24"/>
                <w:lang w:val="en-GB" w:eastAsia="en-GB"/>
              </w:rPr>
              <w:t>HLTA – Reading recovery</w:t>
            </w:r>
          </w:p>
        </w:tc>
        <w:tc>
          <w:tcPr>
            <w:tcW w:w="4868" w:type="dxa"/>
          </w:tcPr>
          <w:p w14:paraId="2BCD46DB" w14:textId="77777777" w:rsidR="001D3645" w:rsidRDefault="001D3645" w:rsidP="001D3645">
            <w:pPr>
              <w:pStyle w:val="6Abstract"/>
              <w:jc w:val="center"/>
              <w:rPr>
                <w:rFonts w:ascii="Calibri" w:hAnsi="Calibri" w:cs="Calibri"/>
                <w:sz w:val="24"/>
                <w:szCs w:val="24"/>
                <w:lang w:val="en-GB" w:eastAsia="en-GB"/>
              </w:rPr>
            </w:pPr>
            <w:r>
              <w:rPr>
                <w:rFonts w:ascii="Calibri" w:hAnsi="Calibri" w:cs="Calibri"/>
                <w:sz w:val="24"/>
                <w:szCs w:val="24"/>
                <w:lang w:val="en-GB" w:eastAsia="en-GB"/>
              </w:rPr>
              <w:t xml:space="preserve">Mrs </w:t>
            </w:r>
            <w:proofErr w:type="spellStart"/>
            <w:r>
              <w:rPr>
                <w:rFonts w:ascii="Calibri" w:hAnsi="Calibri" w:cs="Calibri"/>
                <w:sz w:val="24"/>
                <w:szCs w:val="24"/>
                <w:lang w:val="en-GB" w:eastAsia="en-GB"/>
              </w:rPr>
              <w:t>Diwell</w:t>
            </w:r>
            <w:proofErr w:type="spellEnd"/>
          </w:p>
          <w:p w14:paraId="70CD1B30" w14:textId="5DD18C67" w:rsidR="00CE10AE" w:rsidRDefault="001D3645" w:rsidP="00642093">
            <w:pPr>
              <w:pStyle w:val="6Abstract"/>
              <w:jc w:val="center"/>
              <w:rPr>
                <w:rFonts w:ascii="Calibri" w:hAnsi="Calibri" w:cs="Calibri"/>
                <w:sz w:val="24"/>
                <w:szCs w:val="24"/>
                <w:lang w:val="en-GB" w:eastAsia="en-GB"/>
              </w:rPr>
            </w:pPr>
            <w:r>
              <w:rPr>
                <w:rFonts w:ascii="Calibri" w:hAnsi="Calibri" w:cs="Calibri"/>
                <w:noProof/>
                <w:sz w:val="24"/>
                <w:szCs w:val="24"/>
                <w:lang w:val="en-GB" w:eastAsia="en-GB"/>
              </w:rPr>
              <w:drawing>
                <wp:inline distT="0" distB="0" distL="0" distR="0" wp14:anchorId="4B043238" wp14:editId="7B077046">
                  <wp:extent cx="1334135" cy="857250"/>
                  <wp:effectExtent l="0" t="0" r="0" b="0"/>
                  <wp:docPr id="104052974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34135" cy="857250"/>
                          </a:xfrm>
                          <a:prstGeom prst="rect">
                            <a:avLst/>
                          </a:prstGeom>
                          <a:noFill/>
                        </pic:spPr>
                      </pic:pic>
                    </a:graphicData>
                  </a:graphic>
                </wp:inline>
              </w:drawing>
            </w:r>
          </w:p>
          <w:p w14:paraId="64F6B25A" w14:textId="48BB8D2C" w:rsidR="00642093" w:rsidRDefault="001D3645" w:rsidP="003759C6">
            <w:pPr>
              <w:pStyle w:val="6Abstract"/>
              <w:jc w:val="center"/>
              <w:rPr>
                <w:rFonts w:ascii="Calibri" w:hAnsi="Calibri" w:cs="Calibri"/>
                <w:sz w:val="24"/>
                <w:szCs w:val="24"/>
                <w:lang w:val="en-GB" w:eastAsia="en-GB"/>
              </w:rPr>
            </w:pPr>
            <w:r>
              <w:rPr>
                <w:rFonts w:ascii="Calibri" w:hAnsi="Calibri" w:cs="Calibri"/>
                <w:sz w:val="24"/>
                <w:szCs w:val="24"/>
                <w:lang w:val="en-GB" w:eastAsia="en-GB"/>
              </w:rPr>
              <w:t>Family Liaison Officer</w:t>
            </w:r>
          </w:p>
        </w:tc>
      </w:tr>
    </w:tbl>
    <w:p w14:paraId="3E8F1271" w14:textId="77777777" w:rsidR="00234E1E" w:rsidRPr="00701DB3" w:rsidRDefault="00234E1E" w:rsidP="002C3777">
      <w:pPr>
        <w:pStyle w:val="Subhead2"/>
        <w:shd w:val="clear" w:color="auto" w:fill="E1E8FB"/>
        <w:rPr>
          <w:rFonts w:ascii="Calibri" w:hAnsi="Calibri" w:cs="Calibri"/>
          <w:bCs/>
          <w:color w:val="auto"/>
          <w:sz w:val="28"/>
          <w:szCs w:val="28"/>
          <w:lang w:val="en-GB" w:eastAsia="en-GB"/>
        </w:rPr>
      </w:pPr>
      <w:r w:rsidRPr="00701DB3">
        <w:rPr>
          <w:rFonts w:ascii="Calibri" w:hAnsi="Calibri" w:cs="Calibri"/>
          <w:bCs/>
          <w:color w:val="auto"/>
          <w:sz w:val="28"/>
          <w:szCs w:val="28"/>
          <w:lang w:val="en-GB" w:eastAsia="en-GB"/>
        </w:rPr>
        <w:lastRenderedPageBreak/>
        <w:t>Class/subject teachers</w:t>
      </w:r>
    </w:p>
    <w:p w14:paraId="1ED24518" w14:textId="526A26C6" w:rsidR="006D6BF9" w:rsidRPr="00034CA6" w:rsidRDefault="006D6BF9" w:rsidP="006D6BF9">
      <w:pPr>
        <w:rPr>
          <w:rFonts w:ascii="Calibri" w:hAnsi="Calibri" w:cs="Calibri"/>
          <w:sz w:val="24"/>
          <w:lang w:val="en-GB" w:eastAsia="en-GB"/>
        </w:rPr>
      </w:pPr>
      <w:proofErr w:type="gramStart"/>
      <w:r w:rsidRPr="00034CA6">
        <w:rPr>
          <w:rFonts w:ascii="Calibri" w:hAnsi="Calibri" w:cs="Calibri"/>
          <w:sz w:val="24"/>
          <w:lang w:val="en-GB" w:eastAsia="en-GB"/>
        </w:rPr>
        <w:t>All of</w:t>
      </w:r>
      <w:proofErr w:type="gramEnd"/>
      <w:r w:rsidRPr="00034CA6">
        <w:rPr>
          <w:rFonts w:ascii="Calibri" w:hAnsi="Calibri" w:cs="Calibri"/>
          <w:sz w:val="24"/>
          <w:lang w:val="en-GB" w:eastAsia="en-GB"/>
        </w:rPr>
        <w:t xml:space="preserve"> our teachers receive in-house SEN training</w:t>
      </w:r>
      <w:r w:rsidR="00B443F2">
        <w:rPr>
          <w:rFonts w:ascii="Calibri" w:hAnsi="Calibri" w:cs="Calibri"/>
          <w:sz w:val="24"/>
          <w:lang w:val="en-GB" w:eastAsia="en-GB"/>
        </w:rPr>
        <w:t xml:space="preserve"> </w:t>
      </w:r>
      <w:r w:rsidR="007E6D37">
        <w:rPr>
          <w:rFonts w:ascii="Calibri" w:hAnsi="Calibri" w:cs="Calibri"/>
          <w:sz w:val="24"/>
          <w:lang w:val="en-GB" w:eastAsia="en-GB"/>
        </w:rPr>
        <w:t>and when appro</w:t>
      </w:r>
      <w:r w:rsidR="00F97221">
        <w:rPr>
          <w:rFonts w:ascii="Calibri" w:hAnsi="Calibri" w:cs="Calibri"/>
          <w:sz w:val="24"/>
          <w:lang w:val="en-GB" w:eastAsia="en-GB"/>
        </w:rPr>
        <w:t xml:space="preserve">priate training </w:t>
      </w:r>
      <w:r w:rsidR="00B443F2">
        <w:rPr>
          <w:rFonts w:ascii="Calibri" w:hAnsi="Calibri" w:cs="Calibri"/>
          <w:sz w:val="24"/>
          <w:lang w:val="en-GB" w:eastAsia="en-GB"/>
        </w:rPr>
        <w:t>from outside agencies</w:t>
      </w:r>
      <w:r w:rsidRPr="00034CA6">
        <w:rPr>
          <w:rFonts w:ascii="Calibri" w:hAnsi="Calibri" w:cs="Calibri"/>
          <w:sz w:val="24"/>
          <w:lang w:val="en-GB" w:eastAsia="en-GB"/>
        </w:rPr>
        <w:t xml:space="preserve">, and are supported by the SENCO to meet the needs of pupils who have SEN.  </w:t>
      </w:r>
      <w:r w:rsidR="00F86FCA">
        <w:rPr>
          <w:rFonts w:ascii="Calibri" w:hAnsi="Calibri" w:cs="Calibri"/>
          <w:sz w:val="24"/>
          <w:lang w:val="en-GB" w:eastAsia="en-GB"/>
        </w:rPr>
        <w:t xml:space="preserve">Training is ongoing. </w:t>
      </w:r>
    </w:p>
    <w:p w14:paraId="4A053DEF" w14:textId="3E8EA676" w:rsidR="00FC6DD1" w:rsidRPr="00C02599" w:rsidRDefault="00F86FCA" w:rsidP="00C02599">
      <w:pPr>
        <w:rPr>
          <w:rFonts w:ascii="Calibri" w:hAnsi="Calibri" w:cs="Calibri"/>
          <w:sz w:val="24"/>
        </w:rPr>
      </w:pPr>
      <w:r w:rsidRPr="00C02599">
        <w:rPr>
          <w:rFonts w:ascii="Calibri" w:hAnsi="Calibri" w:cs="Calibri"/>
          <w:sz w:val="24"/>
        </w:rPr>
        <w:t>Examples of training o</w:t>
      </w:r>
      <w:r w:rsidR="00CE10AE" w:rsidRPr="00C02599">
        <w:rPr>
          <w:rFonts w:ascii="Calibri" w:hAnsi="Calibri" w:cs="Calibri"/>
          <w:sz w:val="24"/>
        </w:rPr>
        <w:t xml:space="preserve">ur staff </w:t>
      </w:r>
      <w:r w:rsidR="00C45432" w:rsidRPr="00C02599">
        <w:rPr>
          <w:rFonts w:ascii="Calibri" w:hAnsi="Calibri" w:cs="Calibri"/>
          <w:sz w:val="24"/>
        </w:rPr>
        <w:t>have received</w:t>
      </w:r>
      <w:r w:rsidR="00CE10AE" w:rsidRPr="00C02599">
        <w:rPr>
          <w:rFonts w:ascii="Calibri" w:hAnsi="Calibri" w:cs="Calibri"/>
          <w:sz w:val="24"/>
        </w:rPr>
        <w:t xml:space="preserve"> </w:t>
      </w:r>
      <w:r w:rsidRPr="00C02599">
        <w:rPr>
          <w:rFonts w:ascii="Calibri" w:hAnsi="Calibri" w:cs="Calibri"/>
          <w:sz w:val="24"/>
        </w:rPr>
        <w:t>are:</w:t>
      </w:r>
    </w:p>
    <w:p w14:paraId="371E70EF" w14:textId="25DF6109" w:rsidR="00FC6DD1" w:rsidRPr="00C02599" w:rsidRDefault="00CE10AE" w:rsidP="00C02599">
      <w:pPr>
        <w:rPr>
          <w:rFonts w:ascii="Calibri" w:hAnsi="Calibri" w:cs="Calibri"/>
          <w:sz w:val="24"/>
        </w:rPr>
      </w:pPr>
      <w:r w:rsidRPr="00C02599">
        <w:rPr>
          <w:rFonts w:ascii="Calibri" w:hAnsi="Calibri" w:cs="Calibri"/>
          <w:sz w:val="24"/>
        </w:rPr>
        <w:t>Makaton training,</w:t>
      </w:r>
    </w:p>
    <w:p w14:paraId="6CD2FF60" w14:textId="0029DC27" w:rsidR="00234E1E" w:rsidRPr="00C02599" w:rsidRDefault="009647CA" w:rsidP="00C02599">
      <w:pPr>
        <w:rPr>
          <w:rFonts w:ascii="Calibri" w:hAnsi="Calibri" w:cs="Calibri"/>
          <w:sz w:val="24"/>
        </w:rPr>
      </w:pPr>
      <w:r w:rsidRPr="00C02599">
        <w:rPr>
          <w:rFonts w:ascii="Calibri" w:hAnsi="Calibri" w:cs="Calibri"/>
          <w:sz w:val="24"/>
        </w:rPr>
        <w:t>Autism Awareness</w:t>
      </w:r>
    </w:p>
    <w:p w14:paraId="3774A603" w14:textId="175967C5" w:rsidR="00FC6DD1" w:rsidRPr="00C02599" w:rsidRDefault="00FC6DD1" w:rsidP="00C02599">
      <w:pPr>
        <w:rPr>
          <w:rFonts w:ascii="Calibri" w:hAnsi="Calibri" w:cs="Calibri"/>
          <w:sz w:val="24"/>
        </w:rPr>
      </w:pPr>
      <w:r w:rsidRPr="00C02599">
        <w:rPr>
          <w:rFonts w:ascii="Calibri" w:hAnsi="Calibri" w:cs="Calibri"/>
          <w:sz w:val="24"/>
        </w:rPr>
        <w:t>Proact Skip training</w:t>
      </w:r>
    </w:p>
    <w:p w14:paraId="1564E81B" w14:textId="3A27E081" w:rsidR="007E6D37" w:rsidRPr="00C02599" w:rsidRDefault="009647CA" w:rsidP="00C02599">
      <w:pPr>
        <w:rPr>
          <w:rFonts w:ascii="Calibri" w:hAnsi="Calibri" w:cs="Calibri"/>
          <w:sz w:val="24"/>
        </w:rPr>
      </w:pPr>
      <w:r w:rsidRPr="00C02599">
        <w:rPr>
          <w:rFonts w:ascii="Calibri" w:hAnsi="Calibri" w:cs="Calibri"/>
          <w:sz w:val="24"/>
        </w:rPr>
        <w:t>Sensory circuits</w:t>
      </w:r>
    </w:p>
    <w:p w14:paraId="5E719F3E" w14:textId="34310404" w:rsidR="009647CA" w:rsidRPr="00C02599" w:rsidRDefault="00C02599" w:rsidP="00C02599">
      <w:pPr>
        <w:rPr>
          <w:rFonts w:ascii="Calibri" w:hAnsi="Calibri" w:cs="Calibri"/>
          <w:sz w:val="24"/>
        </w:rPr>
      </w:pPr>
      <w:r w:rsidRPr="00C02599">
        <w:rPr>
          <w:rFonts w:ascii="Calibri" w:hAnsi="Calibri" w:cs="Calibri"/>
          <w:sz w:val="24"/>
        </w:rPr>
        <w:t>Active communication</w:t>
      </w:r>
    </w:p>
    <w:p w14:paraId="35B32CD8" w14:textId="5773EF75" w:rsidR="00305407" w:rsidRPr="00701DB3" w:rsidRDefault="00C02599" w:rsidP="00305407">
      <w:pPr>
        <w:pStyle w:val="1bodycopy10pt"/>
        <w:rPr>
          <w:rFonts w:ascii="Calibri" w:hAnsi="Calibri" w:cs="Calibri"/>
          <w:lang w:val="en-GB" w:eastAsia="en-GB"/>
        </w:rPr>
      </w:pPr>
      <w:r>
        <w:rPr>
          <w:rFonts w:ascii="Calibri" w:hAnsi="Calibri" w:cs="Calibri"/>
          <w:lang w:val="en-GB" w:eastAsia="en-GB"/>
        </w:rPr>
        <w:t xml:space="preserve"> </w:t>
      </w:r>
    </w:p>
    <w:p w14:paraId="35CC26D2" w14:textId="77777777" w:rsidR="00235F02" w:rsidRPr="00701DB3" w:rsidRDefault="00235F02" w:rsidP="002C3777">
      <w:pPr>
        <w:pStyle w:val="Subhead2"/>
        <w:shd w:val="clear" w:color="auto" w:fill="E1E8FB"/>
        <w:rPr>
          <w:rFonts w:ascii="Calibri" w:hAnsi="Calibri" w:cs="Calibri"/>
          <w:sz w:val="28"/>
          <w:szCs w:val="28"/>
          <w:lang w:val="en-GB" w:eastAsia="en-GB"/>
        </w:rPr>
      </w:pPr>
      <w:r w:rsidRPr="00701DB3">
        <w:rPr>
          <w:rFonts w:ascii="Calibri" w:hAnsi="Calibri" w:cs="Calibri"/>
          <w:sz w:val="28"/>
          <w:szCs w:val="28"/>
          <w:lang w:val="en-GB" w:eastAsia="en-GB"/>
        </w:rPr>
        <w:t xml:space="preserve">Teaching </w:t>
      </w:r>
      <w:r w:rsidR="007141EE" w:rsidRPr="00701DB3">
        <w:rPr>
          <w:rFonts w:ascii="Calibri" w:hAnsi="Calibri" w:cs="Calibri"/>
          <w:sz w:val="28"/>
          <w:szCs w:val="28"/>
          <w:lang w:val="en-GB" w:eastAsia="en-GB"/>
        </w:rPr>
        <w:t>a</w:t>
      </w:r>
      <w:r w:rsidRPr="00701DB3">
        <w:rPr>
          <w:rFonts w:ascii="Calibri" w:hAnsi="Calibri" w:cs="Calibri"/>
          <w:sz w:val="28"/>
          <w:szCs w:val="28"/>
          <w:lang w:val="en-GB" w:eastAsia="en-GB"/>
        </w:rPr>
        <w:t>ssistants (TAs)</w:t>
      </w:r>
    </w:p>
    <w:p w14:paraId="6244C0F4" w14:textId="442FA525" w:rsidR="004677E7" w:rsidRPr="004D4E5D" w:rsidRDefault="004677E7" w:rsidP="004677E7">
      <w:pPr>
        <w:rPr>
          <w:rFonts w:ascii="Calibri" w:hAnsi="Calibri" w:cs="Calibri"/>
          <w:sz w:val="32"/>
          <w:szCs w:val="32"/>
          <w:lang w:val="en-GB" w:eastAsia="en-GB"/>
        </w:rPr>
      </w:pPr>
      <w:r w:rsidRPr="004D4E5D">
        <w:rPr>
          <w:rFonts w:ascii="Calibri" w:hAnsi="Calibri" w:cs="Calibri"/>
          <w:sz w:val="24"/>
          <w:szCs w:val="32"/>
          <w:lang w:val="en-GB" w:eastAsia="en-GB"/>
        </w:rPr>
        <w:t xml:space="preserve">We have a team of TAs, who are trained to </w:t>
      </w:r>
      <w:r w:rsidR="002F6968">
        <w:rPr>
          <w:rFonts w:ascii="Calibri" w:hAnsi="Calibri" w:cs="Calibri"/>
          <w:sz w:val="24"/>
          <w:szCs w:val="32"/>
          <w:lang w:val="en-GB" w:eastAsia="en-GB"/>
        </w:rPr>
        <w:t>support</w:t>
      </w:r>
      <w:r w:rsidRPr="004D4E5D">
        <w:rPr>
          <w:rFonts w:ascii="Calibri" w:hAnsi="Calibri" w:cs="Calibri"/>
          <w:sz w:val="24"/>
          <w:szCs w:val="32"/>
          <w:lang w:val="en-GB" w:eastAsia="en-GB"/>
        </w:rPr>
        <w:t xml:space="preserve"> SEN provision.</w:t>
      </w:r>
    </w:p>
    <w:p w14:paraId="02AB4D40" w14:textId="27E2AA85" w:rsidR="004677E7" w:rsidRDefault="004677E7" w:rsidP="004677E7">
      <w:pPr>
        <w:rPr>
          <w:rFonts w:ascii="Calibri" w:hAnsi="Calibri" w:cs="Calibri"/>
          <w:sz w:val="24"/>
          <w:szCs w:val="32"/>
          <w:shd w:val="clear" w:color="auto" w:fill="FFFF00"/>
          <w:lang w:val="en-GB" w:eastAsia="en-GB"/>
        </w:rPr>
      </w:pPr>
      <w:r w:rsidRPr="004D4E5D">
        <w:rPr>
          <w:rFonts w:ascii="Calibri" w:hAnsi="Calibri" w:cs="Calibri"/>
          <w:sz w:val="24"/>
          <w:szCs w:val="32"/>
          <w:lang w:val="en-GB" w:eastAsia="en-GB"/>
        </w:rPr>
        <w:t>We</w:t>
      </w:r>
      <w:r w:rsidR="00642093">
        <w:rPr>
          <w:rFonts w:ascii="Calibri" w:hAnsi="Calibri" w:cs="Calibri"/>
          <w:sz w:val="24"/>
          <w:szCs w:val="32"/>
          <w:lang w:val="en-GB" w:eastAsia="en-GB"/>
        </w:rPr>
        <w:t xml:space="preserve"> also</w:t>
      </w:r>
      <w:r w:rsidRPr="004D4E5D">
        <w:rPr>
          <w:rFonts w:ascii="Calibri" w:hAnsi="Calibri" w:cs="Calibri"/>
          <w:sz w:val="24"/>
          <w:szCs w:val="32"/>
          <w:lang w:val="en-GB" w:eastAsia="en-GB"/>
        </w:rPr>
        <w:t xml:space="preserve"> have</w:t>
      </w:r>
      <w:r w:rsidR="00642093">
        <w:rPr>
          <w:rFonts w:ascii="Calibri" w:hAnsi="Calibri" w:cs="Calibri"/>
          <w:sz w:val="24"/>
          <w:szCs w:val="32"/>
          <w:lang w:val="en-GB" w:eastAsia="en-GB"/>
        </w:rPr>
        <w:t xml:space="preserve"> </w:t>
      </w:r>
      <w:proofErr w:type="gramStart"/>
      <w:r w:rsidR="00642093">
        <w:rPr>
          <w:rFonts w:ascii="Calibri" w:hAnsi="Calibri" w:cs="Calibri"/>
          <w:sz w:val="24"/>
          <w:szCs w:val="32"/>
          <w:lang w:val="en-GB" w:eastAsia="en-GB"/>
        </w:rPr>
        <w:t>a number of</w:t>
      </w:r>
      <w:proofErr w:type="gramEnd"/>
      <w:r w:rsidRPr="004D4E5D">
        <w:rPr>
          <w:rFonts w:ascii="Calibri" w:hAnsi="Calibri" w:cs="Calibri"/>
          <w:sz w:val="24"/>
          <w:szCs w:val="32"/>
          <w:lang w:val="en-GB" w:eastAsia="en-GB"/>
        </w:rPr>
        <w:t xml:space="preserve"> teaching assistants </w:t>
      </w:r>
      <w:r w:rsidR="00642093">
        <w:rPr>
          <w:rFonts w:ascii="Calibri" w:hAnsi="Calibri" w:cs="Calibri"/>
          <w:sz w:val="24"/>
          <w:szCs w:val="32"/>
          <w:lang w:val="en-GB" w:eastAsia="en-GB"/>
        </w:rPr>
        <w:t xml:space="preserve">spread across the school </w:t>
      </w:r>
      <w:r w:rsidRPr="004D4E5D">
        <w:rPr>
          <w:rFonts w:ascii="Calibri" w:hAnsi="Calibri" w:cs="Calibri"/>
          <w:sz w:val="24"/>
          <w:szCs w:val="32"/>
          <w:lang w:val="en-GB" w:eastAsia="en-GB"/>
        </w:rPr>
        <w:t xml:space="preserve">who are trained to deliver interventions such as </w:t>
      </w:r>
    </w:p>
    <w:p w14:paraId="154545C2" w14:textId="0EBCE509" w:rsidR="00642093" w:rsidRPr="00642093" w:rsidRDefault="00642093" w:rsidP="00642093">
      <w:pPr>
        <w:pStyle w:val="ListParagraph"/>
        <w:numPr>
          <w:ilvl w:val="0"/>
          <w:numId w:val="49"/>
        </w:numPr>
        <w:rPr>
          <w:rFonts w:ascii="Calibri" w:hAnsi="Calibri" w:cs="Calibri"/>
          <w:sz w:val="24"/>
          <w:lang w:val="en-GB" w:eastAsia="en-GB"/>
        </w:rPr>
      </w:pPr>
      <w:r w:rsidRPr="00642093">
        <w:rPr>
          <w:rFonts w:ascii="Calibri" w:hAnsi="Calibri" w:cs="Calibri"/>
          <w:sz w:val="24"/>
          <w:lang w:val="en-GB" w:eastAsia="en-GB"/>
        </w:rPr>
        <w:t>speech and language</w:t>
      </w:r>
    </w:p>
    <w:p w14:paraId="66196951" w14:textId="15B64BD3" w:rsidR="00642093" w:rsidRPr="00642093" w:rsidRDefault="00642093" w:rsidP="00642093">
      <w:pPr>
        <w:pStyle w:val="ListParagraph"/>
        <w:numPr>
          <w:ilvl w:val="0"/>
          <w:numId w:val="49"/>
        </w:numPr>
        <w:rPr>
          <w:rFonts w:ascii="Calibri" w:hAnsi="Calibri" w:cs="Calibri"/>
          <w:sz w:val="24"/>
          <w:lang w:val="en-GB" w:eastAsia="en-GB"/>
        </w:rPr>
      </w:pPr>
      <w:r w:rsidRPr="00642093">
        <w:rPr>
          <w:rFonts w:ascii="Calibri" w:hAnsi="Calibri" w:cs="Calibri"/>
          <w:sz w:val="24"/>
          <w:lang w:val="en-GB" w:eastAsia="en-GB"/>
        </w:rPr>
        <w:t>Fizzy/clever</w:t>
      </w:r>
      <w:r w:rsidR="00C02599">
        <w:rPr>
          <w:rFonts w:ascii="Calibri" w:hAnsi="Calibri" w:cs="Calibri"/>
          <w:sz w:val="24"/>
          <w:lang w:val="en-GB" w:eastAsia="en-GB"/>
        </w:rPr>
        <w:t xml:space="preserve"> </w:t>
      </w:r>
      <w:r w:rsidRPr="00642093">
        <w:rPr>
          <w:rFonts w:ascii="Calibri" w:hAnsi="Calibri" w:cs="Calibri"/>
          <w:sz w:val="24"/>
          <w:lang w:val="en-GB" w:eastAsia="en-GB"/>
        </w:rPr>
        <w:t>hands</w:t>
      </w:r>
    </w:p>
    <w:p w14:paraId="58D143AA" w14:textId="3FCAA331" w:rsidR="00642093" w:rsidRDefault="00642093" w:rsidP="00642093">
      <w:pPr>
        <w:pStyle w:val="ListParagraph"/>
        <w:numPr>
          <w:ilvl w:val="0"/>
          <w:numId w:val="49"/>
        </w:numPr>
        <w:rPr>
          <w:rFonts w:ascii="Calibri" w:hAnsi="Calibri" w:cs="Calibri"/>
          <w:sz w:val="24"/>
          <w:lang w:val="en-GB" w:eastAsia="en-GB"/>
        </w:rPr>
      </w:pPr>
      <w:r w:rsidRPr="00642093">
        <w:rPr>
          <w:rFonts w:ascii="Calibri" w:hAnsi="Calibri" w:cs="Calibri"/>
          <w:sz w:val="24"/>
          <w:lang w:val="en-GB" w:eastAsia="en-GB"/>
        </w:rPr>
        <w:t>Better Reading Partnership</w:t>
      </w:r>
    </w:p>
    <w:p w14:paraId="26727E2B" w14:textId="56B650C6" w:rsidR="00C02599" w:rsidRPr="00642093" w:rsidRDefault="00C02599" w:rsidP="00642093">
      <w:pPr>
        <w:pStyle w:val="ListParagraph"/>
        <w:numPr>
          <w:ilvl w:val="0"/>
          <w:numId w:val="49"/>
        </w:numPr>
        <w:rPr>
          <w:rFonts w:ascii="Calibri" w:hAnsi="Calibri" w:cs="Calibri"/>
          <w:sz w:val="24"/>
          <w:lang w:val="en-GB" w:eastAsia="en-GB"/>
        </w:rPr>
      </w:pPr>
      <w:r>
        <w:rPr>
          <w:rFonts w:ascii="Calibri" w:hAnsi="Calibri" w:cs="Calibri"/>
          <w:sz w:val="24"/>
          <w:lang w:val="en-GB" w:eastAsia="en-GB"/>
        </w:rPr>
        <w:t>Sensory circuits</w:t>
      </w:r>
    </w:p>
    <w:p w14:paraId="6B5A722E" w14:textId="05839E54" w:rsidR="00C02599" w:rsidRDefault="004677E7" w:rsidP="004677E7">
      <w:pPr>
        <w:rPr>
          <w:rFonts w:ascii="Calibri" w:hAnsi="Calibri" w:cs="Calibri"/>
          <w:sz w:val="24"/>
          <w:szCs w:val="32"/>
          <w:lang w:val="en-GB" w:eastAsia="en-GB"/>
        </w:rPr>
      </w:pPr>
      <w:r w:rsidRPr="004D4E5D">
        <w:rPr>
          <w:rFonts w:ascii="Calibri" w:hAnsi="Calibri" w:cs="Calibri"/>
          <w:sz w:val="24"/>
          <w:szCs w:val="32"/>
          <w:lang w:val="en-GB" w:eastAsia="en-GB"/>
        </w:rPr>
        <w:t>T</w:t>
      </w:r>
      <w:r w:rsidR="00C02599">
        <w:rPr>
          <w:rFonts w:ascii="Calibri" w:hAnsi="Calibri" w:cs="Calibri"/>
          <w:sz w:val="24"/>
          <w:szCs w:val="32"/>
          <w:lang w:val="en-GB" w:eastAsia="en-GB"/>
        </w:rPr>
        <w:t>A’</w:t>
      </w:r>
      <w:r w:rsidRPr="004D4E5D">
        <w:rPr>
          <w:rFonts w:ascii="Calibri" w:hAnsi="Calibri" w:cs="Calibri"/>
          <w:sz w:val="24"/>
          <w:szCs w:val="32"/>
          <w:lang w:val="en-GB" w:eastAsia="en-GB"/>
        </w:rPr>
        <w:t>s</w:t>
      </w:r>
      <w:r w:rsidR="00C02599">
        <w:rPr>
          <w:rFonts w:ascii="Calibri" w:hAnsi="Calibri" w:cs="Calibri"/>
          <w:sz w:val="24"/>
          <w:szCs w:val="32"/>
          <w:lang w:val="en-GB" w:eastAsia="en-GB"/>
        </w:rPr>
        <w:t xml:space="preserve"> receive regular training, some examples of training received are:</w:t>
      </w:r>
    </w:p>
    <w:p w14:paraId="7593E1B0" w14:textId="4F94C5C9" w:rsidR="00C02599" w:rsidRPr="00C02599" w:rsidRDefault="003759C6" w:rsidP="00C02599">
      <w:pPr>
        <w:rPr>
          <w:rFonts w:ascii="Calibri" w:hAnsi="Calibri" w:cs="Calibri"/>
          <w:sz w:val="24"/>
        </w:rPr>
      </w:pPr>
      <w:r>
        <w:rPr>
          <w:rFonts w:ascii="Calibri" w:hAnsi="Calibri" w:cs="Calibri"/>
          <w:sz w:val="24"/>
        </w:rPr>
        <w:t xml:space="preserve">Read Write Inc training (Early phonics) </w:t>
      </w:r>
    </w:p>
    <w:p w14:paraId="34A9438A" w14:textId="77777777" w:rsidR="00C02599" w:rsidRPr="00C02599" w:rsidRDefault="00C02599" w:rsidP="00C02599">
      <w:pPr>
        <w:rPr>
          <w:rFonts w:ascii="Calibri" w:hAnsi="Calibri" w:cs="Calibri"/>
          <w:sz w:val="24"/>
        </w:rPr>
      </w:pPr>
      <w:r w:rsidRPr="00C02599">
        <w:rPr>
          <w:rFonts w:ascii="Calibri" w:hAnsi="Calibri" w:cs="Calibri"/>
          <w:sz w:val="24"/>
        </w:rPr>
        <w:t>M</w:t>
      </w:r>
      <w:r w:rsidR="00642093" w:rsidRPr="00C02599">
        <w:rPr>
          <w:rFonts w:ascii="Calibri" w:hAnsi="Calibri" w:cs="Calibri"/>
          <w:sz w:val="24"/>
        </w:rPr>
        <w:t xml:space="preserve">anipulatives to support </w:t>
      </w:r>
      <w:proofErr w:type="spellStart"/>
      <w:r w:rsidR="00642093" w:rsidRPr="00C02599">
        <w:rPr>
          <w:rFonts w:ascii="Calibri" w:hAnsi="Calibri" w:cs="Calibri"/>
          <w:sz w:val="24"/>
        </w:rPr>
        <w:t>maths</w:t>
      </w:r>
      <w:proofErr w:type="spellEnd"/>
      <w:r w:rsidR="00642093" w:rsidRPr="00C02599">
        <w:rPr>
          <w:rFonts w:ascii="Calibri" w:hAnsi="Calibri" w:cs="Calibri"/>
          <w:sz w:val="24"/>
        </w:rPr>
        <w:t xml:space="preserve">, </w:t>
      </w:r>
    </w:p>
    <w:p w14:paraId="38BED68F" w14:textId="77777777" w:rsidR="00C02599" w:rsidRPr="00C02599" w:rsidRDefault="00E32241" w:rsidP="00C02599">
      <w:pPr>
        <w:rPr>
          <w:rFonts w:ascii="Calibri" w:hAnsi="Calibri" w:cs="Calibri"/>
          <w:sz w:val="24"/>
        </w:rPr>
      </w:pPr>
      <w:proofErr w:type="spellStart"/>
      <w:r w:rsidRPr="00C02599">
        <w:rPr>
          <w:rFonts w:ascii="Calibri" w:hAnsi="Calibri" w:cs="Calibri"/>
          <w:sz w:val="24"/>
        </w:rPr>
        <w:t>ProAct</w:t>
      </w:r>
      <w:proofErr w:type="spellEnd"/>
      <w:r w:rsidRPr="00C02599">
        <w:rPr>
          <w:rFonts w:ascii="Calibri" w:hAnsi="Calibri" w:cs="Calibri"/>
          <w:sz w:val="24"/>
        </w:rPr>
        <w:t xml:space="preserve"> skip training, </w:t>
      </w:r>
    </w:p>
    <w:p w14:paraId="266AA5AC" w14:textId="4125CF70" w:rsidR="00C02599" w:rsidRPr="00C02599" w:rsidRDefault="00E32241" w:rsidP="00C02599">
      <w:pPr>
        <w:rPr>
          <w:rFonts w:ascii="Calibri" w:hAnsi="Calibri" w:cs="Calibri"/>
          <w:sz w:val="24"/>
        </w:rPr>
      </w:pPr>
      <w:r w:rsidRPr="00C02599">
        <w:rPr>
          <w:rFonts w:ascii="Calibri" w:hAnsi="Calibri" w:cs="Calibri"/>
          <w:sz w:val="24"/>
        </w:rPr>
        <w:t xml:space="preserve">Better </w:t>
      </w:r>
      <w:r w:rsidR="00E23851" w:rsidRPr="00C02599">
        <w:rPr>
          <w:rFonts w:ascii="Calibri" w:hAnsi="Calibri" w:cs="Calibri"/>
          <w:sz w:val="24"/>
        </w:rPr>
        <w:t>Reading Partnerships</w:t>
      </w:r>
      <w:r w:rsidR="000D718D" w:rsidRPr="00C02599">
        <w:rPr>
          <w:rFonts w:ascii="Calibri" w:hAnsi="Calibri" w:cs="Calibri"/>
          <w:sz w:val="24"/>
        </w:rPr>
        <w:t xml:space="preserve">, </w:t>
      </w:r>
    </w:p>
    <w:p w14:paraId="67F85295" w14:textId="77777777" w:rsidR="00C02599" w:rsidRPr="00C02599" w:rsidRDefault="00C02599" w:rsidP="00C02599">
      <w:pPr>
        <w:rPr>
          <w:rFonts w:ascii="Calibri" w:hAnsi="Calibri" w:cs="Calibri"/>
          <w:sz w:val="24"/>
        </w:rPr>
      </w:pPr>
      <w:r w:rsidRPr="00C02599">
        <w:rPr>
          <w:rFonts w:ascii="Calibri" w:hAnsi="Calibri" w:cs="Calibri"/>
          <w:sz w:val="24"/>
        </w:rPr>
        <w:t>S</w:t>
      </w:r>
      <w:r w:rsidR="000D718D" w:rsidRPr="00C02599">
        <w:rPr>
          <w:rFonts w:ascii="Calibri" w:hAnsi="Calibri" w:cs="Calibri"/>
          <w:sz w:val="24"/>
        </w:rPr>
        <w:t>peech and language</w:t>
      </w:r>
    </w:p>
    <w:p w14:paraId="00BF465A" w14:textId="5679DC20" w:rsidR="004677E7" w:rsidRPr="00C02599" w:rsidRDefault="00C02599" w:rsidP="00C02599">
      <w:pPr>
        <w:rPr>
          <w:rFonts w:ascii="Calibri" w:hAnsi="Calibri" w:cs="Calibri"/>
          <w:sz w:val="24"/>
        </w:rPr>
      </w:pPr>
      <w:r w:rsidRPr="00C02599">
        <w:rPr>
          <w:rFonts w:ascii="Calibri" w:hAnsi="Calibri" w:cs="Calibri"/>
          <w:sz w:val="24"/>
        </w:rPr>
        <w:t>A</w:t>
      </w:r>
      <w:r w:rsidR="000D718D" w:rsidRPr="00C02599">
        <w:rPr>
          <w:rFonts w:ascii="Calibri" w:hAnsi="Calibri" w:cs="Calibri"/>
          <w:sz w:val="24"/>
        </w:rPr>
        <w:t xml:space="preserve">ctive communication. </w:t>
      </w:r>
    </w:p>
    <w:p w14:paraId="141D8B84" w14:textId="77777777" w:rsidR="004677E7" w:rsidRPr="004677E7" w:rsidRDefault="004677E7" w:rsidP="004677E7">
      <w:pPr>
        <w:pStyle w:val="1bodycopy10pt"/>
        <w:rPr>
          <w:lang w:val="en-GB" w:eastAsia="en-GB"/>
        </w:rPr>
      </w:pPr>
    </w:p>
    <w:p w14:paraId="7726017A" w14:textId="40E4F6BC" w:rsidR="00235F02" w:rsidRPr="00701DB3" w:rsidRDefault="00235F02" w:rsidP="002C3777">
      <w:pPr>
        <w:pStyle w:val="Subhead2"/>
        <w:shd w:val="clear" w:color="auto" w:fill="E1E8FB"/>
        <w:rPr>
          <w:rFonts w:ascii="Calibri" w:hAnsi="Calibri" w:cs="Calibri"/>
          <w:sz w:val="28"/>
          <w:szCs w:val="28"/>
          <w:lang w:val="en-GB" w:eastAsia="en-GB"/>
        </w:rPr>
      </w:pPr>
      <w:r w:rsidRPr="00701DB3">
        <w:rPr>
          <w:rFonts w:ascii="Calibri" w:hAnsi="Calibri" w:cs="Calibri"/>
          <w:sz w:val="28"/>
          <w:szCs w:val="28"/>
          <w:lang w:val="en-GB" w:eastAsia="en-GB"/>
        </w:rPr>
        <w:t>External agencies</w:t>
      </w:r>
    </w:p>
    <w:p w14:paraId="536858A9" w14:textId="0C744478" w:rsidR="00305407" w:rsidRPr="00642093" w:rsidRDefault="00235F02" w:rsidP="00305407">
      <w:pPr>
        <w:pStyle w:val="1bodycopy10pt"/>
        <w:spacing w:line="360" w:lineRule="auto"/>
        <w:rPr>
          <w:rFonts w:ascii="Calibri" w:hAnsi="Calibri" w:cs="Calibri"/>
          <w:sz w:val="24"/>
          <w:lang w:val="en-GB" w:eastAsia="en-GB"/>
        </w:rPr>
      </w:pPr>
      <w:r w:rsidRPr="00701DB3">
        <w:rPr>
          <w:rFonts w:ascii="Calibri" w:hAnsi="Calibri" w:cs="Calibri"/>
          <w:sz w:val="24"/>
          <w:lang w:val="en-GB" w:eastAsia="en-GB"/>
        </w:rPr>
        <w:t xml:space="preserve">Sometimes we need extra help to offer our pupils the support that they need. Whenever necessary we will work with external support services </w:t>
      </w:r>
      <w:r w:rsidR="00D748A2" w:rsidRPr="00701DB3">
        <w:rPr>
          <w:rFonts w:ascii="Calibri" w:hAnsi="Calibri" w:cs="Calibri"/>
          <w:sz w:val="24"/>
          <w:lang w:val="en-GB" w:eastAsia="en-GB"/>
        </w:rPr>
        <w:t>to meet the needs of our pupils with SEN</w:t>
      </w:r>
      <w:r w:rsidR="00236C2A">
        <w:rPr>
          <w:rFonts w:ascii="Calibri" w:hAnsi="Calibri" w:cs="Calibri"/>
          <w:sz w:val="24"/>
          <w:lang w:val="en-GB" w:eastAsia="en-GB"/>
        </w:rPr>
        <w:t>D</w:t>
      </w:r>
      <w:r w:rsidR="00D748A2" w:rsidRPr="00701DB3">
        <w:rPr>
          <w:rFonts w:ascii="Calibri" w:hAnsi="Calibri" w:cs="Calibri"/>
          <w:sz w:val="24"/>
          <w:lang w:val="en-GB" w:eastAsia="en-GB"/>
        </w:rPr>
        <w:t xml:space="preserve"> and to support their families. These </w:t>
      </w:r>
      <w:r w:rsidR="00797621" w:rsidRPr="00701DB3">
        <w:rPr>
          <w:rFonts w:ascii="Calibri" w:hAnsi="Calibri" w:cs="Calibri"/>
          <w:sz w:val="24"/>
          <w:lang w:val="en-GB" w:eastAsia="en-GB"/>
        </w:rPr>
        <w:t xml:space="preserve">may </w:t>
      </w:r>
      <w:r w:rsidR="00D748A2" w:rsidRPr="00701DB3">
        <w:rPr>
          <w:rFonts w:ascii="Calibri" w:hAnsi="Calibri" w:cs="Calibri"/>
          <w:sz w:val="24"/>
          <w:lang w:val="en-GB" w:eastAsia="en-GB"/>
        </w:rPr>
        <w:t>include</w:t>
      </w:r>
      <w:r w:rsidRPr="00701DB3">
        <w:rPr>
          <w:rFonts w:ascii="Calibri" w:hAnsi="Calibri" w:cs="Calibri"/>
          <w:sz w:val="24"/>
          <w:lang w:val="en-GB" w:eastAsia="en-GB"/>
        </w:rPr>
        <w:t>:</w:t>
      </w:r>
    </w:p>
    <w:p w14:paraId="651E2D06" w14:textId="77777777" w:rsidR="00305407" w:rsidRPr="00701DB3" w:rsidRDefault="00305407" w:rsidP="00305407">
      <w:pPr>
        <w:pStyle w:val="4Bulletedcopyblue"/>
        <w:spacing w:line="360" w:lineRule="auto"/>
        <w:rPr>
          <w:rFonts w:ascii="Calibri" w:hAnsi="Calibri" w:cs="Calibri"/>
          <w:sz w:val="24"/>
          <w:szCs w:val="24"/>
          <w:lang w:val="en-GB" w:eastAsia="en-GB"/>
        </w:rPr>
        <w:sectPr w:rsidR="00305407" w:rsidRPr="00701DB3" w:rsidSect="00CE0455">
          <w:headerReference w:type="even" r:id="rId23"/>
          <w:headerReference w:type="default" r:id="rId24"/>
          <w:footerReference w:type="default" r:id="rId25"/>
          <w:headerReference w:type="first" r:id="rId26"/>
          <w:footerReference w:type="first" r:id="rId27"/>
          <w:pgSz w:w="11900" w:h="16840" w:code="9"/>
          <w:pgMar w:top="992" w:right="1077" w:bottom="1701" w:left="1077" w:header="567" w:footer="227" w:gutter="0"/>
          <w:cols w:space="708"/>
          <w:docGrid w:linePitch="360"/>
        </w:sectPr>
      </w:pPr>
    </w:p>
    <w:p w14:paraId="51B23305" w14:textId="77777777" w:rsidR="00305407" w:rsidRDefault="00305407" w:rsidP="00305407">
      <w:pPr>
        <w:pStyle w:val="4Bulletedcopyblue"/>
        <w:spacing w:line="360" w:lineRule="auto"/>
        <w:rPr>
          <w:rFonts w:ascii="Calibri" w:hAnsi="Calibri" w:cs="Calibri"/>
          <w:sz w:val="24"/>
          <w:szCs w:val="24"/>
          <w:lang w:val="en-GB" w:eastAsia="en-GB"/>
        </w:rPr>
      </w:pPr>
      <w:r w:rsidRPr="00701DB3">
        <w:rPr>
          <w:rFonts w:ascii="Calibri" w:hAnsi="Calibri" w:cs="Calibri"/>
          <w:sz w:val="24"/>
          <w:szCs w:val="24"/>
          <w:lang w:val="en-GB" w:eastAsia="en-GB"/>
        </w:rPr>
        <w:t>Child and adolescent mental health services (CAMHS)</w:t>
      </w:r>
    </w:p>
    <w:p w14:paraId="1D663582" w14:textId="77777777" w:rsidR="004A5EB6" w:rsidRDefault="004A5EB6" w:rsidP="004A5EB6">
      <w:pPr>
        <w:pStyle w:val="4Bulletedcopyblue"/>
        <w:numPr>
          <w:ilvl w:val="0"/>
          <w:numId w:val="0"/>
        </w:numPr>
        <w:spacing w:line="360" w:lineRule="auto"/>
        <w:ind w:left="340"/>
        <w:rPr>
          <w:rFonts w:ascii="Calibri" w:hAnsi="Calibri" w:cs="Calibri"/>
          <w:sz w:val="24"/>
          <w:szCs w:val="24"/>
          <w:lang w:val="en-GB" w:eastAsia="en-GB"/>
        </w:rPr>
      </w:pPr>
    </w:p>
    <w:p w14:paraId="558DF5B6" w14:textId="77777777" w:rsidR="004A5EB6" w:rsidRDefault="004A5EB6" w:rsidP="004A5EB6">
      <w:pPr>
        <w:pStyle w:val="4Bulletedcopyblue"/>
        <w:numPr>
          <w:ilvl w:val="0"/>
          <w:numId w:val="0"/>
        </w:numPr>
        <w:spacing w:line="360" w:lineRule="auto"/>
        <w:ind w:left="340"/>
        <w:rPr>
          <w:rFonts w:ascii="Calibri" w:hAnsi="Calibri" w:cs="Calibri"/>
          <w:sz w:val="24"/>
          <w:szCs w:val="24"/>
          <w:lang w:val="en-GB" w:eastAsia="en-GB"/>
        </w:rPr>
      </w:pPr>
    </w:p>
    <w:p w14:paraId="57C87E37" w14:textId="751F8714" w:rsidR="00642093" w:rsidRPr="00701DB3" w:rsidRDefault="00642093" w:rsidP="00305407">
      <w:pPr>
        <w:pStyle w:val="4Bulletedcopyblue"/>
        <w:spacing w:line="360" w:lineRule="auto"/>
        <w:rPr>
          <w:rFonts w:ascii="Calibri" w:hAnsi="Calibri" w:cs="Calibri"/>
          <w:sz w:val="24"/>
          <w:szCs w:val="24"/>
          <w:lang w:val="en-GB" w:eastAsia="en-GB"/>
        </w:rPr>
      </w:pPr>
      <w:r>
        <w:rPr>
          <w:rFonts w:ascii="Calibri" w:hAnsi="Calibri" w:cs="Calibri"/>
          <w:sz w:val="24"/>
          <w:szCs w:val="24"/>
          <w:lang w:val="en-GB" w:eastAsia="en-GB"/>
        </w:rPr>
        <w:lastRenderedPageBreak/>
        <w:t>Church Street counselling services</w:t>
      </w:r>
    </w:p>
    <w:p w14:paraId="3C5C199D" w14:textId="77777777" w:rsidR="00305407" w:rsidRPr="00701DB3" w:rsidRDefault="00305407" w:rsidP="00305407">
      <w:pPr>
        <w:pStyle w:val="4Bulletedcopyblue"/>
        <w:spacing w:line="360" w:lineRule="auto"/>
        <w:rPr>
          <w:rFonts w:ascii="Calibri" w:hAnsi="Calibri" w:cs="Calibri"/>
          <w:sz w:val="24"/>
          <w:szCs w:val="24"/>
          <w:lang w:val="en-GB" w:eastAsia="en-GB"/>
        </w:rPr>
      </w:pPr>
      <w:r w:rsidRPr="00701DB3">
        <w:rPr>
          <w:rFonts w:ascii="Calibri" w:hAnsi="Calibri" w:cs="Calibri"/>
          <w:sz w:val="24"/>
          <w:szCs w:val="24"/>
          <w:lang w:val="en-GB" w:eastAsia="en-GB"/>
        </w:rPr>
        <w:t>Education welfare officers</w:t>
      </w:r>
    </w:p>
    <w:p w14:paraId="344F6ADC" w14:textId="77777777" w:rsidR="00305407" w:rsidRDefault="00305407" w:rsidP="00305407">
      <w:pPr>
        <w:pStyle w:val="4Bulletedcopyblue"/>
        <w:spacing w:line="360" w:lineRule="auto"/>
        <w:rPr>
          <w:rFonts w:ascii="Calibri" w:hAnsi="Calibri" w:cs="Calibri"/>
          <w:sz w:val="24"/>
          <w:szCs w:val="24"/>
          <w:lang w:val="en-GB" w:eastAsia="en-GB"/>
        </w:rPr>
      </w:pPr>
      <w:r w:rsidRPr="00701DB3">
        <w:rPr>
          <w:rFonts w:ascii="Calibri" w:hAnsi="Calibri" w:cs="Calibri"/>
          <w:sz w:val="24"/>
          <w:szCs w:val="24"/>
          <w:lang w:val="en-GB" w:eastAsia="en-GB"/>
        </w:rPr>
        <w:t>Educational psychologists</w:t>
      </w:r>
    </w:p>
    <w:p w14:paraId="0C1096BC" w14:textId="1ADDA307" w:rsidR="0038165E" w:rsidRPr="00701DB3" w:rsidRDefault="0038165E" w:rsidP="00305407">
      <w:pPr>
        <w:pStyle w:val="4Bulletedcopyblue"/>
        <w:spacing w:line="360" w:lineRule="auto"/>
        <w:rPr>
          <w:rFonts w:ascii="Calibri" w:hAnsi="Calibri" w:cs="Calibri"/>
          <w:sz w:val="24"/>
          <w:szCs w:val="24"/>
          <w:lang w:val="en-GB" w:eastAsia="en-GB"/>
        </w:rPr>
      </w:pPr>
      <w:r>
        <w:rPr>
          <w:rFonts w:ascii="Calibri" w:hAnsi="Calibri" w:cs="Calibri"/>
          <w:sz w:val="24"/>
          <w:szCs w:val="24"/>
          <w:lang w:val="en-GB" w:eastAsia="en-GB"/>
        </w:rPr>
        <w:t>Early Help</w:t>
      </w:r>
    </w:p>
    <w:p w14:paraId="65C3570E" w14:textId="77777777" w:rsidR="00305407" w:rsidRDefault="00305407" w:rsidP="00305407">
      <w:pPr>
        <w:pStyle w:val="4Bulletedcopyblue"/>
        <w:spacing w:line="360" w:lineRule="auto"/>
        <w:rPr>
          <w:rFonts w:ascii="Calibri" w:hAnsi="Calibri" w:cs="Calibri"/>
          <w:sz w:val="24"/>
          <w:szCs w:val="24"/>
          <w:lang w:val="en-GB" w:eastAsia="en-GB"/>
        </w:rPr>
      </w:pPr>
      <w:r w:rsidRPr="00701DB3">
        <w:rPr>
          <w:rFonts w:ascii="Calibri" w:hAnsi="Calibri" w:cs="Calibri"/>
          <w:sz w:val="24"/>
          <w:szCs w:val="24"/>
          <w:lang w:val="en-GB" w:eastAsia="en-GB"/>
        </w:rPr>
        <w:t>GPs or paediatricians</w:t>
      </w:r>
    </w:p>
    <w:p w14:paraId="1D531D97" w14:textId="30EB3EC9" w:rsidR="00642093" w:rsidRPr="00701DB3" w:rsidRDefault="00642093" w:rsidP="00305407">
      <w:pPr>
        <w:pStyle w:val="4Bulletedcopyblue"/>
        <w:spacing w:line="360" w:lineRule="auto"/>
        <w:rPr>
          <w:rFonts w:ascii="Calibri" w:hAnsi="Calibri" w:cs="Calibri"/>
          <w:sz w:val="24"/>
          <w:szCs w:val="24"/>
          <w:lang w:val="en-GB" w:eastAsia="en-GB"/>
        </w:rPr>
      </w:pPr>
      <w:r>
        <w:rPr>
          <w:rFonts w:ascii="Calibri" w:hAnsi="Calibri" w:cs="Calibri"/>
          <w:sz w:val="24"/>
          <w:szCs w:val="24"/>
          <w:lang w:val="en-GB" w:eastAsia="en-GB"/>
        </w:rPr>
        <w:t>Home start</w:t>
      </w:r>
    </w:p>
    <w:p w14:paraId="11EFABD3" w14:textId="77777777" w:rsidR="00305407" w:rsidRPr="00701DB3" w:rsidRDefault="00305407" w:rsidP="00305407">
      <w:pPr>
        <w:pStyle w:val="4Bulletedcopyblue"/>
        <w:spacing w:line="360" w:lineRule="auto"/>
        <w:rPr>
          <w:rFonts w:ascii="Calibri" w:hAnsi="Calibri" w:cs="Calibri"/>
          <w:sz w:val="24"/>
          <w:szCs w:val="24"/>
          <w:lang w:val="en-GB" w:eastAsia="en-GB"/>
        </w:rPr>
      </w:pPr>
      <w:r w:rsidRPr="00701DB3">
        <w:rPr>
          <w:rFonts w:ascii="Calibri" w:hAnsi="Calibri" w:cs="Calibri"/>
          <w:sz w:val="24"/>
          <w:szCs w:val="24"/>
          <w:lang w:val="en-GB" w:eastAsia="en-GB"/>
        </w:rPr>
        <w:t>NELFT practitioners</w:t>
      </w:r>
    </w:p>
    <w:p w14:paraId="329F7B2B" w14:textId="77777777" w:rsidR="00305407" w:rsidRDefault="00305407" w:rsidP="00305407">
      <w:pPr>
        <w:pStyle w:val="4Bulletedcopyblue"/>
        <w:spacing w:line="360" w:lineRule="auto"/>
        <w:rPr>
          <w:rFonts w:ascii="Calibri" w:hAnsi="Calibri" w:cs="Calibri"/>
          <w:sz w:val="24"/>
          <w:szCs w:val="24"/>
          <w:lang w:val="en-GB" w:eastAsia="en-GB"/>
        </w:rPr>
      </w:pPr>
      <w:r w:rsidRPr="00701DB3">
        <w:rPr>
          <w:rFonts w:ascii="Calibri" w:hAnsi="Calibri" w:cs="Calibri"/>
          <w:sz w:val="24"/>
          <w:szCs w:val="24"/>
          <w:lang w:val="en-GB" w:eastAsia="en-GB"/>
        </w:rPr>
        <w:t>Occupational therapists</w:t>
      </w:r>
    </w:p>
    <w:p w14:paraId="73543388" w14:textId="21FC0751" w:rsidR="00642093" w:rsidRPr="00701DB3" w:rsidRDefault="00642093" w:rsidP="00305407">
      <w:pPr>
        <w:pStyle w:val="4Bulletedcopyblue"/>
        <w:spacing w:line="360" w:lineRule="auto"/>
        <w:rPr>
          <w:rFonts w:ascii="Calibri" w:hAnsi="Calibri" w:cs="Calibri"/>
          <w:sz w:val="24"/>
          <w:szCs w:val="24"/>
          <w:lang w:val="en-GB" w:eastAsia="en-GB"/>
        </w:rPr>
      </w:pPr>
      <w:r>
        <w:rPr>
          <w:rFonts w:ascii="Calibri" w:hAnsi="Calibri" w:cs="Calibri"/>
          <w:sz w:val="24"/>
          <w:szCs w:val="24"/>
          <w:lang w:val="en-GB" w:eastAsia="en-GB"/>
        </w:rPr>
        <w:t>Porchlight project</w:t>
      </w:r>
    </w:p>
    <w:p w14:paraId="5FD4AD15" w14:textId="5F01ADCA" w:rsidR="00305407" w:rsidRPr="00506A03" w:rsidRDefault="00305407" w:rsidP="00506A03">
      <w:pPr>
        <w:pStyle w:val="4Bulletedcopyblue"/>
        <w:spacing w:line="360" w:lineRule="auto"/>
        <w:rPr>
          <w:rFonts w:ascii="Calibri" w:hAnsi="Calibri" w:cs="Calibri"/>
          <w:sz w:val="24"/>
          <w:szCs w:val="24"/>
          <w:lang w:val="en-GB" w:eastAsia="en-GB"/>
        </w:rPr>
      </w:pPr>
      <w:r w:rsidRPr="00701DB3">
        <w:rPr>
          <w:rFonts w:ascii="Calibri" w:hAnsi="Calibri" w:cs="Calibri"/>
          <w:sz w:val="24"/>
          <w:szCs w:val="24"/>
          <w:lang w:val="en-GB" w:eastAsia="en-GB"/>
        </w:rPr>
        <w:t>Therapeutic practitioners</w:t>
      </w:r>
    </w:p>
    <w:p w14:paraId="7D00F204" w14:textId="712635DD" w:rsidR="00305407" w:rsidRPr="00701DB3" w:rsidRDefault="00305407" w:rsidP="00305407">
      <w:pPr>
        <w:pStyle w:val="4Bulletedcopyblue"/>
        <w:spacing w:line="360" w:lineRule="auto"/>
        <w:rPr>
          <w:rFonts w:ascii="Calibri" w:hAnsi="Calibri" w:cs="Calibri"/>
          <w:sz w:val="24"/>
          <w:szCs w:val="24"/>
          <w:lang w:val="en-GB" w:eastAsia="en-GB"/>
        </w:rPr>
      </w:pPr>
      <w:r w:rsidRPr="00701DB3">
        <w:rPr>
          <w:rFonts w:ascii="Calibri" w:hAnsi="Calibri" w:cs="Calibri"/>
          <w:sz w:val="24"/>
          <w:szCs w:val="24"/>
          <w:lang w:val="en-GB" w:eastAsia="en-GB"/>
        </w:rPr>
        <w:t>Behaviour coaches</w:t>
      </w:r>
    </w:p>
    <w:p w14:paraId="2851792B" w14:textId="71407D3D" w:rsidR="00305407" w:rsidRPr="00701DB3" w:rsidRDefault="00305407" w:rsidP="00305407">
      <w:pPr>
        <w:pStyle w:val="4Bulletedcopyblue"/>
        <w:spacing w:line="360" w:lineRule="auto"/>
        <w:rPr>
          <w:rFonts w:ascii="Calibri" w:hAnsi="Calibri" w:cs="Calibri"/>
          <w:sz w:val="24"/>
          <w:szCs w:val="24"/>
          <w:lang w:val="en-GB" w:eastAsia="en-GB"/>
        </w:rPr>
      </w:pPr>
      <w:r w:rsidRPr="00701DB3">
        <w:rPr>
          <w:rFonts w:ascii="Calibri" w:hAnsi="Calibri" w:cs="Calibri"/>
          <w:sz w:val="24"/>
          <w:szCs w:val="24"/>
          <w:lang w:val="en-GB" w:eastAsia="en-GB"/>
        </w:rPr>
        <w:t>Safeguarding services</w:t>
      </w:r>
    </w:p>
    <w:p w14:paraId="58A227E2" w14:textId="09088CA3" w:rsidR="00305407" w:rsidRPr="00701DB3" w:rsidRDefault="00305407" w:rsidP="00305407">
      <w:pPr>
        <w:pStyle w:val="4Bulletedcopyblue"/>
        <w:spacing w:line="360" w:lineRule="auto"/>
        <w:rPr>
          <w:rFonts w:ascii="Calibri" w:hAnsi="Calibri" w:cs="Calibri"/>
          <w:sz w:val="24"/>
          <w:szCs w:val="24"/>
          <w:lang w:val="en-GB" w:eastAsia="en-GB"/>
        </w:rPr>
      </w:pPr>
      <w:r w:rsidRPr="00701DB3">
        <w:rPr>
          <w:rFonts w:ascii="Calibri" w:hAnsi="Calibri" w:cs="Calibri"/>
          <w:sz w:val="24"/>
          <w:szCs w:val="24"/>
          <w:lang w:val="en-GB" w:eastAsia="en-GB"/>
        </w:rPr>
        <w:t>School Liaison Officer</w:t>
      </w:r>
    </w:p>
    <w:p w14:paraId="5FE0EAF5" w14:textId="5EC7E0A2" w:rsidR="00305407" w:rsidRPr="00701DB3" w:rsidRDefault="00305407" w:rsidP="00305407">
      <w:pPr>
        <w:pStyle w:val="4Bulletedcopyblue"/>
        <w:spacing w:line="360" w:lineRule="auto"/>
        <w:rPr>
          <w:rFonts w:ascii="Calibri" w:hAnsi="Calibri" w:cs="Calibri"/>
          <w:sz w:val="24"/>
          <w:szCs w:val="24"/>
          <w:lang w:val="en-GB" w:eastAsia="en-GB"/>
        </w:rPr>
      </w:pPr>
      <w:r w:rsidRPr="00701DB3">
        <w:rPr>
          <w:rFonts w:ascii="Calibri" w:hAnsi="Calibri" w:cs="Calibri"/>
          <w:sz w:val="24"/>
          <w:szCs w:val="24"/>
          <w:lang w:val="en-GB" w:eastAsia="en-GB"/>
        </w:rPr>
        <w:t>School nurses</w:t>
      </w:r>
    </w:p>
    <w:p w14:paraId="52A29B62" w14:textId="05D46B5C" w:rsidR="00305407" w:rsidRPr="00701DB3" w:rsidRDefault="00305407" w:rsidP="00305407">
      <w:pPr>
        <w:pStyle w:val="4Bulletedcopyblue"/>
        <w:spacing w:line="360" w:lineRule="auto"/>
        <w:rPr>
          <w:rFonts w:ascii="Calibri" w:hAnsi="Calibri" w:cs="Calibri"/>
          <w:sz w:val="24"/>
          <w:szCs w:val="24"/>
          <w:lang w:val="en-GB" w:eastAsia="en-GB"/>
        </w:rPr>
      </w:pPr>
      <w:r w:rsidRPr="00701DB3">
        <w:rPr>
          <w:rFonts w:ascii="Calibri" w:hAnsi="Calibri" w:cs="Calibri"/>
          <w:sz w:val="24"/>
          <w:szCs w:val="24"/>
          <w:lang w:val="en-GB" w:eastAsia="en-GB"/>
        </w:rPr>
        <w:t>SEND Inclusion Advisor</w:t>
      </w:r>
    </w:p>
    <w:p w14:paraId="432FEB66" w14:textId="13EE3A3D" w:rsidR="00305407" w:rsidRPr="00701DB3" w:rsidRDefault="00305407" w:rsidP="00305407">
      <w:pPr>
        <w:pStyle w:val="4Bulletedcopyblue"/>
        <w:spacing w:line="360" w:lineRule="auto"/>
        <w:rPr>
          <w:rFonts w:ascii="Calibri" w:hAnsi="Calibri" w:cs="Calibri"/>
          <w:sz w:val="24"/>
          <w:szCs w:val="24"/>
          <w:lang w:val="en-GB" w:eastAsia="en-GB"/>
        </w:rPr>
      </w:pPr>
      <w:r w:rsidRPr="00701DB3">
        <w:rPr>
          <w:rFonts w:ascii="Calibri" w:hAnsi="Calibri" w:cs="Calibri"/>
          <w:sz w:val="24"/>
          <w:szCs w:val="24"/>
          <w:lang w:val="en-GB" w:eastAsia="en-GB"/>
        </w:rPr>
        <w:t>Specialist Teacher Service</w:t>
      </w:r>
    </w:p>
    <w:p w14:paraId="20667801" w14:textId="49A10EA5" w:rsidR="00305407" w:rsidRPr="00701DB3" w:rsidRDefault="00305407" w:rsidP="00305407">
      <w:pPr>
        <w:pStyle w:val="4Bulletedcopyblue"/>
        <w:spacing w:line="360" w:lineRule="auto"/>
        <w:rPr>
          <w:rFonts w:ascii="Calibri" w:hAnsi="Calibri" w:cs="Calibri"/>
          <w:sz w:val="24"/>
          <w:szCs w:val="24"/>
          <w:lang w:val="en-GB" w:eastAsia="en-GB"/>
        </w:rPr>
      </w:pPr>
      <w:r w:rsidRPr="00701DB3">
        <w:rPr>
          <w:rFonts w:ascii="Calibri" w:hAnsi="Calibri" w:cs="Calibri"/>
          <w:sz w:val="24"/>
          <w:szCs w:val="24"/>
          <w:lang w:val="en-GB" w:eastAsia="en-GB"/>
        </w:rPr>
        <w:t>Speech and language therapists</w:t>
      </w:r>
    </w:p>
    <w:p w14:paraId="7AC3011B" w14:textId="0E572365" w:rsidR="00305407" w:rsidRPr="00503DD5" w:rsidRDefault="00E23851" w:rsidP="00305407">
      <w:pPr>
        <w:pStyle w:val="4Bulletedcopyblue"/>
        <w:spacing w:line="360" w:lineRule="auto"/>
        <w:rPr>
          <w:rFonts w:ascii="Calibri" w:hAnsi="Calibri" w:cs="Calibri"/>
          <w:sz w:val="24"/>
          <w:szCs w:val="24"/>
          <w:lang w:val="en-GB" w:eastAsia="en-GB"/>
        </w:rPr>
        <w:sectPr w:rsidR="00305407" w:rsidRPr="00503DD5" w:rsidSect="00305407">
          <w:type w:val="continuous"/>
          <w:pgSz w:w="11900" w:h="16840" w:code="9"/>
          <w:pgMar w:top="992" w:right="1077" w:bottom="1701" w:left="1077" w:header="567" w:footer="227" w:gutter="0"/>
          <w:cols w:num="2" w:space="708"/>
          <w:docGrid w:linePitch="360"/>
        </w:sectPr>
      </w:pPr>
      <w:r>
        <w:rPr>
          <w:rFonts w:ascii="Calibri" w:hAnsi="Calibri" w:cs="Calibri"/>
          <w:noProof/>
          <w:lang w:val="en-GB" w:eastAsia="en-GB"/>
        </w:rPr>
        <w:drawing>
          <wp:anchor distT="0" distB="0" distL="114300" distR="114300" simplePos="0" relativeHeight="251658242" behindDoc="0" locked="0" layoutInCell="1" allowOverlap="1" wp14:anchorId="01F78C8C" wp14:editId="0152CE67">
            <wp:simplePos x="0" y="0"/>
            <wp:positionH relativeFrom="column">
              <wp:posOffset>4824730</wp:posOffset>
            </wp:positionH>
            <wp:positionV relativeFrom="paragraph">
              <wp:posOffset>636270</wp:posOffset>
            </wp:positionV>
            <wp:extent cx="1325880" cy="528320"/>
            <wp:effectExtent l="0" t="0" r="0" b="0"/>
            <wp:wrapNone/>
            <wp:docPr id="138" name="Picture 1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Picture 138">
                      <a:extLst>
                        <a:ext uri="{C183D7F6-B498-43B3-948B-1728B52AA6E4}">
                          <adec:decorative xmlns:adec="http://schemas.microsoft.com/office/drawing/2017/decorative" val="1"/>
                        </a:ext>
                      </a:extLst>
                    </pic:cNvPr>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325880" cy="528320"/>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cs="Calibri"/>
          <w:noProof/>
          <w:lang w:val="en-GB" w:eastAsia="en-GB"/>
        </w:rPr>
        <w:drawing>
          <wp:anchor distT="0" distB="0" distL="114300" distR="114300" simplePos="0" relativeHeight="251658244" behindDoc="0" locked="0" layoutInCell="1" allowOverlap="1" wp14:anchorId="03056B71" wp14:editId="44670DA2">
            <wp:simplePos x="0" y="0"/>
            <wp:positionH relativeFrom="margin">
              <wp:posOffset>2478405</wp:posOffset>
            </wp:positionH>
            <wp:positionV relativeFrom="paragraph">
              <wp:posOffset>598169</wp:posOffset>
            </wp:positionV>
            <wp:extent cx="1600200" cy="624205"/>
            <wp:effectExtent l="0" t="0" r="0" b="4445"/>
            <wp:wrapNone/>
            <wp:docPr id="139" name="Picture 13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Picture 139">
                      <a:extLst>
                        <a:ext uri="{C183D7F6-B498-43B3-948B-1728B52AA6E4}">
                          <adec:decorative xmlns:adec="http://schemas.microsoft.com/office/drawing/2017/decorative" val="1"/>
                        </a:ext>
                      </a:extLst>
                    </pic:cNvPr>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600200" cy="624205"/>
                    </a:xfrm>
                    <a:prstGeom prst="rect">
                      <a:avLst/>
                    </a:prstGeom>
                    <a:noFill/>
                  </pic:spPr>
                </pic:pic>
              </a:graphicData>
            </a:graphic>
            <wp14:sizeRelH relativeFrom="page">
              <wp14:pctWidth>0</wp14:pctWidth>
            </wp14:sizeRelH>
            <wp14:sizeRelV relativeFrom="page">
              <wp14:pctHeight>0</wp14:pctHeight>
            </wp14:sizeRelV>
          </wp:anchor>
        </w:drawing>
      </w:r>
      <w:r>
        <w:rPr>
          <w:rFonts w:ascii="Calibri" w:hAnsi="Calibri" w:cs="Calibri"/>
          <w:noProof/>
          <w:lang w:val="en-GB" w:eastAsia="en-GB"/>
        </w:rPr>
        <w:drawing>
          <wp:anchor distT="0" distB="0" distL="114300" distR="114300" simplePos="0" relativeHeight="251658243" behindDoc="0" locked="0" layoutInCell="1" allowOverlap="1" wp14:anchorId="10D776B6" wp14:editId="54EF1176">
            <wp:simplePos x="0" y="0"/>
            <wp:positionH relativeFrom="margin">
              <wp:posOffset>154305</wp:posOffset>
            </wp:positionH>
            <wp:positionV relativeFrom="paragraph">
              <wp:posOffset>512445</wp:posOffset>
            </wp:positionV>
            <wp:extent cx="1632585" cy="638175"/>
            <wp:effectExtent l="0" t="0" r="5715" b="9525"/>
            <wp:wrapNone/>
            <wp:docPr id="140" name="Picture 14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Picture 140">
                      <a:extLst>
                        <a:ext uri="{C183D7F6-B498-43B3-948B-1728B52AA6E4}">
                          <adec:decorative xmlns:adec="http://schemas.microsoft.com/office/drawing/2017/decorative" val="1"/>
                        </a:ext>
                      </a:extLst>
                    </pic:cNvPr>
                    <pic:cNvPicPr>
                      <a:picLocks noChangeAspect="1" noChangeArrowheads="1"/>
                    </pic:cNvPicPr>
                  </pic:nvPicPr>
                  <pic:blipFill rotWithShape="1">
                    <a:blip r:embed="rId30">
                      <a:extLst>
                        <a:ext uri="{28A0092B-C50C-407E-A947-70E740481C1C}">
                          <a14:useLocalDpi xmlns:a14="http://schemas.microsoft.com/office/drawing/2010/main" val="0"/>
                        </a:ext>
                      </a:extLst>
                    </a:blip>
                    <a:srcRect t="27916" b="24028"/>
                    <a:stretch/>
                  </pic:blipFill>
                  <pic:spPr bwMode="auto">
                    <a:xfrm>
                      <a:off x="0" y="0"/>
                      <a:ext cx="1632585" cy="6381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05407" w:rsidRPr="00701DB3">
        <w:rPr>
          <w:rFonts w:ascii="Calibri" w:hAnsi="Calibri" w:cs="Calibri"/>
          <w:sz w:val="24"/>
          <w:szCs w:val="24"/>
          <w:lang w:val="en-GB" w:eastAsia="en-GB"/>
        </w:rPr>
        <w:t>Voluntary sector organisatio</w:t>
      </w:r>
    </w:p>
    <w:p w14:paraId="260E524F" w14:textId="77777777" w:rsidR="00964D2B" w:rsidRPr="00964D2B" w:rsidRDefault="00964D2B" w:rsidP="00964D2B">
      <w:pPr>
        <w:rPr>
          <w:lang w:val="en-GB" w:eastAsia="en-GB"/>
        </w:rPr>
        <w:sectPr w:rsidR="00964D2B" w:rsidRPr="00964D2B" w:rsidSect="00503DD5">
          <w:pgSz w:w="11900" w:h="16840" w:code="9"/>
          <w:pgMar w:top="992" w:right="1077" w:bottom="1701" w:left="1418" w:header="567" w:footer="227" w:gutter="0"/>
          <w:cols w:space="708"/>
          <w:docGrid w:linePitch="360"/>
        </w:sectPr>
      </w:pPr>
    </w:p>
    <w:p w14:paraId="0E7870F3" w14:textId="30BBB1B6" w:rsidR="00235F02" w:rsidRPr="00701DB3" w:rsidRDefault="00235F02" w:rsidP="00293C65">
      <w:pPr>
        <w:pStyle w:val="Heading1"/>
        <w:shd w:val="clear" w:color="auto" w:fill="D9E2F3"/>
        <w:rPr>
          <w:rFonts w:ascii="Calibri" w:eastAsia="Times New Roman" w:hAnsi="Calibri" w:cs="Calibri"/>
          <w:color w:val="auto"/>
          <w:szCs w:val="28"/>
          <w:lang w:eastAsia="en-GB"/>
        </w:rPr>
      </w:pPr>
      <w:bookmarkStart w:id="9" w:name="_Toc116987820"/>
      <w:bookmarkStart w:id="10" w:name="_Toc117080329"/>
      <w:bookmarkStart w:id="11" w:name="_Toc119070494"/>
      <w:r w:rsidRPr="00701DB3">
        <w:rPr>
          <w:rFonts w:ascii="Calibri" w:hAnsi="Calibri" w:cs="Calibri"/>
          <w:color w:val="auto"/>
          <w:szCs w:val="28"/>
        </w:rPr>
        <w:t xml:space="preserve">3. What should I do if I think my child has </w:t>
      </w:r>
      <w:r w:rsidR="007141EE" w:rsidRPr="00701DB3">
        <w:rPr>
          <w:rFonts w:ascii="Calibri" w:hAnsi="Calibri" w:cs="Calibri"/>
          <w:color w:val="auto"/>
          <w:szCs w:val="28"/>
        </w:rPr>
        <w:t>SEN</w:t>
      </w:r>
      <w:r w:rsidR="00236C2A">
        <w:rPr>
          <w:rFonts w:ascii="Calibri" w:hAnsi="Calibri" w:cs="Calibri"/>
          <w:color w:val="auto"/>
          <w:szCs w:val="28"/>
        </w:rPr>
        <w:t>D</w:t>
      </w:r>
      <w:r w:rsidRPr="00701DB3">
        <w:rPr>
          <w:rFonts w:ascii="Calibri" w:hAnsi="Calibri" w:cs="Calibri"/>
          <w:color w:val="auto"/>
          <w:szCs w:val="28"/>
        </w:rPr>
        <w:t>?</w:t>
      </w:r>
      <w:bookmarkEnd w:id="9"/>
      <w:bookmarkEnd w:id="10"/>
      <w:bookmarkEnd w:id="11"/>
    </w:p>
    <w:p w14:paraId="7FDC1C26" w14:textId="77777777" w:rsidR="00503DD5" w:rsidRDefault="00503DD5" w:rsidP="00235F02">
      <w:pPr>
        <w:pStyle w:val="1bodycopy10pt"/>
        <w:rPr>
          <w:rFonts w:ascii="Calibri" w:hAnsi="Calibri" w:cs="Calibri"/>
          <w:noProof/>
          <w:sz w:val="24"/>
          <w:bdr w:val="none" w:sz="0" w:space="0" w:color="auto" w:frame="1"/>
          <w:lang w:val="en-GB" w:eastAsia="en-GB"/>
        </w:rPr>
        <w:sectPr w:rsidR="00503DD5" w:rsidSect="00503DD5">
          <w:type w:val="continuous"/>
          <w:pgSz w:w="11900" w:h="16840" w:code="9"/>
          <w:pgMar w:top="992" w:right="1077" w:bottom="1701" w:left="1077" w:header="567" w:footer="227" w:gutter="0"/>
          <w:cols w:space="708"/>
          <w:docGrid w:linePitch="360"/>
        </w:sectPr>
      </w:pPr>
    </w:p>
    <w:p w14:paraId="3D91E25C" w14:textId="21F3A89C" w:rsidR="00BA0A2E" w:rsidRPr="00701DB3" w:rsidRDefault="0010002F" w:rsidP="00235F02">
      <w:pPr>
        <w:pStyle w:val="1bodycopy10pt"/>
        <w:rPr>
          <w:rFonts w:ascii="Calibri" w:hAnsi="Calibri" w:cs="Calibri"/>
          <w:noProof/>
          <w:sz w:val="24"/>
          <w:bdr w:val="none" w:sz="0" w:space="0" w:color="auto" w:frame="1"/>
          <w:lang w:val="en-GB" w:eastAsia="en-GB"/>
        </w:rPr>
      </w:pPr>
      <w:r>
        <w:rPr>
          <w:rFonts w:ascii="Calibri" w:hAnsi="Calibri" w:cs="Calibri"/>
          <w:noProof/>
          <w:sz w:val="24"/>
          <w:lang w:val="en-GB" w:eastAsia="en-GB"/>
        </w:rPr>
        <w:drawing>
          <wp:anchor distT="0" distB="0" distL="114300" distR="114300" simplePos="0" relativeHeight="251658241" behindDoc="0" locked="0" layoutInCell="1" allowOverlap="1" wp14:anchorId="34F1CFCC" wp14:editId="793B6E93">
            <wp:simplePos x="0" y="0"/>
            <wp:positionH relativeFrom="column">
              <wp:posOffset>535305</wp:posOffset>
            </wp:positionH>
            <wp:positionV relativeFrom="paragraph">
              <wp:posOffset>48261</wp:posOffset>
            </wp:positionV>
            <wp:extent cx="4794250" cy="1485900"/>
            <wp:effectExtent l="0" t="0" r="6350" b="0"/>
            <wp:wrapNone/>
            <wp:docPr id="129" name="Picture 1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Picture 129">
                      <a:extLst>
                        <a:ext uri="{C183D7F6-B498-43B3-948B-1728B52AA6E4}">
                          <adec:decorative xmlns:adec="http://schemas.microsoft.com/office/drawing/2017/decorative" val="1"/>
                        </a:ext>
                      </a:extLst>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794637" cy="1486020"/>
                    </a:xfrm>
                    <a:prstGeom prst="rect">
                      <a:avLst/>
                    </a:prstGeom>
                    <a:noFill/>
                  </pic:spPr>
                </pic:pic>
              </a:graphicData>
            </a:graphic>
            <wp14:sizeRelH relativeFrom="page">
              <wp14:pctWidth>0</wp14:pctWidth>
            </wp14:sizeRelH>
            <wp14:sizeRelV relativeFrom="page">
              <wp14:pctHeight>0</wp14:pctHeight>
            </wp14:sizeRelV>
          </wp:anchor>
        </w:drawing>
      </w:r>
    </w:p>
    <w:p w14:paraId="20A5B339" w14:textId="22BC040A" w:rsidR="0036029D" w:rsidRPr="00701DB3" w:rsidRDefault="0036029D" w:rsidP="00235F02">
      <w:pPr>
        <w:pStyle w:val="1bodycopy10pt"/>
        <w:rPr>
          <w:rFonts w:ascii="Calibri" w:hAnsi="Calibri" w:cs="Calibri"/>
          <w:noProof/>
          <w:sz w:val="24"/>
          <w:bdr w:val="none" w:sz="0" w:space="0" w:color="auto" w:frame="1"/>
          <w:lang w:val="en-GB" w:eastAsia="en-GB"/>
        </w:rPr>
      </w:pPr>
    </w:p>
    <w:p w14:paraId="0FD95658" w14:textId="77777777" w:rsidR="004F4516" w:rsidRPr="00701DB3" w:rsidRDefault="004F4516" w:rsidP="00235F02">
      <w:pPr>
        <w:pStyle w:val="1bodycopy10pt"/>
        <w:rPr>
          <w:rFonts w:ascii="Calibri" w:hAnsi="Calibri" w:cs="Calibri"/>
          <w:noProof/>
          <w:sz w:val="24"/>
          <w:bdr w:val="none" w:sz="0" w:space="0" w:color="auto" w:frame="1"/>
          <w:lang w:val="en-GB" w:eastAsia="en-GB"/>
        </w:rPr>
      </w:pPr>
    </w:p>
    <w:p w14:paraId="1FD23022" w14:textId="77777777" w:rsidR="004F4516" w:rsidRPr="00701DB3" w:rsidRDefault="004F4516" w:rsidP="00235F02">
      <w:pPr>
        <w:pStyle w:val="1bodycopy10pt"/>
        <w:rPr>
          <w:rFonts w:ascii="Calibri" w:hAnsi="Calibri" w:cs="Calibri"/>
          <w:noProof/>
          <w:sz w:val="24"/>
          <w:bdr w:val="none" w:sz="0" w:space="0" w:color="auto" w:frame="1"/>
          <w:lang w:val="en-GB" w:eastAsia="en-GB"/>
        </w:rPr>
      </w:pPr>
    </w:p>
    <w:p w14:paraId="5D8D4ABD" w14:textId="77777777" w:rsidR="004F4516" w:rsidRPr="00701DB3" w:rsidRDefault="004F4516" w:rsidP="00235F02">
      <w:pPr>
        <w:pStyle w:val="1bodycopy10pt"/>
        <w:rPr>
          <w:rFonts w:ascii="Calibri" w:hAnsi="Calibri" w:cs="Calibri"/>
          <w:noProof/>
          <w:sz w:val="24"/>
          <w:bdr w:val="none" w:sz="0" w:space="0" w:color="auto" w:frame="1"/>
          <w:lang w:val="en-GB" w:eastAsia="en-GB"/>
        </w:rPr>
      </w:pPr>
    </w:p>
    <w:p w14:paraId="0ECC5A92" w14:textId="77777777" w:rsidR="004F4516" w:rsidRPr="00701DB3" w:rsidRDefault="004F4516" w:rsidP="00235F02">
      <w:pPr>
        <w:pStyle w:val="1bodycopy10pt"/>
        <w:rPr>
          <w:rFonts w:ascii="Calibri" w:hAnsi="Calibri" w:cs="Calibri"/>
          <w:noProof/>
          <w:sz w:val="24"/>
          <w:bdr w:val="none" w:sz="0" w:space="0" w:color="auto" w:frame="1"/>
          <w:lang w:val="en-GB" w:eastAsia="en-GB"/>
        </w:rPr>
      </w:pPr>
    </w:p>
    <w:tbl>
      <w:tblPr>
        <w:tblW w:w="0" w:type="auto"/>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2175"/>
        <w:gridCol w:w="7541"/>
      </w:tblGrid>
      <w:tr w:rsidR="00B13ABD" w:rsidRPr="00701DB3" w14:paraId="56254103" w14:textId="77777777" w:rsidTr="0010002F">
        <w:trPr>
          <w:trHeight w:val="313"/>
          <w:jc w:val="center"/>
        </w:trPr>
        <w:tc>
          <w:tcPr>
            <w:tcW w:w="2175" w:type="dxa"/>
            <w:tcBorders>
              <w:top w:val="single" w:sz="12" w:space="0" w:color="auto"/>
              <w:left w:val="single" w:sz="12" w:space="0" w:color="auto"/>
              <w:bottom w:val="single" w:sz="12" w:space="0" w:color="auto"/>
              <w:right w:val="single" w:sz="12" w:space="0" w:color="auto"/>
            </w:tcBorders>
            <w:vAlign w:val="center"/>
            <w:hideMark/>
          </w:tcPr>
          <w:p w14:paraId="417F7EB0" w14:textId="77777777" w:rsidR="00B13ABD" w:rsidRPr="00701DB3" w:rsidRDefault="00B13ABD" w:rsidP="00293C65">
            <w:pPr>
              <w:pStyle w:val="1bodycopy10pt"/>
              <w:spacing w:line="360" w:lineRule="auto"/>
              <w:jc w:val="center"/>
              <w:rPr>
                <w:rFonts w:ascii="Calibri" w:hAnsi="Calibri" w:cs="Calibri"/>
                <w:b/>
                <w:bCs/>
                <w:sz w:val="28"/>
                <w:szCs w:val="28"/>
                <w:lang w:val="en-GB" w:eastAsia="en-GB"/>
              </w:rPr>
            </w:pPr>
            <w:r w:rsidRPr="00701DB3">
              <w:rPr>
                <w:rFonts w:ascii="Calibri" w:hAnsi="Calibri" w:cs="Calibri"/>
                <w:b/>
                <w:bCs/>
                <w:sz w:val="28"/>
                <w:szCs w:val="28"/>
                <w:lang w:val="en-GB" w:eastAsia="en-GB"/>
              </w:rPr>
              <w:t>Phase 1</w:t>
            </w:r>
          </w:p>
        </w:tc>
        <w:tc>
          <w:tcPr>
            <w:tcW w:w="7541" w:type="dxa"/>
            <w:tcBorders>
              <w:top w:val="single" w:sz="12" w:space="0" w:color="auto"/>
              <w:left w:val="single" w:sz="12" w:space="0" w:color="auto"/>
              <w:bottom w:val="single" w:sz="12" w:space="0" w:color="auto"/>
              <w:right w:val="single" w:sz="12" w:space="0" w:color="auto"/>
            </w:tcBorders>
            <w:hideMark/>
          </w:tcPr>
          <w:p w14:paraId="30C30B4D" w14:textId="5288BA89" w:rsidR="00B13ABD" w:rsidRPr="00F30A44" w:rsidRDefault="00B13ABD" w:rsidP="00F30A44">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If you think your child might have SEN</w:t>
            </w:r>
            <w:r w:rsidR="00236C2A">
              <w:rPr>
                <w:rFonts w:ascii="Calibri" w:hAnsi="Calibri" w:cs="Calibri"/>
                <w:sz w:val="24"/>
                <w:lang w:val="en-GB" w:eastAsia="en-GB"/>
              </w:rPr>
              <w:t>D</w:t>
            </w:r>
            <w:r w:rsidRPr="00701DB3">
              <w:rPr>
                <w:rFonts w:ascii="Calibri" w:hAnsi="Calibri" w:cs="Calibri"/>
                <w:sz w:val="24"/>
                <w:lang w:val="en-GB" w:eastAsia="en-GB"/>
              </w:rPr>
              <w:t>, raise your concern with the school so that the SEN</w:t>
            </w:r>
            <w:r w:rsidR="00F9701C">
              <w:rPr>
                <w:rFonts w:ascii="Calibri" w:hAnsi="Calibri" w:cs="Calibri"/>
                <w:sz w:val="24"/>
                <w:lang w:val="en-GB" w:eastAsia="en-GB"/>
              </w:rPr>
              <w:t>CO is aware</w:t>
            </w:r>
            <w:r w:rsidRPr="00701DB3">
              <w:rPr>
                <w:rFonts w:ascii="Calibri" w:hAnsi="Calibri" w:cs="Calibri"/>
                <w:sz w:val="24"/>
                <w:lang w:val="en-GB" w:eastAsia="en-GB"/>
              </w:rPr>
              <w:t>.</w:t>
            </w:r>
            <w:r w:rsidR="00F30A44">
              <w:rPr>
                <w:rFonts w:ascii="Calibri" w:hAnsi="Calibri" w:cs="Calibri"/>
                <w:sz w:val="24"/>
                <w:lang w:val="en-GB" w:eastAsia="en-GB"/>
              </w:rPr>
              <w:t xml:space="preserve"> </w:t>
            </w:r>
            <w:r w:rsidR="00642093" w:rsidRPr="00E400DB">
              <w:rPr>
                <w:rFonts w:ascii="Calibri" w:hAnsi="Calibri" w:cs="Calibri"/>
                <w:sz w:val="24"/>
              </w:rPr>
              <w:t>Contact your child’s teacher</w:t>
            </w:r>
            <w:r w:rsidR="00D113EE">
              <w:rPr>
                <w:rFonts w:ascii="Calibri" w:hAnsi="Calibri" w:cs="Calibri"/>
                <w:sz w:val="24"/>
              </w:rPr>
              <w:t xml:space="preserve"> or SENCO</w:t>
            </w:r>
            <w:r w:rsidR="00642093" w:rsidRPr="00E400DB">
              <w:rPr>
                <w:rFonts w:ascii="Calibri" w:hAnsi="Calibri" w:cs="Calibri"/>
                <w:sz w:val="24"/>
              </w:rPr>
              <w:t xml:space="preserve"> on dojo, this is the easiest and quickest way,</w:t>
            </w:r>
          </w:p>
          <w:p w14:paraId="3C925DCC" w14:textId="4671DE23" w:rsidR="00642093" w:rsidRPr="00642093" w:rsidRDefault="00642093" w:rsidP="00642093">
            <w:pPr>
              <w:rPr>
                <w:sz w:val="24"/>
              </w:rPr>
            </w:pPr>
            <w:r>
              <w:rPr>
                <w:noProof/>
                <w:sz w:val="24"/>
              </w:rPr>
              <w:drawing>
                <wp:inline distT="0" distB="0" distL="0" distR="0" wp14:anchorId="5B46955C" wp14:editId="305C2E91">
                  <wp:extent cx="1874953" cy="257175"/>
                  <wp:effectExtent l="0" t="0" r="0" b="0"/>
                  <wp:docPr id="181924714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888289" cy="259004"/>
                          </a:xfrm>
                          <a:prstGeom prst="rect">
                            <a:avLst/>
                          </a:prstGeom>
                          <a:noFill/>
                        </pic:spPr>
                      </pic:pic>
                    </a:graphicData>
                  </a:graphic>
                </wp:inline>
              </w:drawing>
            </w:r>
          </w:p>
        </w:tc>
      </w:tr>
      <w:tr w:rsidR="00B13ABD" w:rsidRPr="00701DB3" w14:paraId="318C8D25" w14:textId="77777777" w:rsidTr="0010002F">
        <w:trPr>
          <w:trHeight w:val="313"/>
          <w:jc w:val="center"/>
        </w:trPr>
        <w:tc>
          <w:tcPr>
            <w:tcW w:w="2175" w:type="dxa"/>
            <w:tcBorders>
              <w:top w:val="single" w:sz="12" w:space="0" w:color="auto"/>
              <w:left w:val="single" w:sz="12" w:space="0" w:color="auto"/>
              <w:bottom w:val="single" w:sz="12" w:space="0" w:color="auto"/>
              <w:right w:val="single" w:sz="12" w:space="0" w:color="auto"/>
            </w:tcBorders>
            <w:vAlign w:val="center"/>
          </w:tcPr>
          <w:p w14:paraId="6E3BEB20" w14:textId="77777777" w:rsidR="00B13ABD" w:rsidRPr="00701DB3" w:rsidRDefault="00B13ABD" w:rsidP="00293C65">
            <w:pPr>
              <w:pStyle w:val="1bodycopy10pt"/>
              <w:spacing w:line="360" w:lineRule="auto"/>
              <w:jc w:val="center"/>
              <w:rPr>
                <w:rFonts w:ascii="Calibri" w:hAnsi="Calibri" w:cs="Calibri"/>
                <w:b/>
                <w:bCs/>
                <w:sz w:val="28"/>
                <w:szCs w:val="28"/>
                <w:lang w:val="en-GB" w:eastAsia="en-GB"/>
              </w:rPr>
            </w:pPr>
            <w:r w:rsidRPr="00701DB3">
              <w:rPr>
                <w:rFonts w:ascii="Calibri" w:hAnsi="Calibri" w:cs="Calibri"/>
                <w:b/>
                <w:bCs/>
                <w:sz w:val="28"/>
                <w:szCs w:val="28"/>
                <w:lang w:val="en-GB" w:eastAsia="en-GB"/>
              </w:rPr>
              <w:t>Phase 2</w:t>
            </w:r>
          </w:p>
        </w:tc>
        <w:tc>
          <w:tcPr>
            <w:tcW w:w="7541" w:type="dxa"/>
            <w:tcBorders>
              <w:top w:val="single" w:sz="12" w:space="0" w:color="auto"/>
              <w:left w:val="single" w:sz="12" w:space="0" w:color="auto"/>
              <w:bottom w:val="single" w:sz="12" w:space="0" w:color="auto"/>
              <w:right w:val="single" w:sz="12" w:space="0" w:color="auto"/>
            </w:tcBorders>
          </w:tcPr>
          <w:p w14:paraId="3300BCFD" w14:textId="4F3AC058" w:rsidR="00B13ABD" w:rsidRDefault="00B13ABD" w:rsidP="00293C65">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 xml:space="preserve">We will meet with you to discuss your concerns and try to get a better understanding of what your child’s strengths and difficulties are. Together we will decide what outcomes to seek for your child and agree on next steps. We will </w:t>
            </w:r>
            <w:r w:rsidR="00D113EE">
              <w:rPr>
                <w:rFonts w:ascii="Calibri" w:hAnsi="Calibri" w:cs="Calibri"/>
                <w:sz w:val="24"/>
                <w:lang w:val="en-GB" w:eastAsia="en-GB"/>
              </w:rPr>
              <w:t>create</w:t>
            </w:r>
            <w:r w:rsidRPr="00701DB3">
              <w:rPr>
                <w:rFonts w:ascii="Calibri" w:hAnsi="Calibri" w:cs="Calibri"/>
                <w:sz w:val="24"/>
                <w:lang w:val="en-GB" w:eastAsia="en-GB"/>
              </w:rPr>
              <w:t xml:space="preserve"> a </w:t>
            </w:r>
            <w:r w:rsidR="00D113EE">
              <w:rPr>
                <w:rFonts w:ascii="Calibri" w:hAnsi="Calibri" w:cs="Calibri"/>
                <w:sz w:val="24"/>
                <w:lang w:val="en-GB" w:eastAsia="en-GB"/>
              </w:rPr>
              <w:t>r</w:t>
            </w:r>
            <w:r w:rsidR="00A81FE0">
              <w:rPr>
                <w:rFonts w:ascii="Calibri" w:hAnsi="Calibri" w:cs="Calibri"/>
                <w:sz w:val="24"/>
                <w:lang w:val="en-GB" w:eastAsia="en-GB"/>
              </w:rPr>
              <w:t>ecord of meeting</w:t>
            </w:r>
            <w:r w:rsidRPr="00701DB3">
              <w:rPr>
                <w:rFonts w:ascii="Calibri" w:hAnsi="Calibri" w:cs="Calibri"/>
                <w:sz w:val="24"/>
                <w:lang w:val="en-GB" w:eastAsia="en-GB"/>
              </w:rPr>
              <w:t xml:space="preserve"> and add this to your child’s record.</w:t>
            </w:r>
            <w:r w:rsidR="009F4162">
              <w:rPr>
                <w:rFonts w:ascii="Calibri" w:hAnsi="Calibri" w:cs="Calibri"/>
                <w:sz w:val="24"/>
                <w:lang w:val="en-GB" w:eastAsia="en-GB"/>
              </w:rPr>
              <w:t xml:space="preserve"> </w:t>
            </w:r>
          </w:p>
          <w:p w14:paraId="0BB81F11" w14:textId="305965F7" w:rsidR="009F4162" w:rsidRPr="00701DB3" w:rsidRDefault="009F4162" w:rsidP="00293C65">
            <w:pPr>
              <w:pStyle w:val="1bodycopy10pt"/>
              <w:spacing w:line="360" w:lineRule="auto"/>
              <w:jc w:val="both"/>
              <w:rPr>
                <w:rFonts w:ascii="Calibri" w:hAnsi="Calibri" w:cs="Calibri"/>
                <w:sz w:val="24"/>
                <w:lang w:val="en-GB" w:eastAsia="en-GB"/>
              </w:rPr>
            </w:pPr>
            <w:r>
              <w:rPr>
                <w:rFonts w:ascii="Calibri" w:hAnsi="Calibri" w:cs="Calibri"/>
                <w:sz w:val="24"/>
                <w:lang w:val="en-GB" w:eastAsia="en-GB"/>
              </w:rPr>
              <w:t xml:space="preserve">This meeting may be with the FLO, your child’s teacher or with the </w:t>
            </w:r>
            <w:proofErr w:type="spellStart"/>
            <w:r>
              <w:rPr>
                <w:rFonts w:ascii="Calibri" w:hAnsi="Calibri" w:cs="Calibri"/>
                <w:sz w:val="24"/>
                <w:lang w:val="en-GB" w:eastAsia="en-GB"/>
              </w:rPr>
              <w:t>Senco</w:t>
            </w:r>
            <w:proofErr w:type="spellEnd"/>
          </w:p>
        </w:tc>
      </w:tr>
      <w:tr w:rsidR="00B13ABD" w:rsidRPr="00701DB3" w14:paraId="655F1D52" w14:textId="77777777" w:rsidTr="0010002F">
        <w:trPr>
          <w:trHeight w:val="313"/>
          <w:jc w:val="center"/>
        </w:trPr>
        <w:tc>
          <w:tcPr>
            <w:tcW w:w="2175" w:type="dxa"/>
            <w:tcBorders>
              <w:top w:val="single" w:sz="12" w:space="0" w:color="auto"/>
              <w:left w:val="single" w:sz="12" w:space="0" w:color="auto"/>
              <w:bottom w:val="single" w:sz="12" w:space="0" w:color="auto"/>
              <w:right w:val="single" w:sz="12" w:space="0" w:color="auto"/>
            </w:tcBorders>
            <w:vAlign w:val="center"/>
          </w:tcPr>
          <w:p w14:paraId="780F803B" w14:textId="77777777" w:rsidR="00B13ABD" w:rsidRPr="00701DB3" w:rsidRDefault="00B13ABD" w:rsidP="00293C65">
            <w:pPr>
              <w:pStyle w:val="1bodycopy10pt"/>
              <w:spacing w:line="360" w:lineRule="auto"/>
              <w:jc w:val="center"/>
              <w:rPr>
                <w:rFonts w:ascii="Calibri" w:hAnsi="Calibri" w:cs="Calibri"/>
                <w:b/>
                <w:bCs/>
                <w:sz w:val="28"/>
                <w:szCs w:val="28"/>
                <w:lang w:val="en-GB" w:eastAsia="en-GB"/>
              </w:rPr>
            </w:pPr>
            <w:r w:rsidRPr="00701DB3">
              <w:rPr>
                <w:rFonts w:ascii="Calibri" w:hAnsi="Calibri" w:cs="Calibri"/>
                <w:b/>
                <w:bCs/>
                <w:sz w:val="28"/>
                <w:szCs w:val="28"/>
                <w:lang w:val="en-GB" w:eastAsia="en-GB"/>
              </w:rPr>
              <w:t>Phase 3</w:t>
            </w:r>
          </w:p>
        </w:tc>
        <w:tc>
          <w:tcPr>
            <w:tcW w:w="7541" w:type="dxa"/>
            <w:tcBorders>
              <w:top w:val="single" w:sz="12" w:space="0" w:color="auto"/>
              <w:left w:val="single" w:sz="12" w:space="0" w:color="auto"/>
              <w:bottom w:val="single" w:sz="12" w:space="0" w:color="auto"/>
              <w:right w:val="single" w:sz="12" w:space="0" w:color="auto"/>
            </w:tcBorders>
          </w:tcPr>
          <w:p w14:paraId="05B755B1" w14:textId="600F14AC" w:rsidR="00B13ABD" w:rsidRPr="00701DB3" w:rsidRDefault="00B13ABD" w:rsidP="00293C65">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 xml:space="preserve">We will implement the agreed strategies and monitor these over an agreed </w:t>
            </w:r>
            <w:proofErr w:type="gramStart"/>
            <w:r w:rsidRPr="00701DB3">
              <w:rPr>
                <w:rFonts w:ascii="Calibri" w:hAnsi="Calibri" w:cs="Calibri"/>
                <w:sz w:val="24"/>
                <w:lang w:val="en-GB" w:eastAsia="en-GB"/>
              </w:rPr>
              <w:t>period of time</w:t>
            </w:r>
            <w:proofErr w:type="gramEnd"/>
            <w:r w:rsidRPr="00701DB3">
              <w:rPr>
                <w:rFonts w:ascii="Calibri" w:hAnsi="Calibri" w:cs="Calibri"/>
                <w:sz w:val="24"/>
                <w:lang w:val="en-GB" w:eastAsia="en-GB"/>
              </w:rPr>
              <w:t xml:space="preserve">. These are likely to be universal strategies set out in the mainstream core standards. </w:t>
            </w:r>
            <w:r w:rsidR="00B76495" w:rsidRPr="00701DB3">
              <w:rPr>
                <w:rFonts w:ascii="Calibri" w:hAnsi="Calibri" w:cs="Calibri"/>
                <w:sz w:val="24"/>
                <w:lang w:val="en-GB" w:eastAsia="en-GB"/>
              </w:rPr>
              <w:t xml:space="preserve">A copy of this can be found here: </w:t>
            </w:r>
            <w:hyperlink r:id="rId33" w:history="1">
              <w:r w:rsidR="00844329" w:rsidRPr="005426A0">
                <w:rPr>
                  <w:rStyle w:val="Hyperlink"/>
                  <w:rFonts w:ascii="Calibri" w:hAnsi="Calibri" w:cs="Calibri"/>
                  <w:sz w:val="24"/>
                  <w:lang w:val="en-GB" w:eastAsia="en-GB"/>
                </w:rPr>
                <w:t>https://www.kelsi.org.uk/__data/assets/pdf_file/0005/117257/Special-educational-needs-mainstream-core-standards-guide-for-parents.pdf</w:t>
              </w:r>
            </w:hyperlink>
            <w:r w:rsidR="00844329">
              <w:rPr>
                <w:rFonts w:ascii="Calibri" w:hAnsi="Calibri" w:cs="Calibri"/>
                <w:sz w:val="24"/>
                <w:lang w:val="en-GB" w:eastAsia="en-GB"/>
              </w:rPr>
              <w:t xml:space="preserve"> </w:t>
            </w:r>
            <w:r w:rsidR="00B76495" w:rsidRPr="00701DB3">
              <w:rPr>
                <w:rFonts w:ascii="Calibri" w:hAnsi="Calibri" w:cs="Calibri"/>
                <w:sz w:val="24"/>
                <w:lang w:val="en-GB" w:eastAsia="en-GB"/>
              </w:rPr>
              <w:t xml:space="preserve">. This will initiate the ‘Graduated Approach’ where support will be continually reviewed. See next page for more details. </w:t>
            </w:r>
          </w:p>
        </w:tc>
      </w:tr>
      <w:tr w:rsidR="00B13ABD" w:rsidRPr="00701DB3" w14:paraId="741BE061" w14:textId="77777777" w:rsidTr="0010002F">
        <w:trPr>
          <w:trHeight w:val="313"/>
          <w:jc w:val="center"/>
        </w:trPr>
        <w:tc>
          <w:tcPr>
            <w:tcW w:w="2175" w:type="dxa"/>
            <w:tcBorders>
              <w:top w:val="single" w:sz="12" w:space="0" w:color="auto"/>
              <w:left w:val="single" w:sz="12" w:space="0" w:color="auto"/>
              <w:bottom w:val="single" w:sz="12" w:space="0" w:color="auto"/>
              <w:right w:val="single" w:sz="12" w:space="0" w:color="auto"/>
            </w:tcBorders>
            <w:vAlign w:val="center"/>
          </w:tcPr>
          <w:p w14:paraId="0CF4D192" w14:textId="77777777" w:rsidR="00B13ABD" w:rsidRPr="00701DB3" w:rsidRDefault="00B13ABD" w:rsidP="00293C65">
            <w:pPr>
              <w:pStyle w:val="1bodycopy10pt"/>
              <w:spacing w:line="360" w:lineRule="auto"/>
              <w:jc w:val="center"/>
              <w:rPr>
                <w:rFonts w:ascii="Calibri" w:hAnsi="Calibri" w:cs="Calibri"/>
                <w:b/>
                <w:bCs/>
                <w:sz w:val="28"/>
                <w:szCs w:val="28"/>
                <w:lang w:val="en-GB" w:eastAsia="en-GB"/>
              </w:rPr>
            </w:pPr>
            <w:r w:rsidRPr="00701DB3">
              <w:rPr>
                <w:rFonts w:ascii="Calibri" w:hAnsi="Calibri" w:cs="Calibri"/>
                <w:b/>
                <w:bCs/>
                <w:sz w:val="28"/>
                <w:szCs w:val="28"/>
                <w:lang w:val="en-GB" w:eastAsia="en-GB"/>
              </w:rPr>
              <w:t>Phase 4</w:t>
            </w:r>
          </w:p>
        </w:tc>
        <w:tc>
          <w:tcPr>
            <w:tcW w:w="7541" w:type="dxa"/>
            <w:tcBorders>
              <w:top w:val="single" w:sz="12" w:space="0" w:color="auto"/>
              <w:left w:val="single" w:sz="12" w:space="0" w:color="auto"/>
              <w:bottom w:val="single" w:sz="12" w:space="0" w:color="auto"/>
              <w:right w:val="single" w:sz="12" w:space="0" w:color="auto"/>
            </w:tcBorders>
          </w:tcPr>
          <w:p w14:paraId="27188E68" w14:textId="6A712827" w:rsidR="00B13ABD" w:rsidRPr="00701DB3" w:rsidRDefault="00B13ABD" w:rsidP="00293C65">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If we decide that your child needs SEN</w:t>
            </w:r>
            <w:r w:rsidR="00236C2A">
              <w:rPr>
                <w:rFonts w:ascii="Calibri" w:hAnsi="Calibri" w:cs="Calibri"/>
                <w:sz w:val="24"/>
                <w:lang w:val="en-GB" w:eastAsia="en-GB"/>
              </w:rPr>
              <w:t>D</w:t>
            </w:r>
            <w:r w:rsidRPr="00701DB3">
              <w:rPr>
                <w:rFonts w:ascii="Calibri" w:hAnsi="Calibri" w:cs="Calibri"/>
                <w:sz w:val="24"/>
                <w:lang w:val="en-GB" w:eastAsia="en-GB"/>
              </w:rPr>
              <w:t xml:space="preserve"> support, we will formally notify you and your child will be added to the school’s SEND register. They will receive additional </w:t>
            </w:r>
            <w:proofErr w:type="gramStart"/>
            <w:r w:rsidRPr="00701DB3">
              <w:rPr>
                <w:rFonts w:ascii="Calibri" w:hAnsi="Calibri" w:cs="Calibri"/>
                <w:sz w:val="24"/>
                <w:lang w:val="en-GB" w:eastAsia="en-GB"/>
              </w:rPr>
              <w:t>support</w:t>
            </w:r>
            <w:proofErr w:type="gramEnd"/>
            <w:r w:rsidRPr="00701DB3">
              <w:rPr>
                <w:rFonts w:ascii="Calibri" w:hAnsi="Calibri" w:cs="Calibri"/>
                <w:sz w:val="24"/>
                <w:lang w:val="en-GB" w:eastAsia="en-GB"/>
              </w:rPr>
              <w:t xml:space="preserve"> and this will be reviewed using the assess, plan, do, review model.</w:t>
            </w:r>
          </w:p>
        </w:tc>
      </w:tr>
    </w:tbl>
    <w:p w14:paraId="2684541D" w14:textId="77777777" w:rsidR="00DB5DA2" w:rsidRDefault="00DB5DA2" w:rsidP="00BB6963">
      <w:pPr>
        <w:pStyle w:val="Heading1"/>
        <w:shd w:val="clear" w:color="auto" w:fill="D9E2F3"/>
        <w:rPr>
          <w:rFonts w:ascii="Calibri" w:hAnsi="Calibri" w:cs="Calibri"/>
          <w:color w:val="auto"/>
          <w:szCs w:val="28"/>
        </w:rPr>
      </w:pPr>
      <w:bookmarkStart w:id="12" w:name="_Toc116987821"/>
      <w:bookmarkStart w:id="13" w:name="_Toc117080330"/>
      <w:bookmarkStart w:id="14" w:name="_Toc119070495"/>
    </w:p>
    <w:p w14:paraId="184073E8" w14:textId="1BF1CE4E" w:rsidR="00503DD5" w:rsidRPr="00BB6963" w:rsidRDefault="00235F02" w:rsidP="00BB6963">
      <w:pPr>
        <w:pStyle w:val="Heading1"/>
        <w:shd w:val="clear" w:color="auto" w:fill="D9E2F3"/>
        <w:rPr>
          <w:rFonts w:ascii="Calibri" w:hAnsi="Calibri" w:cs="Calibri"/>
          <w:color w:val="auto"/>
          <w:szCs w:val="28"/>
        </w:rPr>
      </w:pPr>
      <w:r w:rsidRPr="00701DB3">
        <w:rPr>
          <w:rFonts w:ascii="Calibri" w:hAnsi="Calibri" w:cs="Calibri"/>
          <w:color w:val="auto"/>
          <w:szCs w:val="28"/>
        </w:rPr>
        <w:lastRenderedPageBreak/>
        <w:t xml:space="preserve">4. </w:t>
      </w:r>
      <w:r w:rsidR="00170552" w:rsidRPr="00701DB3">
        <w:rPr>
          <w:rFonts w:ascii="Calibri" w:hAnsi="Calibri" w:cs="Calibri"/>
          <w:color w:val="auto"/>
          <w:szCs w:val="28"/>
        </w:rPr>
        <w:t>What happens if the school identifies a need</w:t>
      </w:r>
      <w:r w:rsidRPr="00701DB3">
        <w:rPr>
          <w:rFonts w:ascii="Calibri" w:hAnsi="Calibri" w:cs="Calibri"/>
          <w:color w:val="auto"/>
          <w:szCs w:val="28"/>
        </w:rPr>
        <w:t>?</w:t>
      </w:r>
      <w:bookmarkEnd w:id="12"/>
      <w:bookmarkEnd w:id="13"/>
      <w:bookmarkEnd w:id="14"/>
    </w:p>
    <w:p w14:paraId="2CDF09E1" w14:textId="77777777" w:rsidR="00170552" w:rsidRPr="00701DB3" w:rsidRDefault="00170552" w:rsidP="00503DD5">
      <w:pPr>
        <w:pStyle w:val="1bodycopy10pt"/>
        <w:spacing w:line="360" w:lineRule="auto"/>
        <w:jc w:val="both"/>
        <w:rPr>
          <w:rFonts w:ascii="Calibri" w:hAnsi="Calibri" w:cs="Calibri"/>
          <w:sz w:val="24"/>
          <w:lang w:val="en-GB"/>
        </w:rPr>
      </w:pPr>
      <w:r w:rsidRPr="00701DB3">
        <w:rPr>
          <w:rFonts w:ascii="Calibri" w:hAnsi="Calibri" w:cs="Calibri"/>
          <w:sz w:val="24"/>
          <w:lang w:val="en-GB"/>
        </w:rPr>
        <w:t>The same process is followed if a concern is raised by the school.</w:t>
      </w:r>
    </w:p>
    <w:p w14:paraId="038AC2CD" w14:textId="61505E36" w:rsidR="00170552" w:rsidRPr="00701DB3" w:rsidRDefault="00136294" w:rsidP="00503DD5">
      <w:pPr>
        <w:pStyle w:val="1bodycopy10pt"/>
        <w:spacing w:line="360" w:lineRule="auto"/>
        <w:jc w:val="both"/>
        <w:rPr>
          <w:rFonts w:ascii="Calibri" w:hAnsi="Calibri" w:cs="Calibri"/>
          <w:sz w:val="24"/>
          <w:lang w:val="en-GB"/>
        </w:rPr>
      </w:pPr>
      <w:r>
        <w:rPr>
          <w:rFonts w:ascii="Calibri" w:hAnsi="Calibri" w:cs="Calibri"/>
          <w:noProof/>
          <w:sz w:val="24"/>
          <w:lang w:val="en-GB" w:eastAsia="en-GB"/>
        </w:rPr>
        <w:drawing>
          <wp:anchor distT="0" distB="0" distL="114300" distR="114300" simplePos="0" relativeHeight="251658245" behindDoc="0" locked="0" layoutInCell="1" allowOverlap="1" wp14:anchorId="72CACDF1" wp14:editId="6930C004">
            <wp:simplePos x="0" y="0"/>
            <wp:positionH relativeFrom="column">
              <wp:posOffset>154305</wp:posOffset>
            </wp:positionH>
            <wp:positionV relativeFrom="paragraph">
              <wp:posOffset>334645</wp:posOffset>
            </wp:positionV>
            <wp:extent cx="5862320" cy="1933575"/>
            <wp:effectExtent l="0" t="0" r="5080" b="0"/>
            <wp:wrapNone/>
            <wp:docPr id="141" name="Picture 14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Picture 141">
                      <a:extLst>
                        <a:ext uri="{C183D7F6-B498-43B3-948B-1728B52AA6E4}">
                          <adec:decorative xmlns:adec="http://schemas.microsoft.com/office/drawing/2017/decorative" val="1"/>
                        </a:ext>
                      </a:extLst>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862320" cy="1933575"/>
                    </a:xfrm>
                    <a:prstGeom prst="rect">
                      <a:avLst/>
                    </a:prstGeom>
                    <a:noFill/>
                  </pic:spPr>
                </pic:pic>
              </a:graphicData>
            </a:graphic>
            <wp14:sizeRelH relativeFrom="page">
              <wp14:pctWidth>0</wp14:pctWidth>
            </wp14:sizeRelH>
            <wp14:sizeRelV relativeFrom="page">
              <wp14:pctHeight>0</wp14:pctHeight>
            </wp14:sizeRelV>
          </wp:anchor>
        </w:drawing>
      </w:r>
    </w:p>
    <w:p w14:paraId="7D5FDF93" w14:textId="45321508" w:rsidR="00170552" w:rsidRPr="00701DB3" w:rsidRDefault="00170552" w:rsidP="00503DD5">
      <w:pPr>
        <w:pStyle w:val="1bodycopy10pt"/>
        <w:spacing w:line="360" w:lineRule="auto"/>
        <w:jc w:val="both"/>
        <w:rPr>
          <w:rFonts w:ascii="Calibri" w:hAnsi="Calibri" w:cs="Calibri"/>
          <w:sz w:val="24"/>
          <w:lang w:val="en-GB"/>
        </w:rPr>
      </w:pPr>
    </w:p>
    <w:p w14:paraId="621117F1" w14:textId="77777777" w:rsidR="00170552" w:rsidRPr="00701DB3" w:rsidRDefault="00170552" w:rsidP="00503DD5">
      <w:pPr>
        <w:pStyle w:val="1bodycopy10pt"/>
        <w:spacing w:line="360" w:lineRule="auto"/>
        <w:jc w:val="both"/>
        <w:rPr>
          <w:rFonts w:ascii="Calibri" w:hAnsi="Calibri" w:cs="Calibri"/>
          <w:sz w:val="24"/>
          <w:lang w:val="en-GB"/>
        </w:rPr>
      </w:pPr>
    </w:p>
    <w:p w14:paraId="44D05709" w14:textId="77777777" w:rsidR="00170552" w:rsidRPr="00701DB3" w:rsidRDefault="00170552" w:rsidP="00503DD5">
      <w:pPr>
        <w:pStyle w:val="1bodycopy10pt"/>
        <w:spacing w:line="360" w:lineRule="auto"/>
        <w:jc w:val="both"/>
        <w:rPr>
          <w:rFonts w:ascii="Calibri" w:hAnsi="Calibri" w:cs="Calibri"/>
          <w:sz w:val="24"/>
          <w:lang w:val="en-GB"/>
        </w:rPr>
      </w:pPr>
    </w:p>
    <w:p w14:paraId="07A7CFFC" w14:textId="77777777" w:rsidR="00170552" w:rsidRPr="00701DB3" w:rsidRDefault="00170552" w:rsidP="00503DD5">
      <w:pPr>
        <w:pStyle w:val="1bodycopy10pt"/>
        <w:spacing w:line="360" w:lineRule="auto"/>
        <w:jc w:val="both"/>
        <w:rPr>
          <w:rFonts w:ascii="Calibri" w:hAnsi="Calibri" w:cs="Calibri"/>
          <w:sz w:val="24"/>
          <w:lang w:val="en-GB"/>
        </w:rPr>
      </w:pPr>
    </w:p>
    <w:p w14:paraId="4BE2B69C" w14:textId="77777777" w:rsidR="00170552" w:rsidRPr="00701DB3" w:rsidRDefault="00170552" w:rsidP="00503DD5">
      <w:pPr>
        <w:pStyle w:val="1bodycopy10pt"/>
        <w:spacing w:line="360" w:lineRule="auto"/>
        <w:jc w:val="both"/>
        <w:rPr>
          <w:rFonts w:ascii="Calibri" w:hAnsi="Calibri" w:cs="Calibri"/>
          <w:sz w:val="24"/>
          <w:lang w:val="en-GB"/>
        </w:rPr>
      </w:pPr>
    </w:p>
    <w:p w14:paraId="53846420" w14:textId="77777777" w:rsidR="00170552" w:rsidRPr="00701DB3" w:rsidRDefault="00170552" w:rsidP="00503DD5">
      <w:pPr>
        <w:pStyle w:val="1bodycopy10pt"/>
        <w:spacing w:line="360" w:lineRule="auto"/>
        <w:jc w:val="both"/>
        <w:rPr>
          <w:rFonts w:ascii="Calibri" w:hAnsi="Calibri" w:cs="Calibri"/>
          <w:sz w:val="24"/>
          <w:lang w:val="en-GB"/>
        </w:rPr>
      </w:pPr>
    </w:p>
    <w:p w14:paraId="7416DD96" w14:textId="22467658" w:rsidR="00235F02" w:rsidRPr="00701DB3" w:rsidRDefault="00235F02" w:rsidP="00503DD5">
      <w:pPr>
        <w:pStyle w:val="1bodycopy10pt"/>
        <w:spacing w:line="360" w:lineRule="auto"/>
        <w:jc w:val="both"/>
        <w:rPr>
          <w:rFonts w:ascii="Calibri" w:hAnsi="Calibri" w:cs="Calibri"/>
          <w:sz w:val="24"/>
          <w:lang w:val="en-GB"/>
        </w:rPr>
      </w:pPr>
      <w:r w:rsidRPr="00701DB3">
        <w:rPr>
          <w:rFonts w:ascii="Calibri" w:hAnsi="Calibri" w:cs="Calibri"/>
          <w:sz w:val="24"/>
          <w:lang w:val="en-GB"/>
        </w:rPr>
        <w:t>A</w:t>
      </w:r>
      <w:r w:rsidR="005E25FC">
        <w:rPr>
          <w:rFonts w:ascii="Calibri" w:hAnsi="Calibri" w:cs="Calibri"/>
          <w:sz w:val="24"/>
          <w:lang w:val="en-GB"/>
        </w:rPr>
        <w:t>ll our class teachers are responsible for the monitoring of all pupils who have been identified as having SEND. They also</w:t>
      </w:r>
      <w:r w:rsidR="00844329">
        <w:rPr>
          <w:rFonts w:ascii="Calibri" w:hAnsi="Calibri" w:cs="Calibri"/>
          <w:sz w:val="24"/>
          <w:lang w:val="en-GB"/>
        </w:rPr>
        <w:t xml:space="preserve"> review those </w:t>
      </w:r>
      <w:r w:rsidRPr="00701DB3">
        <w:rPr>
          <w:rFonts w:ascii="Calibri" w:hAnsi="Calibri" w:cs="Calibri"/>
          <w:sz w:val="24"/>
          <w:lang w:val="en-GB"/>
        </w:rPr>
        <w:t>who are</w:t>
      </w:r>
      <w:r w:rsidR="00844329">
        <w:rPr>
          <w:rFonts w:ascii="Calibri" w:hAnsi="Calibri" w:cs="Calibri"/>
          <w:sz w:val="24"/>
          <w:lang w:val="en-GB"/>
        </w:rPr>
        <w:t xml:space="preserve"> </w:t>
      </w:r>
      <w:r w:rsidRPr="00701DB3">
        <w:rPr>
          <w:rFonts w:ascii="Calibri" w:hAnsi="Calibri" w:cs="Calibri"/>
          <w:sz w:val="24"/>
          <w:lang w:val="en-GB"/>
        </w:rPr>
        <w:t>n</w:t>
      </w:r>
      <w:r w:rsidR="00844329">
        <w:rPr>
          <w:rFonts w:ascii="Calibri" w:hAnsi="Calibri" w:cs="Calibri"/>
          <w:sz w:val="24"/>
          <w:lang w:val="en-GB"/>
        </w:rPr>
        <w:t>o</w:t>
      </w:r>
      <w:r w:rsidRPr="00701DB3">
        <w:rPr>
          <w:rFonts w:ascii="Calibri" w:hAnsi="Calibri" w:cs="Calibri"/>
          <w:sz w:val="24"/>
          <w:lang w:val="en-GB"/>
        </w:rPr>
        <w:t xml:space="preserve">t making the expected level </w:t>
      </w:r>
      <w:r w:rsidR="005509E3" w:rsidRPr="00701DB3">
        <w:rPr>
          <w:rFonts w:ascii="Calibri" w:hAnsi="Calibri" w:cs="Calibri"/>
          <w:sz w:val="24"/>
          <w:lang w:val="en-GB"/>
        </w:rPr>
        <w:t xml:space="preserve">of </w:t>
      </w:r>
      <w:r w:rsidRPr="00701DB3">
        <w:rPr>
          <w:rFonts w:ascii="Calibri" w:hAnsi="Calibri" w:cs="Calibri"/>
          <w:sz w:val="24"/>
          <w:lang w:val="en-GB"/>
        </w:rPr>
        <w:t xml:space="preserve">progress in their </w:t>
      </w:r>
      <w:r w:rsidR="005509E3" w:rsidRPr="00701DB3">
        <w:rPr>
          <w:rFonts w:ascii="Calibri" w:hAnsi="Calibri" w:cs="Calibri"/>
          <w:sz w:val="24"/>
          <w:lang w:val="en-GB"/>
        </w:rPr>
        <w:t>school</w:t>
      </w:r>
      <w:r w:rsidRPr="00701DB3">
        <w:rPr>
          <w:rFonts w:ascii="Calibri" w:hAnsi="Calibri" w:cs="Calibri"/>
          <w:sz w:val="24"/>
          <w:lang w:val="en-GB"/>
        </w:rPr>
        <w:t>work</w:t>
      </w:r>
      <w:r w:rsidR="00DB5DA2">
        <w:rPr>
          <w:rFonts w:ascii="Calibri" w:hAnsi="Calibri" w:cs="Calibri"/>
          <w:sz w:val="24"/>
          <w:lang w:val="en-GB"/>
        </w:rPr>
        <w:t>,</w:t>
      </w:r>
      <w:r w:rsidRPr="00701DB3">
        <w:rPr>
          <w:rFonts w:ascii="Calibri" w:hAnsi="Calibri" w:cs="Calibri"/>
          <w:sz w:val="24"/>
          <w:lang w:val="en-GB"/>
        </w:rPr>
        <w:t xml:space="preserve"> socially</w:t>
      </w:r>
      <w:r w:rsidR="00DB5DA2">
        <w:rPr>
          <w:rFonts w:ascii="Calibri" w:hAnsi="Calibri" w:cs="Calibri"/>
          <w:sz w:val="24"/>
          <w:lang w:val="en-GB"/>
        </w:rPr>
        <w:t xml:space="preserve"> or emotionally</w:t>
      </w:r>
      <w:r w:rsidRPr="00701DB3">
        <w:rPr>
          <w:rFonts w:ascii="Calibri" w:hAnsi="Calibri" w:cs="Calibri"/>
          <w:sz w:val="24"/>
          <w:lang w:val="en-GB"/>
        </w:rPr>
        <w:t>.</w:t>
      </w:r>
      <w:r w:rsidR="00923758" w:rsidRPr="00701DB3">
        <w:rPr>
          <w:rFonts w:ascii="Calibri" w:hAnsi="Calibri" w:cs="Calibri"/>
          <w:sz w:val="24"/>
          <w:lang w:val="en-GB"/>
        </w:rPr>
        <w:t xml:space="preserve"> </w:t>
      </w:r>
      <w:r w:rsidR="00923758" w:rsidRPr="00701DB3">
        <w:rPr>
          <w:rFonts w:ascii="Calibri" w:hAnsi="Calibri" w:cs="Calibri"/>
          <w:color w:val="000000"/>
          <w:sz w:val="24"/>
        </w:rPr>
        <w:t xml:space="preserve">This might include </w:t>
      </w:r>
      <w:r w:rsidR="00053668">
        <w:rPr>
          <w:rFonts w:ascii="Calibri" w:hAnsi="Calibri" w:cs="Calibri"/>
          <w:color w:val="000000"/>
          <w:sz w:val="24"/>
        </w:rPr>
        <w:t>academic attainment</w:t>
      </w:r>
      <w:r w:rsidR="0009001D">
        <w:rPr>
          <w:rFonts w:ascii="Calibri" w:hAnsi="Calibri" w:cs="Calibri"/>
          <w:color w:val="000000"/>
          <w:sz w:val="24"/>
        </w:rPr>
        <w:t xml:space="preserve">, </w:t>
      </w:r>
      <w:r w:rsidR="00053668">
        <w:rPr>
          <w:rFonts w:ascii="Calibri" w:hAnsi="Calibri" w:cs="Calibri"/>
          <w:color w:val="000000"/>
          <w:sz w:val="24"/>
        </w:rPr>
        <w:t>or though monitoring</w:t>
      </w:r>
      <w:r w:rsidR="00822C7E">
        <w:rPr>
          <w:rFonts w:ascii="Calibri" w:hAnsi="Calibri" w:cs="Calibri"/>
          <w:color w:val="000000"/>
          <w:sz w:val="24"/>
        </w:rPr>
        <w:t xml:space="preserve"> social interactions </w:t>
      </w:r>
      <w:r w:rsidR="00387E5F">
        <w:rPr>
          <w:rFonts w:ascii="Calibri" w:hAnsi="Calibri" w:cs="Calibri"/>
          <w:color w:val="000000"/>
          <w:sz w:val="24"/>
        </w:rPr>
        <w:t xml:space="preserve">and emotional well-being. </w:t>
      </w:r>
    </w:p>
    <w:p w14:paraId="2C3FACEB" w14:textId="4A51E30C" w:rsidR="00235F02" w:rsidRPr="00701DB3" w:rsidRDefault="00235F02" w:rsidP="00503DD5">
      <w:pPr>
        <w:pStyle w:val="1bodycopy10pt"/>
        <w:spacing w:line="360" w:lineRule="auto"/>
        <w:jc w:val="both"/>
        <w:rPr>
          <w:rFonts w:ascii="Calibri" w:hAnsi="Calibri" w:cs="Calibri"/>
          <w:sz w:val="24"/>
          <w:lang w:val="en-GB"/>
        </w:rPr>
      </w:pPr>
      <w:r w:rsidRPr="00701DB3">
        <w:rPr>
          <w:rFonts w:ascii="Calibri" w:hAnsi="Calibri" w:cs="Calibri"/>
          <w:sz w:val="24"/>
          <w:lang w:val="en-GB"/>
        </w:rPr>
        <w:t xml:space="preserve">If the teacher notices that a pupil is </w:t>
      </w:r>
      <w:r w:rsidR="00087F9C">
        <w:rPr>
          <w:rFonts w:ascii="Calibri" w:hAnsi="Calibri" w:cs="Calibri"/>
          <w:sz w:val="24"/>
          <w:lang w:val="en-GB"/>
        </w:rPr>
        <w:t>having difficulties</w:t>
      </w:r>
      <w:r w:rsidRPr="00701DB3">
        <w:rPr>
          <w:rFonts w:ascii="Calibri" w:hAnsi="Calibri" w:cs="Calibri"/>
          <w:sz w:val="24"/>
          <w:lang w:val="en-GB"/>
        </w:rPr>
        <w:t xml:space="preserve">, they try to find out if the pupil has any gaps in their learning. If they can find a gap, </w:t>
      </w:r>
      <w:r w:rsidR="00170552" w:rsidRPr="00701DB3">
        <w:rPr>
          <w:rFonts w:ascii="Calibri" w:hAnsi="Calibri" w:cs="Calibri"/>
          <w:sz w:val="24"/>
          <w:lang w:val="en-GB"/>
        </w:rPr>
        <w:t>the school</w:t>
      </w:r>
      <w:r w:rsidRPr="00701DB3">
        <w:rPr>
          <w:rFonts w:ascii="Calibri" w:hAnsi="Calibri" w:cs="Calibri"/>
          <w:sz w:val="24"/>
          <w:lang w:val="en-GB"/>
        </w:rPr>
        <w:t xml:space="preserve"> </w:t>
      </w:r>
      <w:r w:rsidR="00170552" w:rsidRPr="00701DB3">
        <w:rPr>
          <w:rFonts w:ascii="Calibri" w:hAnsi="Calibri" w:cs="Calibri"/>
          <w:sz w:val="24"/>
          <w:lang w:val="en-GB"/>
        </w:rPr>
        <w:t>will provide appropriate support</w:t>
      </w:r>
      <w:r w:rsidRPr="00701DB3">
        <w:rPr>
          <w:rFonts w:ascii="Calibri" w:hAnsi="Calibri" w:cs="Calibri"/>
          <w:sz w:val="24"/>
          <w:lang w:val="en-GB"/>
        </w:rPr>
        <w:t>. Pupils who don’t have SEN</w:t>
      </w:r>
      <w:r w:rsidR="00236C2A">
        <w:rPr>
          <w:rFonts w:ascii="Calibri" w:hAnsi="Calibri" w:cs="Calibri"/>
          <w:sz w:val="24"/>
          <w:lang w:val="en-GB"/>
        </w:rPr>
        <w:t>D</w:t>
      </w:r>
      <w:r w:rsidRPr="00701DB3">
        <w:rPr>
          <w:rFonts w:ascii="Calibri" w:hAnsi="Calibri" w:cs="Calibri"/>
          <w:sz w:val="24"/>
          <w:lang w:val="en-GB"/>
        </w:rPr>
        <w:t xml:space="preserve"> usually make progress quickly once the gap in their learning has been filled.</w:t>
      </w:r>
    </w:p>
    <w:p w14:paraId="21D97CBA" w14:textId="10EF7471" w:rsidR="0010002F" w:rsidRDefault="00235F02" w:rsidP="00503DD5">
      <w:pPr>
        <w:pStyle w:val="1bodycopy10pt"/>
        <w:spacing w:line="360" w:lineRule="auto"/>
        <w:jc w:val="both"/>
        <w:rPr>
          <w:rFonts w:ascii="Calibri" w:hAnsi="Calibri" w:cs="Calibri"/>
          <w:sz w:val="24"/>
          <w:lang w:val="en-GB"/>
        </w:rPr>
      </w:pPr>
      <w:r w:rsidRPr="00701DB3">
        <w:rPr>
          <w:rFonts w:ascii="Calibri" w:hAnsi="Calibri" w:cs="Calibri"/>
          <w:sz w:val="24"/>
          <w:lang w:val="en-GB"/>
        </w:rPr>
        <w:t xml:space="preserve">If the pupil is still </w:t>
      </w:r>
      <w:r w:rsidR="00087F9C">
        <w:rPr>
          <w:rFonts w:ascii="Calibri" w:hAnsi="Calibri" w:cs="Calibri"/>
          <w:sz w:val="24"/>
          <w:lang w:val="en-GB"/>
        </w:rPr>
        <w:t>finding it difficult</w:t>
      </w:r>
      <w:r w:rsidRPr="00701DB3">
        <w:rPr>
          <w:rFonts w:ascii="Calibri" w:hAnsi="Calibri" w:cs="Calibri"/>
          <w:sz w:val="24"/>
          <w:lang w:val="en-GB"/>
        </w:rPr>
        <w:t xml:space="preserve"> to make the expected progress, the teacher will talk to the </w:t>
      </w:r>
      <w:proofErr w:type="gramStart"/>
      <w:r w:rsidRPr="00701DB3">
        <w:rPr>
          <w:rFonts w:ascii="Calibri" w:hAnsi="Calibri" w:cs="Calibri"/>
          <w:sz w:val="24"/>
          <w:lang w:val="en-GB"/>
        </w:rPr>
        <w:t>SENCO, and</w:t>
      </w:r>
      <w:proofErr w:type="gramEnd"/>
      <w:r w:rsidRPr="00701DB3">
        <w:rPr>
          <w:rFonts w:ascii="Calibri" w:hAnsi="Calibri" w:cs="Calibri"/>
          <w:sz w:val="24"/>
          <w:lang w:val="en-GB"/>
        </w:rPr>
        <w:t xml:space="preserve"> will contact you to discuss the possibility that your child has </w:t>
      </w:r>
      <w:r w:rsidR="00F4111F" w:rsidRPr="00701DB3">
        <w:rPr>
          <w:rFonts w:ascii="Calibri" w:hAnsi="Calibri" w:cs="Calibri"/>
          <w:sz w:val="24"/>
          <w:lang w:val="en-GB"/>
        </w:rPr>
        <w:t>SEN</w:t>
      </w:r>
      <w:r w:rsidR="00236C2A">
        <w:rPr>
          <w:rFonts w:ascii="Calibri" w:hAnsi="Calibri" w:cs="Calibri"/>
          <w:sz w:val="24"/>
          <w:lang w:val="en-GB"/>
        </w:rPr>
        <w:t>D</w:t>
      </w:r>
      <w:r w:rsidR="00F4111F" w:rsidRPr="00701DB3">
        <w:rPr>
          <w:rFonts w:ascii="Calibri" w:hAnsi="Calibri" w:cs="Calibri"/>
          <w:sz w:val="24"/>
          <w:lang w:val="en-GB"/>
        </w:rPr>
        <w:t>,</w:t>
      </w:r>
      <w:r w:rsidR="00170552" w:rsidRPr="00701DB3">
        <w:rPr>
          <w:rFonts w:ascii="Calibri" w:hAnsi="Calibri" w:cs="Calibri"/>
          <w:sz w:val="24"/>
          <w:lang w:val="en-GB"/>
        </w:rPr>
        <w:t xml:space="preserve"> the school will follow the graduated approach</w:t>
      </w:r>
      <w:r w:rsidR="00E25D70">
        <w:rPr>
          <w:rFonts w:ascii="Calibri" w:hAnsi="Calibri" w:cs="Calibri"/>
          <w:sz w:val="24"/>
          <w:lang w:val="en-GB"/>
        </w:rPr>
        <w:t>.</w:t>
      </w:r>
    </w:p>
    <w:p w14:paraId="27F916F3" w14:textId="09CC6AFE" w:rsidR="00235F02" w:rsidRPr="00701DB3" w:rsidRDefault="00235F02" w:rsidP="00506A03">
      <w:pPr>
        <w:spacing w:after="0"/>
        <w:rPr>
          <w:rFonts w:ascii="Calibri" w:hAnsi="Calibri" w:cs="Calibri"/>
          <w:sz w:val="24"/>
          <w:lang w:val="en-GB"/>
        </w:rPr>
      </w:pPr>
    </w:p>
    <w:p w14:paraId="2BAC4A54" w14:textId="77777777" w:rsidR="00784310" w:rsidRPr="00701DB3" w:rsidRDefault="00784310" w:rsidP="00305407">
      <w:pPr>
        <w:pStyle w:val="Heading1"/>
        <w:shd w:val="clear" w:color="auto" w:fill="DEEAF6"/>
        <w:jc w:val="both"/>
        <w:rPr>
          <w:rFonts w:ascii="Calibri" w:eastAsia="Times New Roman" w:hAnsi="Calibri" w:cs="Calibri"/>
          <w:color w:val="auto"/>
          <w:szCs w:val="28"/>
          <w:lang w:eastAsia="en-GB"/>
        </w:rPr>
      </w:pPr>
      <w:bookmarkStart w:id="15" w:name="_Toc116987822"/>
      <w:bookmarkStart w:id="16" w:name="_Toc117080331"/>
      <w:bookmarkStart w:id="17" w:name="_Toc119070496"/>
      <w:r w:rsidRPr="00701DB3">
        <w:rPr>
          <w:rFonts w:ascii="Calibri" w:hAnsi="Calibri" w:cs="Calibri"/>
          <w:color w:val="auto"/>
          <w:szCs w:val="28"/>
        </w:rPr>
        <w:t>5. How will the school measure my child’s progress?</w:t>
      </w:r>
      <w:bookmarkEnd w:id="15"/>
      <w:bookmarkEnd w:id="16"/>
      <w:bookmarkEnd w:id="17"/>
    </w:p>
    <w:p w14:paraId="061AFC23" w14:textId="77777777" w:rsidR="002B2C47" w:rsidRDefault="002B2C47" w:rsidP="00486C3D">
      <w:pPr>
        <w:rPr>
          <w:rFonts w:ascii="Calibri" w:hAnsi="Calibri" w:cs="Calibri"/>
          <w:sz w:val="24"/>
        </w:rPr>
      </w:pPr>
    </w:p>
    <w:p w14:paraId="57871B0A" w14:textId="5F47F53D" w:rsidR="002B2C47" w:rsidRDefault="002B2C47" w:rsidP="00C32469">
      <w:pPr>
        <w:spacing w:line="360" w:lineRule="auto"/>
        <w:jc w:val="both"/>
        <w:rPr>
          <w:rFonts w:ascii="Calibri" w:hAnsi="Calibri" w:cs="Calibri"/>
          <w:sz w:val="24"/>
        </w:rPr>
      </w:pPr>
      <w:r w:rsidRPr="002B2C47">
        <w:rPr>
          <w:rFonts w:ascii="Calibri" w:hAnsi="Calibri" w:cs="Calibri"/>
          <w:sz w:val="24"/>
        </w:rPr>
        <w:t xml:space="preserve">A range of assessments are used to establish </w:t>
      </w:r>
      <w:proofErr w:type="gramStart"/>
      <w:r w:rsidRPr="002B2C47">
        <w:rPr>
          <w:rFonts w:ascii="Calibri" w:hAnsi="Calibri" w:cs="Calibri"/>
          <w:sz w:val="24"/>
        </w:rPr>
        <w:t>an individual</w:t>
      </w:r>
      <w:proofErr w:type="gramEnd"/>
      <w:r w:rsidRPr="002B2C47">
        <w:rPr>
          <w:rFonts w:ascii="Calibri" w:hAnsi="Calibri" w:cs="Calibri"/>
          <w:sz w:val="24"/>
        </w:rPr>
        <w:t xml:space="preserve"> pupils’ needs. The academic progress of SEND pupils at </w:t>
      </w:r>
      <w:r>
        <w:rPr>
          <w:rFonts w:ascii="Calibri" w:hAnsi="Calibri" w:cs="Calibri"/>
          <w:sz w:val="24"/>
        </w:rPr>
        <w:t>Christ Church</w:t>
      </w:r>
      <w:r w:rsidRPr="002B2C47">
        <w:rPr>
          <w:rFonts w:ascii="Calibri" w:hAnsi="Calibri" w:cs="Calibri"/>
          <w:sz w:val="24"/>
        </w:rPr>
        <w:t xml:space="preserve"> is monitored in the same way as all pupils across the school, using our school assessment system. All children are assessed in </w:t>
      </w:r>
      <w:proofErr w:type="spellStart"/>
      <w:r w:rsidRPr="002B2C47">
        <w:rPr>
          <w:rFonts w:ascii="Calibri" w:hAnsi="Calibri" w:cs="Calibri"/>
          <w:sz w:val="24"/>
        </w:rPr>
        <w:t>Maths</w:t>
      </w:r>
      <w:proofErr w:type="spellEnd"/>
      <w:r w:rsidRPr="002B2C47">
        <w:rPr>
          <w:rFonts w:ascii="Calibri" w:hAnsi="Calibri" w:cs="Calibri"/>
          <w:sz w:val="24"/>
        </w:rPr>
        <w:t xml:space="preserve">, Reading and Spelling, Punctuation and Grammar (SPAG) </w:t>
      </w:r>
      <w:r>
        <w:rPr>
          <w:rFonts w:ascii="Calibri" w:hAnsi="Calibri" w:cs="Calibri"/>
          <w:sz w:val="24"/>
        </w:rPr>
        <w:t>at least three times a year</w:t>
      </w:r>
      <w:r w:rsidRPr="002B2C47">
        <w:rPr>
          <w:rFonts w:ascii="Calibri" w:hAnsi="Calibri" w:cs="Calibri"/>
          <w:sz w:val="24"/>
        </w:rPr>
        <w:t>. These curriculum assessments show if a child is working towards, working at or working above age expectations.</w:t>
      </w:r>
    </w:p>
    <w:p w14:paraId="0BD12F6D" w14:textId="673E59E8" w:rsidR="004877D9" w:rsidRDefault="004877D9" w:rsidP="00C32469">
      <w:pPr>
        <w:spacing w:line="360" w:lineRule="auto"/>
        <w:jc w:val="both"/>
        <w:rPr>
          <w:rFonts w:ascii="Calibri" w:hAnsi="Calibri" w:cs="Calibri"/>
          <w:sz w:val="24"/>
        </w:rPr>
      </w:pPr>
      <w:r w:rsidRPr="004877D9">
        <w:rPr>
          <w:rFonts w:ascii="Calibri" w:hAnsi="Calibri" w:cs="Calibri"/>
          <w:sz w:val="24"/>
        </w:rPr>
        <w:lastRenderedPageBreak/>
        <w:t xml:space="preserve">At </w:t>
      </w:r>
      <w:r>
        <w:rPr>
          <w:rFonts w:ascii="Calibri" w:hAnsi="Calibri" w:cs="Calibri"/>
          <w:sz w:val="24"/>
        </w:rPr>
        <w:t>Christ Church</w:t>
      </w:r>
      <w:r w:rsidR="000C4D79">
        <w:rPr>
          <w:rFonts w:ascii="Calibri" w:hAnsi="Calibri" w:cs="Calibri"/>
          <w:sz w:val="24"/>
        </w:rPr>
        <w:t>,</w:t>
      </w:r>
      <w:r w:rsidRPr="004877D9">
        <w:rPr>
          <w:rFonts w:ascii="Calibri" w:hAnsi="Calibri" w:cs="Calibri"/>
          <w:sz w:val="24"/>
        </w:rPr>
        <w:t xml:space="preserve"> we promote children as unique individuals. This is evident with every child’s learning style, and for some children we </w:t>
      </w:r>
      <w:proofErr w:type="spellStart"/>
      <w:r w:rsidRPr="004877D9">
        <w:rPr>
          <w:rFonts w:ascii="Calibri" w:hAnsi="Calibri" w:cs="Calibri"/>
          <w:sz w:val="24"/>
        </w:rPr>
        <w:t>recognise</w:t>
      </w:r>
      <w:proofErr w:type="spellEnd"/>
      <w:r w:rsidRPr="004877D9">
        <w:rPr>
          <w:rFonts w:ascii="Calibri" w:hAnsi="Calibri" w:cs="Calibri"/>
          <w:sz w:val="24"/>
        </w:rPr>
        <w:t xml:space="preserve"> this can be in smaller steps, therefore we believe that this should be celebrated for all learners.</w:t>
      </w:r>
    </w:p>
    <w:p w14:paraId="47105E7B" w14:textId="2904434B" w:rsidR="009D23AF" w:rsidRDefault="00DD3973" w:rsidP="00180D87">
      <w:pPr>
        <w:spacing w:line="360" w:lineRule="auto"/>
        <w:rPr>
          <w:rFonts w:ascii="Calibri" w:hAnsi="Calibri" w:cs="Calibri"/>
          <w:sz w:val="24"/>
        </w:rPr>
      </w:pPr>
      <w:r w:rsidRPr="00486C3D">
        <w:rPr>
          <w:rFonts w:ascii="Calibri" w:hAnsi="Calibri" w:cs="Calibri"/>
          <w:sz w:val="24"/>
        </w:rPr>
        <w:t xml:space="preserve">If your child is </w:t>
      </w:r>
      <w:proofErr w:type="gramStart"/>
      <w:r w:rsidRPr="00486C3D">
        <w:rPr>
          <w:rFonts w:ascii="Calibri" w:hAnsi="Calibri" w:cs="Calibri"/>
          <w:sz w:val="24"/>
        </w:rPr>
        <w:t>working below the</w:t>
      </w:r>
      <w:proofErr w:type="gramEnd"/>
      <w:r w:rsidR="00486C3D" w:rsidRPr="00486C3D">
        <w:rPr>
          <w:rFonts w:ascii="Calibri" w:hAnsi="Calibri" w:cs="Calibri"/>
          <w:sz w:val="24"/>
        </w:rPr>
        <w:t xml:space="preserve"> below the standard of national curriculum assessments, we will assess your child, using the </w:t>
      </w:r>
      <w:r w:rsidR="00B37855">
        <w:rPr>
          <w:rFonts w:ascii="Calibri" w:hAnsi="Calibri" w:cs="Calibri"/>
          <w:sz w:val="24"/>
        </w:rPr>
        <w:t xml:space="preserve">small steps approach recommended by Kent. </w:t>
      </w:r>
    </w:p>
    <w:p w14:paraId="00CCBDF0" w14:textId="030C35C5" w:rsidR="00DA2371" w:rsidRPr="00486C3D" w:rsidRDefault="00DA2371" w:rsidP="00180D87">
      <w:pPr>
        <w:spacing w:line="360" w:lineRule="auto"/>
        <w:rPr>
          <w:rFonts w:ascii="Calibri" w:hAnsi="Calibri" w:cs="Calibri"/>
          <w:sz w:val="24"/>
        </w:rPr>
      </w:pPr>
      <w:r w:rsidRPr="00DA2371">
        <w:rPr>
          <w:rFonts w:ascii="Calibri" w:hAnsi="Calibri" w:cs="Calibri"/>
          <w:sz w:val="24"/>
        </w:rPr>
        <w:t xml:space="preserve">Your child’s progress will be assessed both in terms of his/her regular learning within the class and </w:t>
      </w:r>
      <w:proofErr w:type="gramStart"/>
      <w:r w:rsidRPr="00DA2371">
        <w:rPr>
          <w:rFonts w:ascii="Calibri" w:hAnsi="Calibri" w:cs="Calibri"/>
          <w:sz w:val="24"/>
        </w:rPr>
        <w:t>with regard to</w:t>
      </w:r>
      <w:proofErr w:type="gramEnd"/>
      <w:r w:rsidRPr="00DA2371">
        <w:rPr>
          <w:rFonts w:ascii="Calibri" w:hAnsi="Calibri" w:cs="Calibri"/>
          <w:sz w:val="24"/>
        </w:rPr>
        <w:t xml:space="preserve"> specific intervention </w:t>
      </w:r>
      <w:proofErr w:type="spellStart"/>
      <w:r w:rsidRPr="00DA2371">
        <w:rPr>
          <w:rFonts w:ascii="Calibri" w:hAnsi="Calibri" w:cs="Calibri"/>
          <w:sz w:val="24"/>
        </w:rPr>
        <w:t>programmes</w:t>
      </w:r>
      <w:proofErr w:type="spellEnd"/>
      <w:r w:rsidRPr="00DA2371">
        <w:rPr>
          <w:rFonts w:ascii="Calibri" w:hAnsi="Calibri" w:cs="Calibri"/>
          <w:sz w:val="24"/>
        </w:rPr>
        <w:t>.</w:t>
      </w:r>
    </w:p>
    <w:p w14:paraId="6A483C9A" w14:textId="0162A67D" w:rsidR="00784310" w:rsidRPr="00701DB3" w:rsidRDefault="00784310" w:rsidP="00180D87">
      <w:pPr>
        <w:pStyle w:val="1bodycopy10pt"/>
        <w:spacing w:line="360" w:lineRule="auto"/>
        <w:jc w:val="both"/>
        <w:rPr>
          <w:rFonts w:ascii="Calibri" w:hAnsi="Calibri" w:cs="Calibri"/>
          <w:sz w:val="24"/>
          <w:lang w:val="en-GB"/>
        </w:rPr>
      </w:pPr>
      <w:r w:rsidRPr="00701DB3">
        <w:rPr>
          <w:rFonts w:ascii="Calibri" w:hAnsi="Calibri" w:cs="Calibri"/>
          <w:sz w:val="24"/>
          <w:lang w:val="en-GB"/>
        </w:rPr>
        <w:t xml:space="preserve">We will follow the </w:t>
      </w:r>
      <w:r w:rsidR="003C7CD9" w:rsidRPr="00701DB3">
        <w:rPr>
          <w:rFonts w:ascii="Calibri" w:hAnsi="Calibri" w:cs="Calibri"/>
          <w:sz w:val="24"/>
          <w:lang w:val="en-GB"/>
        </w:rPr>
        <w:t>‘</w:t>
      </w:r>
      <w:r w:rsidRPr="00701DB3">
        <w:rPr>
          <w:rFonts w:ascii="Calibri" w:hAnsi="Calibri" w:cs="Calibri"/>
          <w:sz w:val="24"/>
          <w:lang w:val="en-GB"/>
        </w:rPr>
        <w:t>graduated approach</w:t>
      </w:r>
      <w:r w:rsidR="003C7CD9" w:rsidRPr="00701DB3">
        <w:rPr>
          <w:rFonts w:ascii="Calibri" w:hAnsi="Calibri" w:cs="Calibri"/>
          <w:sz w:val="24"/>
          <w:lang w:val="en-GB"/>
        </w:rPr>
        <w:t>’</w:t>
      </w:r>
      <w:r w:rsidRPr="00701DB3">
        <w:rPr>
          <w:rFonts w:ascii="Calibri" w:hAnsi="Calibri" w:cs="Calibri"/>
          <w:sz w:val="24"/>
          <w:lang w:val="en-GB"/>
        </w:rPr>
        <w:t xml:space="preserve"> to meeting your child’s </w:t>
      </w:r>
      <w:r w:rsidR="003C7CD9" w:rsidRPr="00701DB3">
        <w:rPr>
          <w:rFonts w:ascii="Calibri" w:hAnsi="Calibri" w:cs="Calibri"/>
          <w:sz w:val="24"/>
          <w:lang w:val="en-GB"/>
        </w:rPr>
        <w:t>SEN</w:t>
      </w:r>
      <w:r w:rsidR="00236C2A">
        <w:rPr>
          <w:rFonts w:ascii="Calibri" w:hAnsi="Calibri" w:cs="Calibri"/>
          <w:sz w:val="24"/>
          <w:lang w:val="en-GB"/>
        </w:rPr>
        <w:t>D</w:t>
      </w:r>
      <w:r w:rsidR="003C7CD9" w:rsidRPr="00701DB3">
        <w:rPr>
          <w:rFonts w:ascii="Calibri" w:hAnsi="Calibri" w:cs="Calibri"/>
          <w:sz w:val="24"/>
          <w:lang w:val="en-GB"/>
        </w:rPr>
        <w:t xml:space="preserve"> </w:t>
      </w:r>
      <w:r w:rsidRPr="00701DB3">
        <w:rPr>
          <w:rFonts w:ascii="Calibri" w:hAnsi="Calibri" w:cs="Calibri"/>
          <w:sz w:val="24"/>
          <w:lang w:val="en-GB"/>
        </w:rPr>
        <w:t>needs.</w:t>
      </w:r>
    </w:p>
    <w:p w14:paraId="78F587BB" w14:textId="6A5A3D6A" w:rsidR="00305407" w:rsidRDefault="00784310" w:rsidP="000C4D79">
      <w:pPr>
        <w:pStyle w:val="1bodycopy10pt"/>
        <w:spacing w:line="360" w:lineRule="auto"/>
        <w:jc w:val="both"/>
        <w:rPr>
          <w:rFonts w:ascii="Calibri" w:hAnsi="Calibri" w:cs="Calibri"/>
          <w:sz w:val="24"/>
          <w:lang w:val="en-GB"/>
        </w:rPr>
      </w:pPr>
      <w:r w:rsidRPr="00701DB3">
        <w:rPr>
          <w:rFonts w:ascii="Calibri" w:hAnsi="Calibri" w:cs="Calibri"/>
          <w:sz w:val="24"/>
          <w:lang w:val="en-GB"/>
        </w:rPr>
        <w:t xml:space="preserve">The graduated approach is a </w:t>
      </w:r>
      <w:r w:rsidR="003C7CD9" w:rsidRPr="00701DB3">
        <w:rPr>
          <w:rFonts w:ascii="Calibri" w:hAnsi="Calibri" w:cs="Calibri"/>
          <w:sz w:val="24"/>
          <w:lang w:val="en-GB"/>
        </w:rPr>
        <w:t>4</w:t>
      </w:r>
      <w:r w:rsidRPr="00701DB3">
        <w:rPr>
          <w:rFonts w:ascii="Calibri" w:hAnsi="Calibri" w:cs="Calibri"/>
          <w:sz w:val="24"/>
          <w:lang w:val="en-GB"/>
        </w:rPr>
        <w:t xml:space="preserve">-part cycle of </w:t>
      </w:r>
      <w:r w:rsidRPr="00701DB3">
        <w:rPr>
          <w:rFonts w:ascii="Calibri" w:hAnsi="Calibri" w:cs="Calibri"/>
          <w:b/>
          <w:bCs/>
          <w:sz w:val="24"/>
          <w:lang w:val="en-GB"/>
        </w:rPr>
        <w:t>assess, plan, do, review</w:t>
      </w:r>
      <w:r w:rsidRPr="00701DB3">
        <w:rPr>
          <w:rFonts w:ascii="Calibri" w:hAnsi="Calibri" w:cs="Calibri"/>
          <w:sz w:val="24"/>
          <w:lang w:val="en-GB"/>
        </w:rPr>
        <w:t>. </w:t>
      </w:r>
    </w:p>
    <w:p w14:paraId="7B027F02" w14:textId="38C7BEF4" w:rsidR="00503DD5" w:rsidRDefault="000C4D79" w:rsidP="00305407">
      <w:pPr>
        <w:pStyle w:val="1bodycopy10pt"/>
        <w:jc w:val="both"/>
        <w:rPr>
          <w:rFonts w:ascii="Calibri" w:hAnsi="Calibri" w:cs="Calibri"/>
          <w:sz w:val="24"/>
          <w:lang w:val="en-GB" w:eastAsia="en-GB"/>
        </w:rPr>
      </w:pPr>
      <w:r>
        <w:rPr>
          <w:noProof/>
          <w:lang w:val="en-GB" w:eastAsia="en-GB"/>
        </w:rPr>
        <w:drawing>
          <wp:anchor distT="0" distB="0" distL="114300" distR="114300" simplePos="0" relativeHeight="251658255" behindDoc="1" locked="0" layoutInCell="1" allowOverlap="1" wp14:anchorId="01125905" wp14:editId="70EBDB64">
            <wp:simplePos x="0" y="0"/>
            <wp:positionH relativeFrom="column">
              <wp:posOffset>861060</wp:posOffset>
            </wp:positionH>
            <wp:positionV relativeFrom="paragraph">
              <wp:posOffset>136525</wp:posOffset>
            </wp:positionV>
            <wp:extent cx="4667250" cy="2423160"/>
            <wp:effectExtent l="0" t="0" r="0" b="0"/>
            <wp:wrapTight wrapText="bothSides">
              <wp:wrapPolygon edited="0">
                <wp:start x="0" y="0"/>
                <wp:lineTo x="0" y="21396"/>
                <wp:lineTo x="21512" y="21396"/>
                <wp:lineTo x="21512" y="0"/>
                <wp:lineTo x="0" y="0"/>
              </wp:wrapPolygon>
            </wp:wrapTight>
            <wp:docPr id="205" name="Picture 20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Picture 205">
                      <a:extLst>
                        <a:ext uri="{C183D7F6-B498-43B3-948B-1728B52AA6E4}">
                          <adec:decorative xmlns:adec="http://schemas.microsoft.com/office/drawing/2017/decorative" val="1"/>
                        </a:ext>
                      </a:extLst>
                    </pic:cNvPr>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667250" cy="2423160"/>
                    </a:xfrm>
                    <a:prstGeom prst="rect">
                      <a:avLst/>
                    </a:prstGeom>
                    <a:noFill/>
                  </pic:spPr>
                </pic:pic>
              </a:graphicData>
            </a:graphic>
            <wp14:sizeRelH relativeFrom="page">
              <wp14:pctWidth>0</wp14:pctWidth>
            </wp14:sizeRelH>
            <wp14:sizeRelV relativeFrom="page">
              <wp14:pctHeight>0</wp14:pctHeight>
            </wp14:sizeRelV>
          </wp:anchor>
        </w:drawing>
      </w:r>
    </w:p>
    <w:p w14:paraId="1772DEDC" w14:textId="4DDAEA45" w:rsidR="00503DD5" w:rsidRDefault="00503DD5" w:rsidP="00305407">
      <w:pPr>
        <w:pStyle w:val="1bodycopy10pt"/>
        <w:jc w:val="both"/>
        <w:rPr>
          <w:rFonts w:ascii="Calibri" w:hAnsi="Calibri" w:cs="Calibri"/>
          <w:sz w:val="24"/>
          <w:lang w:val="en-GB" w:eastAsia="en-GB"/>
        </w:rPr>
      </w:pPr>
    </w:p>
    <w:p w14:paraId="42A31D92" w14:textId="77777777" w:rsidR="00506A03" w:rsidRDefault="00506A03" w:rsidP="00305407">
      <w:pPr>
        <w:pStyle w:val="1bodycopy10pt"/>
        <w:jc w:val="both"/>
        <w:rPr>
          <w:rFonts w:ascii="Calibri" w:hAnsi="Calibri" w:cs="Calibri"/>
          <w:sz w:val="24"/>
          <w:lang w:val="en-GB" w:eastAsia="en-GB"/>
        </w:rPr>
      </w:pPr>
    </w:p>
    <w:p w14:paraId="57ECAB0B" w14:textId="0EA11950" w:rsidR="00503DD5" w:rsidRDefault="00503DD5" w:rsidP="00305407">
      <w:pPr>
        <w:pStyle w:val="1bodycopy10pt"/>
        <w:jc w:val="both"/>
        <w:rPr>
          <w:rFonts w:ascii="Calibri" w:hAnsi="Calibri" w:cs="Calibri"/>
          <w:sz w:val="24"/>
          <w:lang w:val="en-GB" w:eastAsia="en-GB"/>
        </w:rPr>
      </w:pPr>
    </w:p>
    <w:p w14:paraId="71F2C1A2" w14:textId="77777777" w:rsidR="00B35245" w:rsidRDefault="00B35245" w:rsidP="00305407">
      <w:pPr>
        <w:pStyle w:val="1bodycopy10pt"/>
        <w:jc w:val="both"/>
        <w:rPr>
          <w:rFonts w:ascii="Calibri" w:hAnsi="Calibri" w:cs="Calibri"/>
          <w:sz w:val="24"/>
          <w:lang w:val="en-GB" w:eastAsia="en-GB"/>
        </w:rPr>
      </w:pPr>
    </w:p>
    <w:p w14:paraId="2B352D22" w14:textId="77777777" w:rsidR="00B35245" w:rsidRDefault="00B35245" w:rsidP="00305407">
      <w:pPr>
        <w:pStyle w:val="1bodycopy10pt"/>
        <w:jc w:val="both"/>
        <w:rPr>
          <w:rFonts w:ascii="Calibri" w:hAnsi="Calibri" w:cs="Calibri"/>
          <w:sz w:val="24"/>
          <w:lang w:val="en-GB" w:eastAsia="en-GB"/>
        </w:rPr>
      </w:pPr>
    </w:p>
    <w:p w14:paraId="1A52B93A" w14:textId="77777777" w:rsidR="00B35245" w:rsidRDefault="00B35245" w:rsidP="00305407">
      <w:pPr>
        <w:pStyle w:val="1bodycopy10pt"/>
        <w:jc w:val="both"/>
        <w:rPr>
          <w:rFonts w:ascii="Calibri" w:hAnsi="Calibri" w:cs="Calibri"/>
          <w:sz w:val="24"/>
          <w:lang w:val="en-GB" w:eastAsia="en-GB"/>
        </w:rPr>
      </w:pPr>
    </w:p>
    <w:p w14:paraId="099F6895" w14:textId="77777777" w:rsidR="00B35245" w:rsidRDefault="00B35245" w:rsidP="00305407">
      <w:pPr>
        <w:pStyle w:val="1bodycopy10pt"/>
        <w:jc w:val="both"/>
        <w:rPr>
          <w:rFonts w:ascii="Calibri" w:hAnsi="Calibri" w:cs="Calibri"/>
          <w:sz w:val="24"/>
          <w:lang w:val="en-GB" w:eastAsia="en-GB"/>
        </w:rPr>
      </w:pPr>
    </w:p>
    <w:p w14:paraId="01888609" w14:textId="77777777" w:rsidR="00B35245" w:rsidRDefault="00B35245" w:rsidP="00305407">
      <w:pPr>
        <w:pStyle w:val="1bodycopy10pt"/>
        <w:jc w:val="both"/>
        <w:rPr>
          <w:rFonts w:ascii="Calibri" w:hAnsi="Calibri" w:cs="Calibri"/>
          <w:sz w:val="24"/>
          <w:lang w:val="en-GB" w:eastAsia="en-GB"/>
        </w:rPr>
      </w:pPr>
    </w:p>
    <w:p w14:paraId="396E869C" w14:textId="77777777" w:rsidR="00B35245" w:rsidRDefault="00B35245" w:rsidP="00305407">
      <w:pPr>
        <w:pStyle w:val="1bodycopy10pt"/>
        <w:jc w:val="both"/>
        <w:rPr>
          <w:rFonts w:ascii="Calibri" w:hAnsi="Calibri" w:cs="Calibri"/>
          <w:sz w:val="24"/>
          <w:lang w:val="en-GB" w:eastAsia="en-GB"/>
        </w:rPr>
      </w:pPr>
    </w:p>
    <w:p w14:paraId="6F970613" w14:textId="77777777" w:rsidR="00B35245" w:rsidRDefault="00B35245" w:rsidP="00305407">
      <w:pPr>
        <w:pStyle w:val="1bodycopy10pt"/>
        <w:jc w:val="both"/>
        <w:rPr>
          <w:rFonts w:ascii="Calibri" w:hAnsi="Calibri" w:cs="Calibri"/>
          <w:sz w:val="24"/>
          <w:lang w:val="en-GB" w:eastAsia="en-GB"/>
        </w:rPr>
      </w:pPr>
    </w:p>
    <w:tbl>
      <w:tblPr>
        <w:tblStyle w:val="TableGrid"/>
        <w:tblW w:w="0" w:type="auto"/>
        <w:tblLook w:val="04A0" w:firstRow="1" w:lastRow="0" w:firstColumn="1" w:lastColumn="0" w:noHBand="0" w:noVBand="1"/>
      </w:tblPr>
      <w:tblGrid>
        <w:gridCol w:w="2263"/>
        <w:gridCol w:w="7473"/>
      </w:tblGrid>
      <w:tr w:rsidR="00B24FE3" w14:paraId="66AAF86D" w14:textId="77777777" w:rsidTr="00AA7F35">
        <w:tc>
          <w:tcPr>
            <w:tcW w:w="2263" w:type="dxa"/>
          </w:tcPr>
          <w:p w14:paraId="5C90AF06" w14:textId="345F0ED7" w:rsidR="00B24FE3" w:rsidRPr="00B24FE3" w:rsidRDefault="00B24FE3" w:rsidP="00AA7F35">
            <w:pPr>
              <w:pStyle w:val="1bodycopy10pt"/>
              <w:jc w:val="center"/>
              <w:rPr>
                <w:rFonts w:ascii="Calibri" w:hAnsi="Calibri" w:cs="Calibri"/>
                <w:b/>
                <w:bCs/>
                <w:sz w:val="24"/>
                <w:lang w:val="en-GB" w:eastAsia="en-GB"/>
              </w:rPr>
            </w:pPr>
            <w:r w:rsidRPr="00B24FE3">
              <w:rPr>
                <w:rFonts w:ascii="Calibri" w:hAnsi="Calibri" w:cs="Calibri"/>
                <w:b/>
                <w:bCs/>
                <w:sz w:val="24"/>
                <w:lang w:val="en-GB" w:eastAsia="en-GB"/>
              </w:rPr>
              <w:t>Assess</w:t>
            </w:r>
          </w:p>
        </w:tc>
        <w:tc>
          <w:tcPr>
            <w:tcW w:w="7473" w:type="dxa"/>
          </w:tcPr>
          <w:p w14:paraId="09CBB352" w14:textId="202FE75D" w:rsidR="00B24FE3" w:rsidRPr="00A72E04" w:rsidRDefault="00B24FE3" w:rsidP="00A72E04">
            <w:pPr>
              <w:pStyle w:val="NormalWeb"/>
              <w:spacing w:before="0" w:beforeAutospacing="0" w:after="0" w:afterAutospacing="0" w:line="276" w:lineRule="auto"/>
              <w:rPr>
                <w:rFonts w:ascii="Calibri" w:hAnsi="Calibri" w:cs="Calibri"/>
                <w:sz w:val="20"/>
                <w:szCs w:val="20"/>
              </w:rPr>
            </w:pPr>
            <w:r w:rsidRPr="00182FA0">
              <w:rPr>
                <w:rFonts w:ascii="Calibri" w:eastAsia="Arial" w:hAnsi="Calibri" w:cs="Calibri"/>
                <w:color w:val="444444"/>
                <w:sz w:val="20"/>
                <w:szCs w:val="20"/>
              </w:rPr>
              <w:t>If your child is not making the expected level of progress, we will make an assessment to find out what strengths and difficulties your child has.</w:t>
            </w:r>
            <w:r w:rsidRPr="00182FA0">
              <w:rPr>
                <w:rFonts w:ascii="Calibri" w:hAnsi="Calibri" w:cs="Calibri"/>
                <w:sz w:val="20"/>
                <w:szCs w:val="20"/>
              </w:rPr>
              <w:t xml:space="preserve"> </w:t>
            </w:r>
            <w:r w:rsidRPr="00182FA0">
              <w:rPr>
                <w:rFonts w:ascii="Calibri" w:eastAsia="Arial" w:hAnsi="Calibri" w:cs="Calibri"/>
                <w:color w:val="444444"/>
                <w:sz w:val="20"/>
                <w:szCs w:val="20"/>
              </w:rPr>
              <w:t xml:space="preserve">We will ask for you and your child’s input, as well as getting help from external professionals where necessary. </w:t>
            </w:r>
          </w:p>
        </w:tc>
      </w:tr>
      <w:tr w:rsidR="00B24FE3" w14:paraId="1DCBF0E5" w14:textId="77777777" w:rsidTr="00AA7F35">
        <w:tc>
          <w:tcPr>
            <w:tcW w:w="2263" w:type="dxa"/>
          </w:tcPr>
          <w:p w14:paraId="48094ACF" w14:textId="73D03473" w:rsidR="00B24FE3" w:rsidRPr="00B24FE3" w:rsidRDefault="00B24FE3" w:rsidP="00AA7F35">
            <w:pPr>
              <w:pStyle w:val="1bodycopy10pt"/>
              <w:jc w:val="center"/>
              <w:rPr>
                <w:rFonts w:ascii="Calibri" w:hAnsi="Calibri" w:cs="Calibri"/>
                <w:b/>
                <w:bCs/>
                <w:sz w:val="24"/>
                <w:lang w:val="en-GB" w:eastAsia="en-GB"/>
              </w:rPr>
            </w:pPr>
            <w:r w:rsidRPr="00B24FE3">
              <w:rPr>
                <w:rFonts w:ascii="Calibri" w:hAnsi="Calibri" w:cs="Calibri"/>
                <w:b/>
                <w:bCs/>
                <w:sz w:val="24"/>
                <w:lang w:val="en-GB" w:eastAsia="en-GB"/>
              </w:rPr>
              <w:t>Plan</w:t>
            </w:r>
          </w:p>
        </w:tc>
        <w:tc>
          <w:tcPr>
            <w:tcW w:w="7473" w:type="dxa"/>
          </w:tcPr>
          <w:p w14:paraId="2787BF8B" w14:textId="77777777" w:rsidR="00B24FE3" w:rsidRPr="00182FA0" w:rsidRDefault="00B24FE3" w:rsidP="00AA7F35">
            <w:pPr>
              <w:pStyle w:val="NormalWeb"/>
              <w:spacing w:before="0" w:beforeAutospacing="0" w:after="0" w:afterAutospacing="0" w:line="276" w:lineRule="auto"/>
              <w:rPr>
                <w:rFonts w:ascii="Calibri" w:hAnsi="Calibri" w:cs="Calibri"/>
                <w:sz w:val="20"/>
                <w:szCs w:val="20"/>
              </w:rPr>
            </w:pPr>
            <w:r w:rsidRPr="00182FA0">
              <w:rPr>
                <w:rFonts w:ascii="Calibri" w:eastAsia="Arial" w:hAnsi="Calibri" w:cs="Calibri"/>
                <w:color w:val="444444"/>
                <w:sz w:val="20"/>
                <w:szCs w:val="20"/>
              </w:rPr>
              <w:t xml:space="preserve">In discussion with you and your child, we will decide what outcomes we are hoping to achieve. We will </w:t>
            </w:r>
            <w:proofErr w:type="gramStart"/>
            <w:r w:rsidRPr="00182FA0">
              <w:rPr>
                <w:rFonts w:ascii="Calibri" w:eastAsia="Arial" w:hAnsi="Calibri" w:cs="Calibri"/>
                <w:color w:val="444444"/>
                <w:sz w:val="20"/>
                <w:szCs w:val="20"/>
              </w:rPr>
              <w:t>make a plan</w:t>
            </w:r>
            <w:proofErr w:type="gramEnd"/>
            <w:r w:rsidRPr="00182FA0">
              <w:rPr>
                <w:rFonts w:ascii="Calibri" w:eastAsia="Arial" w:hAnsi="Calibri" w:cs="Calibri"/>
                <w:color w:val="444444"/>
                <w:sz w:val="20"/>
                <w:szCs w:val="20"/>
              </w:rPr>
              <w:t xml:space="preserve"> of the support we will offer your child to help them meet those outcomes. We will make a record of this and share it with you and all relevant school staff.</w:t>
            </w:r>
          </w:p>
        </w:tc>
      </w:tr>
      <w:tr w:rsidR="00B24FE3" w14:paraId="3E9BC935" w14:textId="77777777" w:rsidTr="00AA7F35">
        <w:tc>
          <w:tcPr>
            <w:tcW w:w="2263" w:type="dxa"/>
          </w:tcPr>
          <w:p w14:paraId="33E539EA" w14:textId="5F03FD96" w:rsidR="00B24FE3" w:rsidRPr="00B24FE3" w:rsidRDefault="00B24FE3" w:rsidP="00AA7F35">
            <w:pPr>
              <w:pStyle w:val="1bodycopy10pt"/>
              <w:jc w:val="center"/>
              <w:rPr>
                <w:rFonts w:ascii="Calibri" w:hAnsi="Calibri" w:cs="Calibri"/>
                <w:b/>
                <w:bCs/>
                <w:sz w:val="24"/>
                <w:lang w:val="en-GB" w:eastAsia="en-GB"/>
              </w:rPr>
            </w:pPr>
            <w:r w:rsidRPr="00B24FE3">
              <w:rPr>
                <w:rFonts w:ascii="Calibri" w:hAnsi="Calibri" w:cs="Calibri"/>
                <w:b/>
                <w:bCs/>
                <w:sz w:val="24"/>
                <w:lang w:val="en-GB" w:eastAsia="en-GB"/>
              </w:rPr>
              <w:t>Do</w:t>
            </w:r>
          </w:p>
        </w:tc>
        <w:tc>
          <w:tcPr>
            <w:tcW w:w="7473" w:type="dxa"/>
          </w:tcPr>
          <w:p w14:paraId="7BEB8CBD" w14:textId="77777777" w:rsidR="00B24FE3" w:rsidRPr="00182FA0" w:rsidRDefault="00B24FE3" w:rsidP="00AA7F35">
            <w:pPr>
              <w:pStyle w:val="NormalWeb"/>
              <w:spacing w:before="0" w:beforeAutospacing="0" w:after="0" w:afterAutospacing="0" w:line="276" w:lineRule="auto"/>
              <w:rPr>
                <w:rFonts w:ascii="Calibri" w:hAnsi="Calibri" w:cs="Calibri"/>
                <w:sz w:val="20"/>
                <w:szCs w:val="20"/>
              </w:rPr>
            </w:pPr>
            <w:r w:rsidRPr="00182FA0">
              <w:rPr>
                <w:rFonts w:ascii="Calibri" w:eastAsia="Arial" w:hAnsi="Calibri" w:cs="Calibri"/>
                <w:color w:val="444444"/>
                <w:sz w:val="20"/>
                <w:szCs w:val="20"/>
              </w:rPr>
              <w:t xml:space="preserve">We will put our plan into practice. </w:t>
            </w:r>
          </w:p>
          <w:p w14:paraId="16831A7C" w14:textId="77777777" w:rsidR="00B24FE3" w:rsidRPr="00182FA0" w:rsidRDefault="00B24FE3" w:rsidP="00AA7F35">
            <w:pPr>
              <w:pStyle w:val="NormalWeb"/>
              <w:spacing w:before="0" w:beforeAutospacing="0" w:after="0" w:afterAutospacing="0" w:line="276" w:lineRule="auto"/>
              <w:rPr>
                <w:rFonts w:ascii="Calibri" w:hAnsi="Calibri" w:cs="Calibri"/>
                <w:sz w:val="20"/>
                <w:szCs w:val="20"/>
              </w:rPr>
            </w:pPr>
            <w:r w:rsidRPr="00182FA0">
              <w:rPr>
                <w:rFonts w:ascii="Calibri" w:eastAsia="Arial" w:hAnsi="Calibri" w:cs="Calibri"/>
                <w:color w:val="444444"/>
                <w:sz w:val="20"/>
                <w:szCs w:val="20"/>
              </w:rPr>
              <w:t xml:space="preserve">The class teacher, with the support of the SENCO, will be responsible for working with your child </w:t>
            </w:r>
            <w:proofErr w:type="gramStart"/>
            <w:r w:rsidRPr="00182FA0">
              <w:rPr>
                <w:rFonts w:ascii="Calibri" w:eastAsia="Arial" w:hAnsi="Calibri" w:cs="Calibri"/>
                <w:color w:val="444444"/>
                <w:sz w:val="20"/>
                <w:szCs w:val="20"/>
              </w:rPr>
              <w:t>on a daily basis</w:t>
            </w:r>
            <w:proofErr w:type="gramEnd"/>
            <w:r w:rsidRPr="00182FA0">
              <w:rPr>
                <w:rFonts w:ascii="Calibri" w:eastAsia="Arial" w:hAnsi="Calibri" w:cs="Calibri"/>
                <w:color w:val="444444"/>
                <w:sz w:val="20"/>
                <w:szCs w:val="20"/>
              </w:rPr>
              <w:t>, and making sure the support we put in place is having the impact we intended.</w:t>
            </w:r>
          </w:p>
        </w:tc>
      </w:tr>
      <w:tr w:rsidR="00B24FE3" w14:paraId="43CFF809" w14:textId="77777777" w:rsidTr="00AA7F35">
        <w:tc>
          <w:tcPr>
            <w:tcW w:w="2263" w:type="dxa"/>
          </w:tcPr>
          <w:p w14:paraId="7982DF00" w14:textId="54C51F38" w:rsidR="00B24FE3" w:rsidRPr="00B24FE3" w:rsidRDefault="00B24FE3" w:rsidP="00AA7F35">
            <w:pPr>
              <w:pStyle w:val="1bodycopy10pt"/>
              <w:jc w:val="center"/>
              <w:rPr>
                <w:rFonts w:ascii="Calibri" w:hAnsi="Calibri" w:cs="Calibri"/>
                <w:b/>
                <w:bCs/>
                <w:sz w:val="24"/>
                <w:lang w:val="en-GB" w:eastAsia="en-GB"/>
              </w:rPr>
            </w:pPr>
            <w:r w:rsidRPr="00B24FE3">
              <w:rPr>
                <w:rFonts w:ascii="Calibri" w:hAnsi="Calibri" w:cs="Calibri"/>
                <w:b/>
                <w:bCs/>
                <w:sz w:val="24"/>
                <w:lang w:val="en-GB" w:eastAsia="en-GB"/>
              </w:rPr>
              <w:t>Review</w:t>
            </w:r>
          </w:p>
        </w:tc>
        <w:tc>
          <w:tcPr>
            <w:tcW w:w="7473" w:type="dxa"/>
          </w:tcPr>
          <w:p w14:paraId="2CB200A8" w14:textId="77777777" w:rsidR="00B24FE3" w:rsidRPr="00182FA0" w:rsidRDefault="00B24FE3" w:rsidP="00AA7F35">
            <w:pPr>
              <w:pStyle w:val="NormalWeb"/>
              <w:spacing w:before="0" w:beforeAutospacing="0" w:after="0" w:afterAutospacing="0" w:line="276" w:lineRule="auto"/>
              <w:rPr>
                <w:rFonts w:ascii="Calibri" w:hAnsi="Calibri" w:cs="Calibri"/>
                <w:sz w:val="20"/>
                <w:szCs w:val="20"/>
              </w:rPr>
            </w:pPr>
            <w:r w:rsidRPr="00182FA0">
              <w:rPr>
                <w:rFonts w:ascii="Calibri" w:eastAsia="Arial" w:hAnsi="Calibri" w:cs="Calibri"/>
                <w:color w:val="444444"/>
                <w:sz w:val="20"/>
                <w:szCs w:val="20"/>
              </w:rPr>
              <w:t>We will assess how well the support we put in place helped the pupil to meet the outcomes we set. We will use our improved understanding of your child’s needs to improve the support we offer</w:t>
            </w:r>
            <w:r>
              <w:rPr>
                <w:rFonts w:ascii="Calibri" w:eastAsia="Arial" w:hAnsi="Calibri" w:cs="Calibri"/>
                <w:color w:val="444444"/>
                <w:sz w:val="20"/>
                <w:szCs w:val="20"/>
              </w:rPr>
              <w:t xml:space="preserve">; this may mean the Plan, Assess, Do, Review cycle continues. </w:t>
            </w:r>
          </w:p>
        </w:tc>
      </w:tr>
    </w:tbl>
    <w:p w14:paraId="4D454803" w14:textId="5C20376C" w:rsidR="007D083F" w:rsidRDefault="00784310" w:rsidP="00053668">
      <w:pPr>
        <w:pStyle w:val="Heading1"/>
        <w:shd w:val="clear" w:color="auto" w:fill="DEEAF6"/>
        <w:jc w:val="both"/>
        <w:rPr>
          <w:rFonts w:ascii="Calibri" w:hAnsi="Calibri" w:cs="Calibri"/>
          <w:color w:val="auto"/>
          <w:szCs w:val="28"/>
          <w:lang w:eastAsia="en-GB"/>
        </w:rPr>
      </w:pPr>
      <w:bookmarkStart w:id="18" w:name="_Toc116987823"/>
      <w:bookmarkStart w:id="19" w:name="_Toc117080332"/>
      <w:bookmarkStart w:id="20" w:name="_Toc119070497"/>
      <w:r w:rsidRPr="00701DB3">
        <w:rPr>
          <w:rFonts w:ascii="Calibri" w:hAnsi="Calibri" w:cs="Calibri"/>
          <w:color w:val="auto"/>
          <w:szCs w:val="28"/>
          <w:lang w:eastAsia="en-GB"/>
        </w:rPr>
        <w:lastRenderedPageBreak/>
        <w:t>6. How will I be involved in decisions made about my child’s education?</w:t>
      </w:r>
      <w:bookmarkEnd w:id="18"/>
      <w:bookmarkEnd w:id="19"/>
      <w:bookmarkEnd w:id="20"/>
    </w:p>
    <w:p w14:paraId="6ED6307F" w14:textId="0FA1EE92" w:rsidR="00784310" w:rsidRPr="00053668" w:rsidRDefault="00784310" w:rsidP="007D083F">
      <w:pPr>
        <w:pStyle w:val="1bodycopy10pt"/>
        <w:spacing w:line="360" w:lineRule="auto"/>
        <w:jc w:val="both"/>
        <w:rPr>
          <w:rFonts w:ascii="Calibri" w:hAnsi="Calibri" w:cs="Calibri"/>
          <w:sz w:val="24"/>
        </w:rPr>
      </w:pPr>
      <w:r w:rsidRPr="00053668">
        <w:rPr>
          <w:rFonts w:ascii="Calibri" w:hAnsi="Calibri" w:cs="Calibri"/>
          <w:sz w:val="24"/>
          <w:lang w:val="en-GB" w:eastAsia="en-GB"/>
        </w:rPr>
        <w:t xml:space="preserve">We will </w:t>
      </w:r>
      <w:r w:rsidRPr="00053668">
        <w:rPr>
          <w:rFonts w:ascii="Calibri" w:hAnsi="Calibri" w:cs="Calibri"/>
          <w:sz w:val="24"/>
        </w:rPr>
        <w:t xml:space="preserve">provide </w:t>
      </w:r>
      <w:r w:rsidR="00053668" w:rsidRPr="00053668">
        <w:rPr>
          <w:rFonts w:ascii="Calibri" w:hAnsi="Calibri" w:cs="Calibri"/>
          <w:sz w:val="24"/>
        </w:rPr>
        <w:t>an annual written</w:t>
      </w:r>
      <w:r w:rsidRPr="00053668">
        <w:rPr>
          <w:rFonts w:ascii="Calibri" w:hAnsi="Calibri" w:cs="Calibri"/>
          <w:sz w:val="24"/>
        </w:rPr>
        <w:t xml:space="preserve"> </w:t>
      </w:r>
      <w:r w:rsidRPr="00053668">
        <w:rPr>
          <w:rFonts w:ascii="Calibri" w:hAnsi="Calibri" w:cs="Calibri"/>
          <w:sz w:val="24"/>
          <w:lang w:val="en-GB" w:eastAsia="en-GB"/>
        </w:rPr>
        <w:t>report</w:t>
      </w:r>
      <w:r w:rsidR="00053668" w:rsidRPr="00053668">
        <w:rPr>
          <w:rFonts w:ascii="Calibri" w:hAnsi="Calibri" w:cs="Calibri"/>
          <w:sz w:val="24"/>
          <w:lang w:val="en-GB" w:eastAsia="en-GB"/>
        </w:rPr>
        <w:t xml:space="preserve"> </w:t>
      </w:r>
      <w:r w:rsidRPr="00053668">
        <w:rPr>
          <w:rFonts w:ascii="Calibri" w:hAnsi="Calibri" w:cs="Calibri"/>
          <w:sz w:val="24"/>
          <w:lang w:val="en-GB" w:eastAsia="en-GB"/>
        </w:rPr>
        <w:t>on your child's progress</w:t>
      </w:r>
      <w:r w:rsidR="00CA298D">
        <w:rPr>
          <w:rFonts w:ascii="Calibri" w:hAnsi="Calibri" w:cs="Calibri"/>
          <w:sz w:val="24"/>
        </w:rPr>
        <w:t xml:space="preserve"> in July</w:t>
      </w:r>
      <w:r w:rsidR="002A1E06">
        <w:rPr>
          <w:rFonts w:ascii="Calibri" w:hAnsi="Calibri" w:cs="Calibri"/>
          <w:sz w:val="24"/>
        </w:rPr>
        <w:t>.</w:t>
      </w:r>
    </w:p>
    <w:p w14:paraId="14EDF0C6" w14:textId="7F19DD1C" w:rsidR="00053668" w:rsidRPr="00053668" w:rsidRDefault="00053668" w:rsidP="007D083F">
      <w:pPr>
        <w:pStyle w:val="1bodycopy10pt"/>
        <w:spacing w:line="360" w:lineRule="auto"/>
        <w:jc w:val="both"/>
        <w:rPr>
          <w:rFonts w:ascii="Calibri" w:hAnsi="Calibri" w:cs="Calibri"/>
          <w:sz w:val="24"/>
          <w:lang w:val="en-GB" w:eastAsia="en-GB"/>
        </w:rPr>
      </w:pPr>
      <w:r w:rsidRPr="00053668">
        <w:rPr>
          <w:rFonts w:ascii="Calibri" w:hAnsi="Calibri" w:cs="Calibri"/>
          <w:sz w:val="24"/>
        </w:rPr>
        <w:t xml:space="preserve">There will be two opportunities within each academic year to meet the teacher during parents- </w:t>
      </w:r>
      <w:proofErr w:type="gramStart"/>
      <w:r w:rsidRPr="00053668">
        <w:rPr>
          <w:rFonts w:ascii="Calibri" w:hAnsi="Calibri" w:cs="Calibri"/>
          <w:sz w:val="24"/>
        </w:rPr>
        <w:t>evenings</w:t>
      </w:r>
      <w:r w:rsidR="00F400BA">
        <w:rPr>
          <w:rFonts w:ascii="Calibri" w:hAnsi="Calibri" w:cs="Calibri"/>
          <w:sz w:val="24"/>
        </w:rPr>
        <w:t>,</w:t>
      </w:r>
      <w:r w:rsidR="004E4B99">
        <w:rPr>
          <w:rFonts w:ascii="Calibri" w:hAnsi="Calibri" w:cs="Calibri"/>
          <w:sz w:val="24"/>
        </w:rPr>
        <w:t>(</w:t>
      </w:r>
      <w:proofErr w:type="gramEnd"/>
      <w:r w:rsidR="00F400BA">
        <w:rPr>
          <w:rFonts w:ascii="Calibri" w:hAnsi="Calibri" w:cs="Calibri"/>
          <w:sz w:val="24"/>
        </w:rPr>
        <w:t xml:space="preserve"> November</w:t>
      </w:r>
      <w:r w:rsidR="004E4B99">
        <w:rPr>
          <w:rFonts w:ascii="Calibri" w:hAnsi="Calibri" w:cs="Calibri"/>
          <w:sz w:val="24"/>
        </w:rPr>
        <w:t xml:space="preserve"> and</w:t>
      </w:r>
      <w:r w:rsidR="00F400BA">
        <w:rPr>
          <w:rFonts w:ascii="Calibri" w:hAnsi="Calibri" w:cs="Calibri"/>
          <w:sz w:val="24"/>
        </w:rPr>
        <w:t xml:space="preserve"> March</w:t>
      </w:r>
      <w:r w:rsidR="004E4B99">
        <w:rPr>
          <w:rFonts w:ascii="Calibri" w:hAnsi="Calibri" w:cs="Calibri"/>
          <w:sz w:val="24"/>
        </w:rPr>
        <w:t>)</w:t>
      </w:r>
      <w:r w:rsidR="00F400BA">
        <w:rPr>
          <w:rFonts w:ascii="Calibri" w:hAnsi="Calibri" w:cs="Calibri"/>
          <w:sz w:val="24"/>
        </w:rPr>
        <w:t xml:space="preserve">. </w:t>
      </w:r>
    </w:p>
    <w:p w14:paraId="2A0F7B0A" w14:textId="117B2B7E" w:rsidR="00784310" w:rsidRPr="00701DB3" w:rsidRDefault="00053668" w:rsidP="007D083F">
      <w:pPr>
        <w:pStyle w:val="1bodycopy10pt"/>
        <w:spacing w:line="360" w:lineRule="auto"/>
        <w:jc w:val="both"/>
        <w:rPr>
          <w:rFonts w:ascii="Calibri" w:hAnsi="Calibri" w:cs="Calibri"/>
          <w:sz w:val="24"/>
          <w:lang w:val="en-GB" w:eastAsia="en-GB"/>
        </w:rPr>
      </w:pPr>
      <w:r>
        <w:rPr>
          <w:rFonts w:ascii="Calibri" w:hAnsi="Calibri" w:cs="Calibri"/>
          <w:sz w:val="24"/>
          <w:lang w:val="en-GB" w:eastAsia="en-GB"/>
        </w:rPr>
        <w:t xml:space="preserve">There will also be three reviews throughout the year with the </w:t>
      </w:r>
      <w:proofErr w:type="spellStart"/>
      <w:r>
        <w:rPr>
          <w:rFonts w:ascii="Calibri" w:hAnsi="Calibri" w:cs="Calibri"/>
          <w:sz w:val="24"/>
          <w:lang w:val="en-GB" w:eastAsia="en-GB"/>
        </w:rPr>
        <w:t>Senco</w:t>
      </w:r>
      <w:proofErr w:type="spellEnd"/>
      <w:r>
        <w:rPr>
          <w:rFonts w:ascii="Calibri" w:hAnsi="Calibri" w:cs="Calibri"/>
          <w:sz w:val="24"/>
          <w:lang w:val="en-GB" w:eastAsia="en-GB"/>
        </w:rPr>
        <w:t xml:space="preserve"> </w:t>
      </w:r>
      <w:r w:rsidR="00784310" w:rsidRPr="00701DB3">
        <w:rPr>
          <w:rFonts w:ascii="Calibri" w:hAnsi="Calibri" w:cs="Calibri"/>
          <w:sz w:val="24"/>
          <w:lang w:val="en-GB" w:eastAsia="en-GB"/>
        </w:rPr>
        <w:t>to</w:t>
      </w:r>
      <w:r w:rsidR="00173193">
        <w:rPr>
          <w:rFonts w:ascii="Calibri" w:hAnsi="Calibri" w:cs="Calibri"/>
          <w:sz w:val="24"/>
          <w:lang w:val="en-GB" w:eastAsia="en-GB"/>
        </w:rPr>
        <w:t xml:space="preserve"> en</w:t>
      </w:r>
      <w:r w:rsidR="00F92236">
        <w:rPr>
          <w:rFonts w:ascii="Calibri" w:hAnsi="Calibri" w:cs="Calibri"/>
          <w:sz w:val="24"/>
          <w:lang w:val="en-GB" w:eastAsia="en-GB"/>
        </w:rPr>
        <w:t>sure the implementation of ‘The Graduated Approach’</w:t>
      </w:r>
      <w:r w:rsidR="003D7580">
        <w:rPr>
          <w:rFonts w:ascii="Calibri" w:hAnsi="Calibri" w:cs="Calibri"/>
          <w:sz w:val="24"/>
          <w:lang w:val="en-GB" w:eastAsia="en-GB"/>
        </w:rPr>
        <w:t>, for those children on SEN Support and EHCP plans</w:t>
      </w:r>
      <w:r w:rsidR="00BC44E7">
        <w:rPr>
          <w:rFonts w:ascii="Calibri" w:hAnsi="Calibri" w:cs="Calibri"/>
          <w:sz w:val="24"/>
          <w:lang w:val="en-GB" w:eastAsia="en-GB"/>
        </w:rPr>
        <w:t xml:space="preserve">. </w:t>
      </w:r>
      <w:r w:rsidR="003B3252">
        <w:rPr>
          <w:rFonts w:ascii="Calibri" w:hAnsi="Calibri" w:cs="Calibri"/>
          <w:sz w:val="24"/>
          <w:lang w:val="en-GB" w:eastAsia="en-GB"/>
        </w:rPr>
        <w:t xml:space="preserve">During these reviews </w:t>
      </w:r>
      <w:r w:rsidR="003E4507">
        <w:rPr>
          <w:rFonts w:ascii="Calibri" w:hAnsi="Calibri" w:cs="Calibri"/>
          <w:sz w:val="24"/>
          <w:lang w:val="en-GB" w:eastAsia="en-GB"/>
        </w:rPr>
        <w:t xml:space="preserve">we will </w:t>
      </w:r>
      <w:r w:rsidR="00BC44E7">
        <w:rPr>
          <w:rFonts w:ascii="Calibri" w:hAnsi="Calibri" w:cs="Calibri"/>
          <w:sz w:val="24"/>
          <w:lang w:val="en-GB" w:eastAsia="en-GB"/>
        </w:rPr>
        <w:t>use the</w:t>
      </w:r>
      <w:r w:rsidR="003E4507">
        <w:rPr>
          <w:rFonts w:ascii="Calibri" w:hAnsi="Calibri" w:cs="Calibri"/>
          <w:sz w:val="24"/>
          <w:lang w:val="en-GB" w:eastAsia="en-GB"/>
        </w:rPr>
        <w:t xml:space="preserve"> </w:t>
      </w:r>
      <w:r w:rsidR="00512434">
        <w:rPr>
          <w:rFonts w:ascii="Calibri" w:hAnsi="Calibri" w:cs="Calibri"/>
          <w:sz w:val="24"/>
          <w:lang w:val="en-GB" w:eastAsia="en-GB"/>
        </w:rPr>
        <w:t>assess, plan</w:t>
      </w:r>
      <w:r w:rsidR="005D48BA">
        <w:rPr>
          <w:rFonts w:ascii="Calibri" w:hAnsi="Calibri" w:cs="Calibri"/>
          <w:sz w:val="24"/>
          <w:lang w:val="en-GB" w:eastAsia="en-GB"/>
        </w:rPr>
        <w:t xml:space="preserve">, do, approach. </w:t>
      </w:r>
    </w:p>
    <w:p w14:paraId="2EEFEEB3" w14:textId="77777777" w:rsidR="00784310" w:rsidRPr="00701DB3" w:rsidRDefault="00784310" w:rsidP="007D083F">
      <w:pPr>
        <w:pStyle w:val="4Bulletedcopyblue"/>
        <w:spacing w:line="360" w:lineRule="auto"/>
        <w:jc w:val="both"/>
        <w:rPr>
          <w:rFonts w:ascii="Calibri" w:hAnsi="Calibri" w:cs="Calibri"/>
          <w:sz w:val="24"/>
          <w:szCs w:val="24"/>
          <w:lang w:val="en-GB" w:eastAsia="en-GB"/>
        </w:rPr>
      </w:pPr>
      <w:r w:rsidRPr="00701DB3">
        <w:rPr>
          <w:rFonts w:ascii="Calibri" w:hAnsi="Calibri" w:cs="Calibri"/>
          <w:sz w:val="24"/>
          <w:szCs w:val="24"/>
          <w:lang w:val="en-GB" w:eastAsia="en-GB"/>
        </w:rPr>
        <w:t>Set clear outcomes for your child’s progress</w:t>
      </w:r>
    </w:p>
    <w:p w14:paraId="45A5081E" w14:textId="77777777" w:rsidR="00784310" w:rsidRPr="00701DB3" w:rsidRDefault="00784310" w:rsidP="007D083F">
      <w:pPr>
        <w:pStyle w:val="4Bulletedcopyblue"/>
        <w:spacing w:line="360" w:lineRule="auto"/>
        <w:jc w:val="both"/>
        <w:rPr>
          <w:rFonts w:ascii="Calibri" w:hAnsi="Calibri" w:cs="Calibri"/>
          <w:sz w:val="24"/>
          <w:szCs w:val="24"/>
          <w:lang w:val="en-GB" w:eastAsia="en-GB"/>
        </w:rPr>
      </w:pPr>
      <w:r w:rsidRPr="00701DB3">
        <w:rPr>
          <w:rFonts w:ascii="Calibri" w:hAnsi="Calibri" w:cs="Calibri"/>
          <w:sz w:val="24"/>
          <w:szCs w:val="24"/>
          <w:lang w:val="en-GB" w:eastAsia="en-GB"/>
        </w:rPr>
        <w:t>Review progress towards those outcomes</w:t>
      </w:r>
    </w:p>
    <w:p w14:paraId="67353E7D" w14:textId="77777777" w:rsidR="00784310" w:rsidRPr="00701DB3" w:rsidRDefault="00784310" w:rsidP="007D083F">
      <w:pPr>
        <w:pStyle w:val="4Bulletedcopyblue"/>
        <w:spacing w:line="360" w:lineRule="auto"/>
        <w:jc w:val="both"/>
        <w:rPr>
          <w:rFonts w:ascii="Calibri" w:hAnsi="Calibri" w:cs="Calibri"/>
          <w:sz w:val="24"/>
          <w:szCs w:val="24"/>
          <w:lang w:val="en-GB" w:eastAsia="en-GB"/>
        </w:rPr>
      </w:pPr>
      <w:r w:rsidRPr="00701DB3">
        <w:rPr>
          <w:rFonts w:ascii="Calibri" w:hAnsi="Calibri" w:cs="Calibri"/>
          <w:sz w:val="24"/>
          <w:szCs w:val="24"/>
          <w:lang w:val="en-GB" w:eastAsia="en-GB"/>
        </w:rPr>
        <w:t>Discuss the support we will put in place to help your child make that progress</w:t>
      </w:r>
    </w:p>
    <w:p w14:paraId="00AB2837" w14:textId="77777777" w:rsidR="00784310" w:rsidRPr="00701DB3" w:rsidRDefault="00784310" w:rsidP="007D083F">
      <w:pPr>
        <w:pStyle w:val="4Bulletedcopyblue"/>
        <w:spacing w:line="360" w:lineRule="auto"/>
        <w:jc w:val="both"/>
        <w:rPr>
          <w:rFonts w:ascii="Calibri" w:hAnsi="Calibri" w:cs="Calibri"/>
          <w:sz w:val="24"/>
          <w:szCs w:val="24"/>
          <w:lang w:val="en-GB" w:eastAsia="en-GB"/>
        </w:rPr>
      </w:pPr>
      <w:r w:rsidRPr="00701DB3">
        <w:rPr>
          <w:rFonts w:ascii="Calibri" w:hAnsi="Calibri" w:cs="Calibri"/>
          <w:sz w:val="24"/>
          <w:szCs w:val="24"/>
          <w:lang w:val="en-GB" w:eastAsia="en-GB"/>
        </w:rPr>
        <w:t>Identify what we will do, what we will ask you to do, and what we will ask your child to do</w:t>
      </w:r>
    </w:p>
    <w:p w14:paraId="37210265" w14:textId="77777777" w:rsidR="00784310" w:rsidRPr="00701DB3" w:rsidRDefault="00784310" w:rsidP="007D083F">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We know that you</w:t>
      </w:r>
      <w:r w:rsidR="00551916" w:rsidRPr="00701DB3">
        <w:rPr>
          <w:rFonts w:ascii="Calibri" w:hAnsi="Calibri" w:cs="Calibri"/>
          <w:sz w:val="24"/>
          <w:lang w:val="en-GB" w:eastAsia="en-GB"/>
        </w:rPr>
        <w:t>’</w:t>
      </w:r>
      <w:r w:rsidRPr="00701DB3">
        <w:rPr>
          <w:rFonts w:ascii="Calibri" w:hAnsi="Calibri" w:cs="Calibri"/>
          <w:sz w:val="24"/>
          <w:lang w:val="en-GB" w:eastAsia="en-GB"/>
        </w:rPr>
        <w:t xml:space="preserve">re the expert when it comes to your child’s needs and aspirations. </w:t>
      </w:r>
      <w:r w:rsidR="00356FE9" w:rsidRPr="00701DB3">
        <w:rPr>
          <w:rFonts w:ascii="Calibri" w:hAnsi="Calibri" w:cs="Calibri"/>
          <w:sz w:val="24"/>
          <w:lang w:val="en-GB" w:eastAsia="en-GB"/>
        </w:rPr>
        <w:t>So,</w:t>
      </w:r>
      <w:r w:rsidRPr="00701DB3">
        <w:rPr>
          <w:rFonts w:ascii="Calibri" w:hAnsi="Calibri" w:cs="Calibri"/>
          <w:sz w:val="24"/>
          <w:lang w:val="en-GB" w:eastAsia="en-GB"/>
        </w:rPr>
        <w:t xml:space="preserve"> we want to make sure you have a full understanding of how we</w:t>
      </w:r>
      <w:r w:rsidR="00551916" w:rsidRPr="00701DB3">
        <w:rPr>
          <w:rFonts w:ascii="Calibri" w:hAnsi="Calibri" w:cs="Calibri"/>
          <w:sz w:val="24"/>
          <w:lang w:val="en-GB" w:eastAsia="en-GB"/>
        </w:rPr>
        <w:t>’</w:t>
      </w:r>
      <w:r w:rsidRPr="00701DB3">
        <w:rPr>
          <w:rFonts w:ascii="Calibri" w:hAnsi="Calibri" w:cs="Calibri"/>
          <w:sz w:val="24"/>
          <w:lang w:val="en-GB" w:eastAsia="en-GB"/>
        </w:rPr>
        <w:t>re trying to meet your child’s needs, so that you can provide insight into what you think would work best for your child.</w:t>
      </w:r>
    </w:p>
    <w:p w14:paraId="0865A500" w14:textId="24338386" w:rsidR="00784310" w:rsidRPr="00701DB3" w:rsidRDefault="00551916" w:rsidP="007D083F">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W</w:t>
      </w:r>
      <w:r w:rsidR="00784310" w:rsidRPr="00701DB3">
        <w:rPr>
          <w:rFonts w:ascii="Calibri" w:hAnsi="Calibri" w:cs="Calibri"/>
          <w:sz w:val="24"/>
          <w:lang w:val="en-GB" w:eastAsia="en-GB"/>
        </w:rPr>
        <w:t xml:space="preserve">e </w:t>
      </w:r>
      <w:r w:rsidRPr="00701DB3">
        <w:rPr>
          <w:rFonts w:ascii="Calibri" w:hAnsi="Calibri" w:cs="Calibri"/>
          <w:sz w:val="24"/>
          <w:lang w:val="en-GB" w:eastAsia="en-GB"/>
        </w:rPr>
        <w:t xml:space="preserve">also </w:t>
      </w:r>
      <w:r w:rsidR="00784310" w:rsidRPr="00701DB3">
        <w:rPr>
          <w:rFonts w:ascii="Calibri" w:hAnsi="Calibri" w:cs="Calibri"/>
          <w:sz w:val="24"/>
          <w:lang w:val="en-GB" w:eastAsia="en-GB"/>
        </w:rPr>
        <w:t>want to hear from you as much as possible so that we can build a better picture of how the SEN</w:t>
      </w:r>
      <w:r w:rsidR="00236C2A">
        <w:rPr>
          <w:rFonts w:ascii="Calibri" w:hAnsi="Calibri" w:cs="Calibri"/>
          <w:sz w:val="24"/>
          <w:lang w:val="en-GB" w:eastAsia="en-GB"/>
        </w:rPr>
        <w:t>D</w:t>
      </w:r>
      <w:r w:rsidR="00784310" w:rsidRPr="00701DB3">
        <w:rPr>
          <w:rFonts w:ascii="Calibri" w:hAnsi="Calibri" w:cs="Calibri"/>
          <w:sz w:val="24"/>
          <w:lang w:val="en-GB" w:eastAsia="en-GB"/>
        </w:rPr>
        <w:t xml:space="preserve"> support we are providing is impacting your child outside of school. </w:t>
      </w:r>
    </w:p>
    <w:p w14:paraId="3E77AF57" w14:textId="77777777" w:rsidR="00784310" w:rsidRPr="00701DB3" w:rsidRDefault="00784310" w:rsidP="007D083F">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If your child’s needs or aspirations change at any time, please let us know right away so we can keep our provision as relevant as possible.</w:t>
      </w:r>
    </w:p>
    <w:p w14:paraId="451ABCCF" w14:textId="3A8BAD5C" w:rsidR="008D69AF" w:rsidRPr="00701DB3" w:rsidRDefault="008D69AF" w:rsidP="007D083F">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 xml:space="preserve">If you have concerns that arise between these meetings, please contact </w:t>
      </w:r>
      <w:r w:rsidR="00053668">
        <w:rPr>
          <w:rFonts w:ascii="Calibri" w:hAnsi="Calibri" w:cs="Calibri"/>
          <w:sz w:val="24"/>
          <w:lang w:val="en-GB" w:eastAsia="en-GB"/>
        </w:rPr>
        <w:t xml:space="preserve">your child’s teacher or </w:t>
      </w:r>
      <w:proofErr w:type="spellStart"/>
      <w:r w:rsidR="00053668">
        <w:rPr>
          <w:rFonts w:ascii="Calibri" w:hAnsi="Calibri" w:cs="Calibri"/>
          <w:sz w:val="24"/>
          <w:lang w:val="en-GB" w:eastAsia="en-GB"/>
        </w:rPr>
        <w:t>S</w:t>
      </w:r>
      <w:r w:rsidR="00BC44E7">
        <w:rPr>
          <w:rFonts w:ascii="Calibri" w:hAnsi="Calibri" w:cs="Calibri"/>
          <w:sz w:val="24"/>
          <w:lang w:val="en-GB" w:eastAsia="en-GB"/>
        </w:rPr>
        <w:t>e</w:t>
      </w:r>
      <w:r w:rsidR="00053668">
        <w:rPr>
          <w:rFonts w:ascii="Calibri" w:hAnsi="Calibri" w:cs="Calibri"/>
          <w:sz w:val="24"/>
          <w:lang w:val="en-GB" w:eastAsia="en-GB"/>
        </w:rPr>
        <w:t>nco</w:t>
      </w:r>
      <w:proofErr w:type="spellEnd"/>
      <w:r w:rsidR="00053668">
        <w:rPr>
          <w:rFonts w:ascii="Calibri" w:hAnsi="Calibri" w:cs="Calibri"/>
          <w:sz w:val="24"/>
          <w:lang w:val="en-GB" w:eastAsia="en-GB"/>
        </w:rPr>
        <w:t xml:space="preserve"> via </w:t>
      </w:r>
      <w:r w:rsidR="003937C5">
        <w:rPr>
          <w:rFonts w:ascii="Calibri" w:hAnsi="Calibri" w:cs="Calibri"/>
          <w:sz w:val="24"/>
          <w:lang w:val="en-GB" w:eastAsia="en-GB"/>
        </w:rPr>
        <w:t xml:space="preserve">Class </w:t>
      </w:r>
      <w:r w:rsidR="00053668">
        <w:rPr>
          <w:rFonts w:ascii="Calibri" w:hAnsi="Calibri" w:cs="Calibri"/>
          <w:sz w:val="24"/>
          <w:lang w:val="en-GB" w:eastAsia="en-GB"/>
        </w:rPr>
        <w:t>Dojo.</w:t>
      </w:r>
    </w:p>
    <w:p w14:paraId="2DCA2F63" w14:textId="30708C09" w:rsidR="007F61C7" w:rsidRDefault="007F61C7" w:rsidP="00305407">
      <w:pPr>
        <w:pStyle w:val="1bodycopy10pt"/>
        <w:jc w:val="both"/>
        <w:rPr>
          <w:rFonts w:ascii="Calibri" w:hAnsi="Calibri" w:cs="Calibri"/>
          <w:sz w:val="24"/>
          <w:lang w:val="en-GB" w:eastAsia="en-GB"/>
        </w:rPr>
      </w:pPr>
    </w:p>
    <w:p w14:paraId="68B8FFAC" w14:textId="1C35517D" w:rsidR="007D083F" w:rsidRDefault="007D083F" w:rsidP="00305407">
      <w:pPr>
        <w:pStyle w:val="1bodycopy10pt"/>
        <w:jc w:val="both"/>
        <w:rPr>
          <w:rFonts w:ascii="Calibri" w:hAnsi="Calibri" w:cs="Calibri"/>
          <w:sz w:val="24"/>
          <w:lang w:val="en-GB" w:eastAsia="en-GB"/>
        </w:rPr>
      </w:pPr>
    </w:p>
    <w:p w14:paraId="4483E062" w14:textId="09E6F7F2" w:rsidR="007D083F" w:rsidRDefault="007D083F" w:rsidP="00305407">
      <w:pPr>
        <w:pStyle w:val="1bodycopy10pt"/>
        <w:jc w:val="both"/>
        <w:rPr>
          <w:rFonts w:ascii="Calibri" w:hAnsi="Calibri" w:cs="Calibri"/>
          <w:sz w:val="24"/>
          <w:lang w:val="en-GB" w:eastAsia="en-GB"/>
        </w:rPr>
      </w:pPr>
    </w:p>
    <w:p w14:paraId="4088A8CE" w14:textId="104A37D4" w:rsidR="00784310" w:rsidRPr="00701DB3" w:rsidRDefault="00784310" w:rsidP="00305407">
      <w:pPr>
        <w:pStyle w:val="Heading1"/>
        <w:shd w:val="clear" w:color="auto" w:fill="DEEAF6"/>
        <w:jc w:val="both"/>
        <w:rPr>
          <w:rFonts w:ascii="Calibri" w:hAnsi="Calibri" w:cs="Calibri"/>
          <w:color w:val="auto"/>
          <w:szCs w:val="28"/>
          <w:lang w:eastAsia="en-GB"/>
        </w:rPr>
      </w:pPr>
      <w:bookmarkStart w:id="21" w:name="_Toc116987824"/>
      <w:bookmarkStart w:id="22" w:name="_Toc117080333"/>
      <w:bookmarkStart w:id="23" w:name="_Toc119070498"/>
      <w:r w:rsidRPr="00701DB3">
        <w:rPr>
          <w:rFonts w:ascii="Calibri" w:hAnsi="Calibri" w:cs="Calibri"/>
          <w:color w:val="auto"/>
          <w:szCs w:val="28"/>
          <w:lang w:eastAsia="en-GB"/>
        </w:rPr>
        <w:t>7. How will my child be involved in decisions made about their education?</w:t>
      </w:r>
      <w:bookmarkEnd w:id="21"/>
      <w:bookmarkEnd w:id="22"/>
      <w:bookmarkEnd w:id="23"/>
    </w:p>
    <w:p w14:paraId="50952AF7" w14:textId="77777777" w:rsidR="007D083F" w:rsidRDefault="007D083F" w:rsidP="00305407">
      <w:pPr>
        <w:pStyle w:val="1bodycopy10pt"/>
        <w:jc w:val="both"/>
        <w:rPr>
          <w:rFonts w:ascii="Calibri" w:hAnsi="Calibri" w:cs="Calibri"/>
          <w:sz w:val="24"/>
          <w:lang w:val="en-GB" w:eastAsia="en-GB"/>
        </w:rPr>
      </w:pPr>
    </w:p>
    <w:p w14:paraId="5D480E8E" w14:textId="56223BC3" w:rsidR="00356FE9" w:rsidRPr="00701DB3" w:rsidRDefault="00784310" w:rsidP="007D083F">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The level of involvement will depend on your child’s age</w:t>
      </w:r>
      <w:r w:rsidR="0008612A">
        <w:rPr>
          <w:rFonts w:ascii="Calibri" w:hAnsi="Calibri" w:cs="Calibri"/>
          <w:sz w:val="24"/>
          <w:lang w:val="en-GB" w:eastAsia="en-GB"/>
        </w:rPr>
        <w:t xml:space="preserve"> and individual needs</w:t>
      </w:r>
      <w:r w:rsidRPr="00701DB3">
        <w:rPr>
          <w:rFonts w:ascii="Calibri" w:hAnsi="Calibri" w:cs="Calibri"/>
          <w:sz w:val="24"/>
          <w:lang w:val="en-GB" w:eastAsia="en-GB"/>
        </w:rPr>
        <w:t xml:space="preserve">. We recognise that no </w:t>
      </w:r>
      <w:r w:rsidR="00A472E7" w:rsidRPr="00701DB3">
        <w:rPr>
          <w:rFonts w:ascii="Calibri" w:hAnsi="Calibri" w:cs="Calibri"/>
          <w:sz w:val="24"/>
          <w:lang w:val="en-GB" w:eastAsia="en-GB"/>
        </w:rPr>
        <w:t>two</w:t>
      </w:r>
      <w:r w:rsidRPr="00701DB3">
        <w:rPr>
          <w:rFonts w:ascii="Calibri" w:hAnsi="Calibri" w:cs="Calibri"/>
          <w:sz w:val="24"/>
          <w:lang w:val="en-GB" w:eastAsia="en-GB"/>
        </w:rPr>
        <w:t xml:space="preserve"> </w:t>
      </w:r>
      <w:r w:rsidR="00CF5C31">
        <w:rPr>
          <w:rFonts w:ascii="Calibri" w:hAnsi="Calibri" w:cs="Calibri"/>
          <w:sz w:val="24"/>
          <w:lang w:val="en-GB" w:eastAsia="en-GB"/>
        </w:rPr>
        <w:t>pupils</w:t>
      </w:r>
      <w:r w:rsidRPr="00701DB3">
        <w:rPr>
          <w:rFonts w:ascii="Calibri" w:hAnsi="Calibri" w:cs="Calibri"/>
          <w:sz w:val="24"/>
          <w:lang w:val="en-GB" w:eastAsia="en-GB"/>
        </w:rPr>
        <w:t xml:space="preserve"> are the same, so we will </w:t>
      </w:r>
      <w:r w:rsidR="00551916" w:rsidRPr="00701DB3">
        <w:rPr>
          <w:rFonts w:ascii="Calibri" w:hAnsi="Calibri" w:cs="Calibri"/>
          <w:sz w:val="24"/>
          <w:lang w:val="en-GB" w:eastAsia="en-GB"/>
        </w:rPr>
        <w:t>decide</w:t>
      </w:r>
      <w:r w:rsidRPr="00701DB3">
        <w:rPr>
          <w:rFonts w:ascii="Calibri" w:hAnsi="Calibri" w:cs="Calibri"/>
          <w:sz w:val="24"/>
          <w:lang w:val="en-GB" w:eastAsia="en-GB"/>
        </w:rPr>
        <w:t xml:space="preserve"> on a case-by-case basis, with your input.</w:t>
      </w:r>
    </w:p>
    <w:p w14:paraId="30634344" w14:textId="77777777" w:rsidR="00784310" w:rsidRPr="00701DB3" w:rsidRDefault="00784310" w:rsidP="007D083F">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lastRenderedPageBreak/>
        <w:t xml:space="preserve">We </w:t>
      </w:r>
      <w:r w:rsidR="00551916" w:rsidRPr="00701DB3">
        <w:rPr>
          <w:rFonts w:ascii="Calibri" w:hAnsi="Calibri" w:cs="Calibri"/>
          <w:sz w:val="24"/>
          <w:lang w:val="en-GB" w:eastAsia="en-GB"/>
        </w:rPr>
        <w:t>may seek your child’s views</w:t>
      </w:r>
      <w:r w:rsidRPr="00701DB3">
        <w:rPr>
          <w:rFonts w:ascii="Calibri" w:hAnsi="Calibri" w:cs="Calibri"/>
          <w:sz w:val="24"/>
          <w:lang w:val="en-GB" w:eastAsia="en-GB"/>
        </w:rPr>
        <w:t xml:space="preserve"> by asking them to:</w:t>
      </w:r>
    </w:p>
    <w:p w14:paraId="6B184DD5" w14:textId="1A591543" w:rsidR="00784310" w:rsidRPr="00701DB3" w:rsidRDefault="00784310" w:rsidP="007D083F">
      <w:pPr>
        <w:pStyle w:val="4Bulletedcopyblue"/>
        <w:spacing w:line="360" w:lineRule="auto"/>
        <w:ind w:left="1701"/>
        <w:jc w:val="both"/>
        <w:rPr>
          <w:rFonts w:ascii="Calibri" w:hAnsi="Calibri" w:cs="Calibri"/>
          <w:sz w:val="24"/>
          <w:szCs w:val="24"/>
          <w:lang w:val="en-GB" w:eastAsia="en-GB"/>
        </w:rPr>
      </w:pPr>
      <w:r w:rsidRPr="00701DB3">
        <w:rPr>
          <w:rFonts w:ascii="Calibri" w:hAnsi="Calibri" w:cs="Calibri"/>
          <w:sz w:val="24"/>
          <w:szCs w:val="24"/>
          <w:lang w:val="en-GB" w:eastAsia="en-GB"/>
        </w:rPr>
        <w:t>Attend meetings to discuss their progress and outcomes</w:t>
      </w:r>
      <w:r w:rsidR="00356FE9" w:rsidRPr="00701DB3">
        <w:rPr>
          <w:rFonts w:ascii="Calibri" w:hAnsi="Calibri" w:cs="Calibri"/>
        </w:rPr>
        <w:t xml:space="preserve"> </w:t>
      </w:r>
    </w:p>
    <w:p w14:paraId="1E6EE52F" w14:textId="2CD5FFCA" w:rsidR="00784310" w:rsidRPr="00701DB3" w:rsidRDefault="00107A20" w:rsidP="007D083F">
      <w:pPr>
        <w:pStyle w:val="4Bulletedcopyblue"/>
        <w:spacing w:line="360" w:lineRule="auto"/>
        <w:ind w:left="1701"/>
        <w:jc w:val="both"/>
        <w:rPr>
          <w:rFonts w:ascii="Calibri" w:hAnsi="Calibri" w:cs="Calibri"/>
          <w:sz w:val="24"/>
          <w:szCs w:val="24"/>
          <w:lang w:val="en-GB" w:eastAsia="en-GB"/>
        </w:rPr>
      </w:pPr>
      <w:r>
        <w:rPr>
          <w:rFonts w:ascii="Calibri" w:hAnsi="Calibri" w:cs="Calibri"/>
          <w:sz w:val="24"/>
          <w:szCs w:val="24"/>
          <w:lang w:val="en-GB" w:eastAsia="en-GB"/>
        </w:rPr>
        <w:t>Complete a</w:t>
      </w:r>
      <w:r w:rsidR="007B79AB">
        <w:rPr>
          <w:rFonts w:ascii="Calibri" w:hAnsi="Calibri" w:cs="Calibri"/>
          <w:sz w:val="24"/>
          <w:szCs w:val="24"/>
          <w:lang w:val="en-GB" w:eastAsia="en-GB"/>
        </w:rPr>
        <w:t>n emotional well-being survey</w:t>
      </w:r>
      <w:r w:rsidR="00784310" w:rsidRPr="00701DB3">
        <w:rPr>
          <w:rFonts w:ascii="Calibri" w:hAnsi="Calibri" w:cs="Calibri"/>
          <w:sz w:val="24"/>
          <w:szCs w:val="24"/>
          <w:lang w:val="en-GB" w:eastAsia="en-GB"/>
        </w:rPr>
        <w:t>.</w:t>
      </w:r>
    </w:p>
    <w:p w14:paraId="1F5AF8D8" w14:textId="77777777" w:rsidR="00784310" w:rsidRDefault="00784310" w:rsidP="007D083F">
      <w:pPr>
        <w:pStyle w:val="4Bulletedcopyblue"/>
        <w:spacing w:line="360" w:lineRule="auto"/>
        <w:ind w:left="1701"/>
        <w:jc w:val="both"/>
        <w:rPr>
          <w:rFonts w:ascii="Calibri" w:hAnsi="Calibri" w:cs="Calibri"/>
          <w:sz w:val="24"/>
          <w:szCs w:val="24"/>
          <w:lang w:val="en-GB" w:eastAsia="en-GB"/>
        </w:rPr>
      </w:pPr>
      <w:r w:rsidRPr="00701DB3">
        <w:rPr>
          <w:rFonts w:ascii="Calibri" w:hAnsi="Calibri" w:cs="Calibri"/>
          <w:sz w:val="24"/>
          <w:szCs w:val="24"/>
          <w:lang w:val="en-GB" w:eastAsia="en-GB"/>
        </w:rPr>
        <w:t>Discuss their views with a member of staff who can act as a representative during the meeting</w:t>
      </w:r>
    </w:p>
    <w:p w14:paraId="7A26F193" w14:textId="7197DCEC" w:rsidR="00AB6D8E" w:rsidRPr="00701DB3" w:rsidRDefault="00977572" w:rsidP="007D083F">
      <w:pPr>
        <w:pStyle w:val="4Bulletedcopyblue"/>
        <w:spacing w:line="360" w:lineRule="auto"/>
        <w:ind w:left="1701"/>
        <w:jc w:val="both"/>
        <w:rPr>
          <w:rFonts w:ascii="Calibri" w:hAnsi="Calibri" w:cs="Calibri"/>
          <w:sz w:val="24"/>
          <w:szCs w:val="24"/>
          <w:lang w:val="en-GB" w:eastAsia="en-GB"/>
        </w:rPr>
      </w:pPr>
      <w:r>
        <w:rPr>
          <w:rFonts w:ascii="Calibri" w:hAnsi="Calibri" w:cs="Calibri"/>
          <w:sz w:val="24"/>
          <w:szCs w:val="24"/>
          <w:lang w:val="en-GB" w:eastAsia="en-GB"/>
        </w:rPr>
        <w:t>Share their hopes and dreams of for their future</w:t>
      </w:r>
    </w:p>
    <w:p w14:paraId="56AEA533" w14:textId="0738DA58" w:rsidR="007D083F" w:rsidRDefault="007D083F" w:rsidP="007D083F">
      <w:pPr>
        <w:pStyle w:val="4Bulletedcopyblue"/>
        <w:numPr>
          <w:ilvl w:val="0"/>
          <w:numId w:val="0"/>
        </w:numPr>
        <w:ind w:left="340" w:hanging="170"/>
        <w:jc w:val="both"/>
        <w:rPr>
          <w:rFonts w:ascii="Calibri" w:hAnsi="Calibri" w:cs="Calibri"/>
          <w:sz w:val="24"/>
          <w:szCs w:val="24"/>
          <w:lang w:val="en-GB" w:eastAsia="en-GB"/>
        </w:rPr>
      </w:pPr>
    </w:p>
    <w:p w14:paraId="2B1D112D" w14:textId="61812257" w:rsidR="007D083F" w:rsidRDefault="007D083F" w:rsidP="007D083F">
      <w:pPr>
        <w:pStyle w:val="4Bulletedcopyblue"/>
        <w:numPr>
          <w:ilvl w:val="0"/>
          <w:numId w:val="0"/>
        </w:numPr>
        <w:ind w:left="340" w:hanging="170"/>
        <w:jc w:val="both"/>
        <w:rPr>
          <w:rFonts w:ascii="Calibri" w:hAnsi="Calibri" w:cs="Calibri"/>
          <w:sz w:val="24"/>
          <w:szCs w:val="24"/>
          <w:lang w:val="en-GB" w:eastAsia="en-GB"/>
        </w:rPr>
      </w:pPr>
    </w:p>
    <w:p w14:paraId="70E92AFE" w14:textId="24A9B6B0" w:rsidR="007D083F" w:rsidRDefault="00136294" w:rsidP="007D083F">
      <w:pPr>
        <w:pStyle w:val="4Bulletedcopyblue"/>
        <w:numPr>
          <w:ilvl w:val="0"/>
          <w:numId w:val="0"/>
        </w:numPr>
        <w:ind w:left="340" w:hanging="170"/>
        <w:jc w:val="both"/>
        <w:rPr>
          <w:noProof/>
        </w:rPr>
      </w:pPr>
      <w:r>
        <w:rPr>
          <w:noProof/>
          <w:lang w:val="en-GB" w:eastAsia="en-GB"/>
        </w:rPr>
        <w:drawing>
          <wp:anchor distT="0" distB="0" distL="114300" distR="114300" simplePos="0" relativeHeight="251658256" behindDoc="1" locked="0" layoutInCell="1" allowOverlap="1" wp14:anchorId="1E549E28" wp14:editId="68182510">
            <wp:simplePos x="0" y="0"/>
            <wp:positionH relativeFrom="column">
              <wp:posOffset>-6985</wp:posOffset>
            </wp:positionH>
            <wp:positionV relativeFrom="paragraph">
              <wp:posOffset>271780</wp:posOffset>
            </wp:positionV>
            <wp:extent cx="6190615" cy="2167255"/>
            <wp:effectExtent l="0" t="0" r="0" b="0"/>
            <wp:wrapTight wrapText="bothSides">
              <wp:wrapPolygon edited="0">
                <wp:start x="0" y="0"/>
                <wp:lineTo x="0" y="21454"/>
                <wp:lineTo x="21536" y="21454"/>
                <wp:lineTo x="21536" y="0"/>
                <wp:lineTo x="0" y="0"/>
              </wp:wrapPolygon>
            </wp:wrapTight>
            <wp:docPr id="206" name="Picture 20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Picture 206">
                      <a:extLst>
                        <a:ext uri="{C183D7F6-B498-43B3-948B-1728B52AA6E4}">
                          <adec:decorative xmlns:adec="http://schemas.microsoft.com/office/drawing/2017/decorative" val="1"/>
                        </a:ext>
                      </a:extLst>
                    </pic:cNvPr>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190615" cy="2167255"/>
                    </a:xfrm>
                    <a:prstGeom prst="rect">
                      <a:avLst/>
                    </a:prstGeom>
                    <a:noFill/>
                  </pic:spPr>
                </pic:pic>
              </a:graphicData>
            </a:graphic>
            <wp14:sizeRelH relativeFrom="page">
              <wp14:pctWidth>0</wp14:pctWidth>
            </wp14:sizeRelH>
            <wp14:sizeRelV relativeFrom="page">
              <wp14:pctHeight>0</wp14:pctHeight>
            </wp14:sizeRelV>
          </wp:anchor>
        </w:drawing>
      </w:r>
    </w:p>
    <w:p w14:paraId="26A6FE10" w14:textId="77777777" w:rsidR="003937C5" w:rsidRDefault="003937C5" w:rsidP="000B1CB8">
      <w:pPr>
        <w:pStyle w:val="4Bulletedcopyblue"/>
        <w:numPr>
          <w:ilvl w:val="0"/>
          <w:numId w:val="0"/>
        </w:numPr>
        <w:jc w:val="both"/>
        <w:rPr>
          <w:noProof/>
        </w:rPr>
      </w:pPr>
    </w:p>
    <w:p w14:paraId="53465C09" w14:textId="77777777" w:rsidR="003937C5" w:rsidRDefault="003937C5" w:rsidP="007D083F">
      <w:pPr>
        <w:pStyle w:val="4Bulletedcopyblue"/>
        <w:numPr>
          <w:ilvl w:val="0"/>
          <w:numId w:val="0"/>
        </w:numPr>
        <w:ind w:left="340" w:hanging="170"/>
        <w:jc w:val="both"/>
        <w:rPr>
          <w:noProof/>
        </w:rPr>
      </w:pPr>
    </w:p>
    <w:p w14:paraId="05CB2A72" w14:textId="14077A59" w:rsidR="00121BF5" w:rsidRDefault="00784310" w:rsidP="00121BF5">
      <w:pPr>
        <w:pStyle w:val="1bodycopy10pt"/>
        <w:jc w:val="both"/>
        <w:rPr>
          <w:rFonts w:ascii="Calibri" w:hAnsi="Calibri" w:cs="Calibri"/>
          <w:b/>
          <w:bCs/>
          <w:sz w:val="24"/>
          <w:lang w:val="en-GB" w:eastAsia="en-GB"/>
        </w:rPr>
      </w:pPr>
      <w:bookmarkStart w:id="24" w:name="_Toc116987825"/>
      <w:bookmarkStart w:id="25" w:name="_Toc117080334"/>
      <w:bookmarkStart w:id="26" w:name="_Toc119070499"/>
      <w:r w:rsidRPr="00701DB3">
        <w:rPr>
          <w:rStyle w:val="Heading1Char"/>
          <w:rFonts w:ascii="Calibri" w:hAnsi="Calibri" w:cs="Calibri"/>
          <w:color w:val="auto"/>
          <w:szCs w:val="28"/>
          <w:shd w:val="clear" w:color="auto" w:fill="DEEAF6"/>
          <w:lang w:val="en-GB" w:eastAsia="en-GB"/>
        </w:rPr>
        <w:t xml:space="preserve">8. How will the school adapt </w:t>
      </w:r>
      <w:r w:rsidR="0028381C" w:rsidRPr="00701DB3">
        <w:rPr>
          <w:rStyle w:val="Heading1Char"/>
          <w:rFonts w:ascii="Calibri" w:hAnsi="Calibri" w:cs="Calibri"/>
          <w:color w:val="auto"/>
          <w:szCs w:val="28"/>
          <w:shd w:val="clear" w:color="auto" w:fill="DEEAF6"/>
          <w:lang w:val="en-GB" w:eastAsia="en-GB"/>
        </w:rPr>
        <w:t>its</w:t>
      </w:r>
      <w:r w:rsidRPr="00701DB3">
        <w:rPr>
          <w:rStyle w:val="Heading1Char"/>
          <w:rFonts w:ascii="Calibri" w:hAnsi="Calibri" w:cs="Calibri"/>
          <w:color w:val="auto"/>
          <w:szCs w:val="28"/>
          <w:shd w:val="clear" w:color="auto" w:fill="DEEAF6"/>
          <w:lang w:val="en-GB" w:eastAsia="en-GB"/>
        </w:rPr>
        <w:t xml:space="preserve"> teaching </w:t>
      </w:r>
      <w:r w:rsidR="0028381C" w:rsidRPr="00701DB3">
        <w:rPr>
          <w:rStyle w:val="Heading1Char"/>
          <w:rFonts w:ascii="Calibri" w:hAnsi="Calibri" w:cs="Calibri"/>
          <w:color w:val="auto"/>
          <w:szCs w:val="28"/>
          <w:shd w:val="clear" w:color="auto" w:fill="DEEAF6"/>
          <w:lang w:val="en-GB" w:eastAsia="en-GB"/>
        </w:rPr>
        <w:t>for my child</w:t>
      </w:r>
      <w:r w:rsidRPr="00701DB3">
        <w:rPr>
          <w:rStyle w:val="Heading1Char"/>
          <w:rFonts w:ascii="Calibri" w:hAnsi="Calibri" w:cs="Calibri"/>
          <w:color w:val="auto"/>
          <w:szCs w:val="28"/>
          <w:shd w:val="clear" w:color="auto" w:fill="DEEAF6"/>
          <w:lang w:val="en-GB" w:eastAsia="en-GB"/>
        </w:rPr>
        <w:t>?</w:t>
      </w:r>
      <w:bookmarkEnd w:id="24"/>
      <w:bookmarkEnd w:id="25"/>
      <w:bookmarkEnd w:id="26"/>
    </w:p>
    <w:p w14:paraId="20F31D0C" w14:textId="77777777" w:rsidR="00113171" w:rsidRPr="00701DB3" w:rsidRDefault="001C6C49" w:rsidP="00113171">
      <w:pPr>
        <w:pStyle w:val="1bodycopy10pt"/>
        <w:spacing w:line="360" w:lineRule="auto"/>
        <w:jc w:val="both"/>
        <w:rPr>
          <w:rFonts w:ascii="Calibri" w:hAnsi="Calibri" w:cs="Calibri"/>
          <w:sz w:val="24"/>
          <w:lang w:val="en-GB" w:eastAsia="en-GB"/>
        </w:rPr>
      </w:pPr>
      <w:r>
        <w:rPr>
          <w:rFonts w:ascii="Calibri" w:hAnsi="Calibri" w:cs="Calibri"/>
          <w:sz w:val="24"/>
          <w:lang w:eastAsia="en-GB"/>
        </w:rPr>
        <w:t xml:space="preserve">We believe </w:t>
      </w:r>
      <w:proofErr w:type="gramStart"/>
      <w:r>
        <w:rPr>
          <w:rFonts w:ascii="Calibri" w:hAnsi="Calibri" w:cs="Calibri"/>
          <w:sz w:val="24"/>
          <w:lang w:eastAsia="en-GB"/>
        </w:rPr>
        <w:t>in order for</w:t>
      </w:r>
      <w:proofErr w:type="gramEnd"/>
      <w:r>
        <w:rPr>
          <w:rFonts w:ascii="Calibri" w:hAnsi="Calibri" w:cs="Calibri"/>
          <w:sz w:val="24"/>
          <w:lang w:eastAsia="en-GB"/>
        </w:rPr>
        <w:t xml:space="preserve"> all children to flourish</w:t>
      </w:r>
      <w:r w:rsidR="00121BF5" w:rsidRPr="00121BF5">
        <w:rPr>
          <w:rFonts w:ascii="Calibri" w:hAnsi="Calibri" w:cs="Calibri"/>
          <w:sz w:val="24"/>
          <w:lang w:eastAsia="en-GB"/>
        </w:rPr>
        <w:t>, all children are entitled to universal high-quality teaching, adapted to children’s individual needs to enable them to access the curriculum.</w:t>
      </w:r>
      <w:r w:rsidR="00113171">
        <w:rPr>
          <w:rFonts w:ascii="Calibri" w:hAnsi="Calibri" w:cs="Calibri"/>
          <w:sz w:val="24"/>
          <w:lang w:eastAsia="en-GB"/>
        </w:rPr>
        <w:t xml:space="preserve"> </w:t>
      </w:r>
      <w:r w:rsidR="00113171" w:rsidRPr="00701DB3">
        <w:rPr>
          <w:rFonts w:ascii="Calibri" w:hAnsi="Calibri" w:cs="Calibri"/>
          <w:sz w:val="24"/>
          <w:lang w:val="en-GB" w:eastAsia="en-GB"/>
        </w:rPr>
        <w:t xml:space="preserve">Your child’s </w:t>
      </w:r>
      <w:r w:rsidR="00113171" w:rsidRPr="000569B0">
        <w:rPr>
          <w:rFonts w:ascii="Calibri" w:hAnsi="Calibri" w:cs="Calibri"/>
          <w:sz w:val="24"/>
        </w:rPr>
        <w:t>teacher is responsible</w:t>
      </w:r>
      <w:r w:rsidR="00113171" w:rsidRPr="00701DB3">
        <w:rPr>
          <w:rFonts w:ascii="Calibri" w:hAnsi="Calibri" w:cs="Calibri"/>
          <w:sz w:val="24"/>
          <w:lang w:val="en-GB" w:eastAsia="en-GB"/>
        </w:rPr>
        <w:t xml:space="preserve"> and accountable for the progress and development of all the pupils in their class.</w:t>
      </w:r>
    </w:p>
    <w:p w14:paraId="210F2976" w14:textId="29AE125A" w:rsidR="0088522E" w:rsidRPr="00113171" w:rsidRDefault="00121BF5" w:rsidP="00113171">
      <w:pPr>
        <w:pStyle w:val="1bodycopy10pt"/>
        <w:spacing w:line="360" w:lineRule="auto"/>
        <w:jc w:val="both"/>
        <w:rPr>
          <w:rFonts w:ascii="Calibri" w:hAnsi="Calibri" w:cs="Calibri"/>
          <w:sz w:val="24"/>
          <w:lang w:val="en-GB" w:eastAsia="en-GB"/>
        </w:rPr>
      </w:pPr>
      <w:r w:rsidRPr="00121BF5">
        <w:rPr>
          <w:rFonts w:ascii="Calibri" w:hAnsi="Calibri" w:cs="Calibri"/>
          <w:sz w:val="24"/>
          <w:lang w:eastAsia="en-GB"/>
        </w:rPr>
        <w:t xml:space="preserve"> Lessons will be adaptive to support children in accessing the curriculum at a level appropriate to their learning and developmental stage. The lessons </w:t>
      </w:r>
      <w:proofErr w:type="gramStart"/>
      <w:r w:rsidRPr="00121BF5">
        <w:rPr>
          <w:rFonts w:ascii="Calibri" w:hAnsi="Calibri" w:cs="Calibri"/>
          <w:sz w:val="24"/>
          <w:lang w:eastAsia="en-GB"/>
        </w:rPr>
        <w:t>take into account</w:t>
      </w:r>
      <w:proofErr w:type="gramEnd"/>
      <w:r w:rsidRPr="00121BF5">
        <w:rPr>
          <w:rFonts w:ascii="Calibri" w:hAnsi="Calibri" w:cs="Calibri"/>
          <w:sz w:val="24"/>
          <w:lang w:eastAsia="en-GB"/>
        </w:rPr>
        <w:t xml:space="preserve"> children’s </w:t>
      </w:r>
      <w:proofErr w:type="gramStart"/>
      <w:r w:rsidRPr="00121BF5">
        <w:rPr>
          <w:rFonts w:ascii="Calibri" w:hAnsi="Calibri" w:cs="Calibri"/>
          <w:sz w:val="24"/>
          <w:lang w:eastAsia="en-GB"/>
        </w:rPr>
        <w:t>needs</w:t>
      </w:r>
      <w:proofErr w:type="gramEnd"/>
      <w:r w:rsidRPr="00121BF5">
        <w:rPr>
          <w:rFonts w:ascii="Calibri" w:hAnsi="Calibri" w:cs="Calibri"/>
          <w:sz w:val="24"/>
          <w:lang w:eastAsia="en-GB"/>
        </w:rPr>
        <w:t xml:space="preserve"> and they are planned </w:t>
      </w:r>
      <w:proofErr w:type="gramStart"/>
      <w:r w:rsidRPr="00121BF5">
        <w:rPr>
          <w:rFonts w:ascii="Calibri" w:hAnsi="Calibri" w:cs="Calibri"/>
          <w:sz w:val="24"/>
          <w:lang w:eastAsia="en-GB"/>
        </w:rPr>
        <w:t>in order to</w:t>
      </w:r>
      <w:proofErr w:type="gramEnd"/>
      <w:r w:rsidRPr="00121BF5">
        <w:rPr>
          <w:rFonts w:ascii="Calibri" w:hAnsi="Calibri" w:cs="Calibri"/>
          <w:sz w:val="24"/>
          <w:lang w:eastAsia="en-GB"/>
        </w:rPr>
        <w:t xml:space="preserve"> remove any barriers to the curriculum. Using </w:t>
      </w:r>
      <w:proofErr w:type="gramStart"/>
      <w:r w:rsidRPr="00121BF5">
        <w:rPr>
          <w:rFonts w:ascii="Calibri" w:hAnsi="Calibri" w:cs="Calibri"/>
          <w:sz w:val="24"/>
          <w:lang w:eastAsia="en-GB"/>
        </w:rPr>
        <w:t>High Quality</w:t>
      </w:r>
      <w:proofErr w:type="gramEnd"/>
      <w:r w:rsidRPr="00121BF5">
        <w:rPr>
          <w:rFonts w:ascii="Calibri" w:hAnsi="Calibri" w:cs="Calibri"/>
          <w:sz w:val="24"/>
          <w:lang w:eastAsia="en-GB"/>
        </w:rPr>
        <w:t xml:space="preserve"> Teaching strategies from the beginning is the best way to support all learners and reduce the number of pupils who need extra support. </w:t>
      </w:r>
      <w:r w:rsidR="00113171" w:rsidRPr="00701DB3">
        <w:rPr>
          <w:rFonts w:ascii="Calibri" w:hAnsi="Calibri" w:cs="Calibri"/>
          <w:sz w:val="24"/>
          <w:lang w:val="en-GB" w:eastAsia="en-GB"/>
        </w:rPr>
        <w:t>There is no 'one size fits all’ approach to adapting the curriculum, we work on a case-</w:t>
      </w:r>
      <w:r w:rsidR="00113171" w:rsidRPr="00701DB3">
        <w:rPr>
          <w:rFonts w:ascii="Calibri" w:hAnsi="Calibri" w:cs="Calibri"/>
          <w:sz w:val="24"/>
          <w:lang w:val="en-GB" w:eastAsia="en-GB"/>
        </w:rPr>
        <w:lastRenderedPageBreak/>
        <w:t>by case basis to make sure the adaptations we make are meaningful to your child and are guided by the Mainstream Core Standards in the first instance.</w:t>
      </w:r>
    </w:p>
    <w:p w14:paraId="74416D0D" w14:textId="0DF350BF" w:rsidR="002C072F" w:rsidRPr="00121BF5" w:rsidRDefault="00121BF5" w:rsidP="00121BF5">
      <w:pPr>
        <w:pStyle w:val="1bodycopy10pt"/>
        <w:spacing w:line="360" w:lineRule="auto"/>
        <w:rPr>
          <w:rFonts w:ascii="Calibri" w:hAnsi="Calibri" w:cs="Calibri"/>
          <w:sz w:val="24"/>
          <w:shd w:val="clear" w:color="auto" w:fill="FFFF00"/>
          <w:lang w:val="en-GB" w:eastAsia="en-GB"/>
        </w:rPr>
      </w:pPr>
      <w:r w:rsidRPr="00121BF5">
        <w:rPr>
          <w:rFonts w:ascii="Calibri" w:hAnsi="Calibri" w:cs="Calibri"/>
          <w:sz w:val="24"/>
          <w:lang w:eastAsia="en-GB"/>
        </w:rPr>
        <w:t>All children who are on the SEND register will have additional targeted support and provision. This may consist of adult support, interventions, resources, environmental adaptations, additional assessments and the involvement of external professionals where needed</w:t>
      </w:r>
      <w:r w:rsidR="00784310" w:rsidRPr="00121BF5">
        <w:rPr>
          <w:rFonts w:ascii="Calibri" w:hAnsi="Calibri" w:cs="Calibri"/>
          <w:sz w:val="24"/>
          <w:lang w:val="en-GB" w:eastAsia="en-GB"/>
        </w:rPr>
        <w:br/>
      </w:r>
      <w:r w:rsidR="00253A17" w:rsidRPr="00253A17">
        <w:rPr>
          <w:rFonts w:ascii="Calibri" w:hAnsi="Calibri" w:cs="Calibri"/>
          <w:sz w:val="24"/>
          <w:lang w:eastAsia="en-GB"/>
        </w:rPr>
        <w:t xml:space="preserve">It is our intention to remove, as far as we can, those barriers which make it hard for children and adults with a disability to take part in the day to day life of our school and benefit from the educational experiences and services we provide. We aim to ensure that our school is a welcoming place that understands and responds effectively to children and adults with disabilities and we </w:t>
      </w:r>
      <w:proofErr w:type="spellStart"/>
      <w:r w:rsidR="00253A17" w:rsidRPr="00253A17">
        <w:rPr>
          <w:rFonts w:ascii="Calibri" w:hAnsi="Calibri" w:cs="Calibri"/>
          <w:sz w:val="24"/>
          <w:lang w:eastAsia="en-GB"/>
        </w:rPr>
        <w:t>recognise</w:t>
      </w:r>
      <w:proofErr w:type="spellEnd"/>
      <w:r w:rsidR="00253A17" w:rsidRPr="00253A17">
        <w:rPr>
          <w:rFonts w:ascii="Calibri" w:hAnsi="Calibri" w:cs="Calibri"/>
          <w:sz w:val="24"/>
          <w:lang w:eastAsia="en-GB"/>
        </w:rPr>
        <w:t xml:space="preserve"> the importance of a review and planning procedure associated with continuous development and improvement.</w:t>
      </w:r>
      <w:r w:rsidR="00DE3D35">
        <w:rPr>
          <w:rFonts w:ascii="Calibri" w:hAnsi="Calibri" w:cs="Calibri"/>
          <w:sz w:val="24"/>
          <w:lang w:eastAsia="en-GB"/>
        </w:rPr>
        <w:t xml:space="preserve"> You may wish to click on our accessibility plan here for more information: acc</w:t>
      </w:r>
      <w:r w:rsidR="000569B0">
        <w:rPr>
          <w:rFonts w:ascii="Calibri" w:hAnsi="Calibri" w:cs="Calibri"/>
          <w:sz w:val="24"/>
          <w:lang w:eastAsia="en-GB"/>
        </w:rPr>
        <w:t>essibility plan.</w:t>
      </w:r>
    </w:p>
    <w:p w14:paraId="12154A97" w14:textId="14D8D2B5" w:rsidR="00152926" w:rsidRPr="00701DB3" w:rsidRDefault="002C072F" w:rsidP="002C072F">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These adaptations may include:</w:t>
      </w:r>
      <w:r w:rsidR="00B115DE" w:rsidRPr="00B115DE">
        <w:rPr>
          <w:rFonts w:ascii="Calibri" w:hAnsi="Calibri" w:cs="Calibri"/>
          <w:sz w:val="24"/>
          <w:highlight w:val="yellow"/>
          <w:lang w:val="en-GB" w:eastAsia="en-GB"/>
        </w:rPr>
        <w:t xml:space="preserve"> </w:t>
      </w:r>
    </w:p>
    <w:p w14:paraId="55DB4CBC" w14:textId="7C6243AC" w:rsidR="00784310" w:rsidRPr="00701DB3" w:rsidRDefault="00A472E7" w:rsidP="007D083F">
      <w:pPr>
        <w:pStyle w:val="4Bulletedcopyblue"/>
        <w:spacing w:after="0" w:line="276" w:lineRule="auto"/>
        <w:jc w:val="both"/>
        <w:rPr>
          <w:rFonts w:ascii="Calibri" w:hAnsi="Calibri" w:cs="Calibri"/>
          <w:sz w:val="24"/>
          <w:szCs w:val="24"/>
          <w:lang w:val="en-GB" w:eastAsia="en-GB"/>
        </w:rPr>
      </w:pPr>
      <w:r w:rsidRPr="00701DB3">
        <w:rPr>
          <w:rFonts w:ascii="Calibri" w:hAnsi="Calibri" w:cs="Calibri"/>
          <w:sz w:val="24"/>
          <w:szCs w:val="24"/>
          <w:lang w:val="en-GB" w:eastAsia="en-GB"/>
        </w:rPr>
        <w:t>Adapting</w:t>
      </w:r>
      <w:r w:rsidR="00784310" w:rsidRPr="00701DB3">
        <w:rPr>
          <w:rFonts w:ascii="Calibri" w:hAnsi="Calibri" w:cs="Calibri"/>
          <w:sz w:val="24"/>
          <w:szCs w:val="24"/>
          <w:lang w:val="en-GB" w:eastAsia="en-GB"/>
        </w:rPr>
        <w:t xml:space="preserve"> our </w:t>
      </w:r>
      <w:r w:rsidRPr="00701DB3">
        <w:rPr>
          <w:rFonts w:ascii="Calibri" w:hAnsi="Calibri" w:cs="Calibri"/>
          <w:sz w:val="24"/>
          <w:szCs w:val="24"/>
          <w:lang w:val="en-GB" w:eastAsia="en-GB"/>
        </w:rPr>
        <w:t>approaches</w:t>
      </w:r>
      <w:r w:rsidR="00784310" w:rsidRPr="00701DB3">
        <w:rPr>
          <w:rFonts w:ascii="Calibri" w:hAnsi="Calibri" w:cs="Calibri"/>
          <w:sz w:val="24"/>
          <w:szCs w:val="24"/>
          <w:lang w:val="en-GB" w:eastAsia="en-GB"/>
        </w:rPr>
        <w:t xml:space="preserve">, for example, giving longer processing times, pre-teaching </w:t>
      </w:r>
      <w:r w:rsidR="00573688">
        <w:rPr>
          <w:rFonts w:ascii="Calibri" w:hAnsi="Calibri" w:cs="Calibri"/>
          <w:sz w:val="24"/>
          <w:szCs w:val="24"/>
          <w:lang w:val="en-GB" w:eastAsia="en-GB"/>
        </w:rPr>
        <w:t xml:space="preserve">and overlearning </w:t>
      </w:r>
      <w:r w:rsidR="00784310" w:rsidRPr="00701DB3">
        <w:rPr>
          <w:rFonts w:ascii="Calibri" w:hAnsi="Calibri" w:cs="Calibri"/>
          <w:sz w:val="24"/>
          <w:szCs w:val="24"/>
          <w:lang w:val="en-GB" w:eastAsia="en-GB"/>
        </w:rPr>
        <w:t xml:space="preserve">of key vocabulary, </w:t>
      </w:r>
      <w:r w:rsidR="00B070C6">
        <w:rPr>
          <w:rFonts w:ascii="Calibri" w:hAnsi="Calibri" w:cs="Calibri"/>
          <w:sz w:val="24"/>
          <w:szCs w:val="24"/>
          <w:lang w:val="en-GB" w:eastAsia="en-GB"/>
        </w:rPr>
        <w:t>brain breaks</w:t>
      </w:r>
      <w:r w:rsidR="00AE43E5">
        <w:rPr>
          <w:rFonts w:ascii="Calibri" w:hAnsi="Calibri" w:cs="Calibri"/>
          <w:sz w:val="24"/>
          <w:szCs w:val="24"/>
          <w:lang w:val="en-GB" w:eastAsia="en-GB"/>
        </w:rPr>
        <w:t>, use of indoor/outdoor learning environments</w:t>
      </w:r>
      <w:r w:rsidR="002C65AF">
        <w:rPr>
          <w:rFonts w:ascii="Calibri" w:hAnsi="Calibri" w:cs="Calibri"/>
          <w:sz w:val="24"/>
          <w:szCs w:val="24"/>
          <w:lang w:val="en-GB" w:eastAsia="en-GB"/>
        </w:rPr>
        <w:t xml:space="preserve">, flexible groupings </w:t>
      </w:r>
      <w:r w:rsidR="00AE43E5">
        <w:rPr>
          <w:rFonts w:ascii="Calibri" w:hAnsi="Calibri" w:cs="Calibri"/>
          <w:sz w:val="24"/>
          <w:szCs w:val="24"/>
          <w:lang w:val="en-GB" w:eastAsia="en-GB"/>
        </w:rPr>
        <w:t>etc.</w:t>
      </w:r>
    </w:p>
    <w:p w14:paraId="591BA5E2" w14:textId="1336E3F3" w:rsidR="00BF44D2" w:rsidRPr="00701DB3" w:rsidRDefault="00BF44D2" w:rsidP="00B115DE">
      <w:pPr>
        <w:pStyle w:val="4Bulletedcopyblue"/>
        <w:numPr>
          <w:ilvl w:val="0"/>
          <w:numId w:val="0"/>
        </w:numPr>
        <w:spacing w:after="0" w:line="276" w:lineRule="auto"/>
        <w:jc w:val="both"/>
        <w:rPr>
          <w:rFonts w:ascii="Calibri" w:hAnsi="Calibri" w:cs="Calibri"/>
          <w:sz w:val="24"/>
          <w:szCs w:val="24"/>
          <w:lang w:val="en-GB" w:eastAsia="en-GB"/>
        </w:rPr>
      </w:pPr>
    </w:p>
    <w:p w14:paraId="14B7A3EC" w14:textId="38DC1A11" w:rsidR="00784310" w:rsidRPr="00701DB3" w:rsidRDefault="00784310" w:rsidP="007D083F">
      <w:pPr>
        <w:pStyle w:val="4Bulletedcopyblue"/>
        <w:spacing w:after="0" w:line="276" w:lineRule="auto"/>
        <w:jc w:val="both"/>
        <w:rPr>
          <w:rFonts w:ascii="Calibri" w:hAnsi="Calibri" w:cs="Calibri"/>
          <w:sz w:val="24"/>
          <w:szCs w:val="24"/>
          <w:lang w:val="en-GB" w:eastAsia="en-GB"/>
        </w:rPr>
      </w:pPr>
      <w:r w:rsidRPr="00701DB3">
        <w:rPr>
          <w:rFonts w:ascii="Calibri" w:hAnsi="Calibri" w:cs="Calibri"/>
          <w:sz w:val="24"/>
          <w:szCs w:val="24"/>
          <w:lang w:val="en-GB" w:eastAsia="en-GB"/>
        </w:rPr>
        <w:t> Adapting our resources and staffing</w:t>
      </w:r>
    </w:p>
    <w:p w14:paraId="64185FE3" w14:textId="2C46778A" w:rsidR="00BF44D2" w:rsidRPr="00701DB3" w:rsidRDefault="00BF44D2" w:rsidP="007D083F">
      <w:pPr>
        <w:pStyle w:val="4Bulletedcopyblue"/>
        <w:numPr>
          <w:ilvl w:val="0"/>
          <w:numId w:val="0"/>
        </w:numPr>
        <w:spacing w:after="0" w:line="276" w:lineRule="auto"/>
        <w:jc w:val="both"/>
        <w:rPr>
          <w:rFonts w:ascii="Calibri" w:hAnsi="Calibri" w:cs="Calibri"/>
          <w:sz w:val="24"/>
          <w:szCs w:val="24"/>
          <w:lang w:val="en-GB" w:eastAsia="en-GB"/>
        </w:rPr>
      </w:pPr>
    </w:p>
    <w:p w14:paraId="1623686D" w14:textId="23A69E16" w:rsidR="00784310" w:rsidRDefault="00784310" w:rsidP="007D083F">
      <w:pPr>
        <w:pStyle w:val="4Bulletedcopyblue"/>
        <w:spacing w:after="0" w:line="276" w:lineRule="auto"/>
        <w:jc w:val="both"/>
        <w:rPr>
          <w:rFonts w:ascii="Calibri" w:hAnsi="Calibri" w:cs="Calibri"/>
          <w:sz w:val="24"/>
          <w:szCs w:val="24"/>
          <w:lang w:val="en-GB" w:eastAsia="en-GB"/>
        </w:rPr>
      </w:pPr>
      <w:r w:rsidRPr="00701DB3">
        <w:rPr>
          <w:rFonts w:ascii="Calibri" w:hAnsi="Calibri" w:cs="Calibri"/>
          <w:sz w:val="24"/>
          <w:szCs w:val="24"/>
          <w:lang w:val="en-GB" w:eastAsia="en-GB"/>
        </w:rPr>
        <w:t> Using recommended aids, such as</w:t>
      </w:r>
      <w:r w:rsidR="00255C3A">
        <w:rPr>
          <w:rFonts w:ascii="Calibri" w:hAnsi="Calibri" w:cs="Calibri"/>
          <w:sz w:val="24"/>
          <w:szCs w:val="24"/>
          <w:lang w:val="en-GB" w:eastAsia="en-GB"/>
        </w:rPr>
        <w:t xml:space="preserve"> ear defenders, </w:t>
      </w:r>
      <w:r w:rsidR="00114852">
        <w:rPr>
          <w:rFonts w:ascii="Calibri" w:hAnsi="Calibri" w:cs="Calibri"/>
          <w:sz w:val="24"/>
          <w:szCs w:val="24"/>
          <w:lang w:val="en-GB" w:eastAsia="en-GB"/>
        </w:rPr>
        <w:t xml:space="preserve">wobble cushions, </w:t>
      </w:r>
      <w:r w:rsidRPr="00701DB3">
        <w:rPr>
          <w:rFonts w:ascii="Calibri" w:hAnsi="Calibri" w:cs="Calibri"/>
          <w:sz w:val="24"/>
          <w:szCs w:val="24"/>
          <w:lang w:val="en-GB" w:eastAsia="en-GB"/>
        </w:rPr>
        <w:t>coloured overlays, visual timetables, larger font, etc.</w:t>
      </w:r>
    </w:p>
    <w:p w14:paraId="1B33F766" w14:textId="77777777" w:rsidR="00B53357" w:rsidRDefault="00B53357" w:rsidP="00B53357">
      <w:pPr>
        <w:pStyle w:val="ListParagraph"/>
        <w:rPr>
          <w:rFonts w:ascii="Calibri" w:hAnsi="Calibri" w:cs="Calibri"/>
          <w:sz w:val="24"/>
          <w:lang w:val="en-GB" w:eastAsia="en-GB"/>
        </w:rPr>
      </w:pPr>
    </w:p>
    <w:p w14:paraId="3C1F635F" w14:textId="32A3D7C8" w:rsidR="00B53357" w:rsidRPr="00701DB3" w:rsidRDefault="00E41D4C" w:rsidP="007D083F">
      <w:pPr>
        <w:pStyle w:val="4Bulletedcopyblue"/>
        <w:spacing w:after="0" w:line="276" w:lineRule="auto"/>
        <w:jc w:val="both"/>
        <w:rPr>
          <w:rFonts w:ascii="Calibri" w:hAnsi="Calibri" w:cs="Calibri"/>
          <w:sz w:val="24"/>
          <w:szCs w:val="24"/>
          <w:lang w:val="en-GB" w:eastAsia="en-GB"/>
        </w:rPr>
      </w:pPr>
      <w:r>
        <w:rPr>
          <w:rFonts w:ascii="Calibri" w:hAnsi="Calibri" w:cs="Calibri"/>
          <w:sz w:val="24"/>
          <w:szCs w:val="24"/>
          <w:lang w:val="en-GB" w:eastAsia="en-GB"/>
        </w:rPr>
        <w:t xml:space="preserve">Access to our </w:t>
      </w:r>
      <w:r w:rsidR="004C089C">
        <w:rPr>
          <w:rFonts w:ascii="Calibri" w:hAnsi="Calibri" w:cs="Calibri"/>
          <w:sz w:val="24"/>
          <w:szCs w:val="24"/>
          <w:lang w:val="en-GB" w:eastAsia="en-GB"/>
        </w:rPr>
        <w:t>nurture provision through our Flourishing Curriculum</w:t>
      </w:r>
    </w:p>
    <w:p w14:paraId="6769D2B8" w14:textId="47DFA7A1" w:rsidR="00BF44D2" w:rsidRPr="00701DB3" w:rsidRDefault="00BF44D2" w:rsidP="007D083F">
      <w:pPr>
        <w:pStyle w:val="4Bulletedcopyblue"/>
        <w:numPr>
          <w:ilvl w:val="0"/>
          <w:numId w:val="0"/>
        </w:numPr>
        <w:spacing w:after="0" w:line="276" w:lineRule="auto"/>
        <w:jc w:val="both"/>
        <w:rPr>
          <w:rFonts w:ascii="Calibri" w:hAnsi="Calibri" w:cs="Calibri"/>
          <w:sz w:val="24"/>
          <w:szCs w:val="24"/>
          <w:lang w:val="en-GB" w:eastAsia="en-GB"/>
        </w:rPr>
      </w:pPr>
    </w:p>
    <w:p w14:paraId="61C5D4BA" w14:textId="116796D1" w:rsidR="00784310" w:rsidRPr="00701DB3" w:rsidRDefault="00784310" w:rsidP="007D083F">
      <w:pPr>
        <w:pStyle w:val="4Bulletedcopyblue"/>
        <w:spacing w:after="0" w:line="276" w:lineRule="auto"/>
        <w:jc w:val="both"/>
        <w:rPr>
          <w:rFonts w:ascii="Calibri" w:hAnsi="Calibri" w:cs="Calibri"/>
          <w:sz w:val="24"/>
          <w:szCs w:val="24"/>
          <w:lang w:val="en-GB" w:eastAsia="en-GB"/>
        </w:rPr>
      </w:pPr>
      <w:r w:rsidRPr="00701DB3">
        <w:rPr>
          <w:rFonts w:ascii="Calibri" w:hAnsi="Calibri" w:cs="Calibri"/>
          <w:sz w:val="24"/>
          <w:szCs w:val="24"/>
          <w:lang w:val="en-GB" w:eastAsia="en-GB"/>
        </w:rPr>
        <w:t xml:space="preserve">Teaching assistants </w:t>
      </w:r>
      <w:r w:rsidR="00A472E7" w:rsidRPr="00701DB3">
        <w:rPr>
          <w:rFonts w:ascii="Calibri" w:hAnsi="Calibri" w:cs="Calibri"/>
          <w:sz w:val="24"/>
          <w:szCs w:val="24"/>
          <w:lang w:val="en-GB" w:eastAsia="en-GB"/>
        </w:rPr>
        <w:t xml:space="preserve">or support staff will support </w:t>
      </w:r>
      <w:r w:rsidR="00CF5C31">
        <w:rPr>
          <w:rFonts w:ascii="Calibri" w:hAnsi="Calibri" w:cs="Calibri"/>
          <w:sz w:val="24"/>
          <w:szCs w:val="24"/>
          <w:lang w:val="en-GB" w:eastAsia="en-GB"/>
        </w:rPr>
        <w:t>pupils</w:t>
      </w:r>
      <w:r w:rsidR="00A472E7" w:rsidRPr="00701DB3">
        <w:rPr>
          <w:rFonts w:ascii="Calibri" w:hAnsi="Calibri" w:cs="Calibri"/>
          <w:sz w:val="24"/>
          <w:szCs w:val="24"/>
          <w:lang w:val="en-GB" w:eastAsia="en-GB"/>
        </w:rPr>
        <w:t xml:space="preserve"> appropriately depending on their presentation of need</w:t>
      </w:r>
    </w:p>
    <w:p w14:paraId="7D7ED562" w14:textId="4BEEE3BE" w:rsidR="00BF44D2" w:rsidRPr="00701DB3" w:rsidRDefault="00BF44D2" w:rsidP="007D083F">
      <w:pPr>
        <w:pStyle w:val="4Bulletedcopyblue"/>
        <w:numPr>
          <w:ilvl w:val="0"/>
          <w:numId w:val="0"/>
        </w:numPr>
        <w:spacing w:after="0" w:line="360" w:lineRule="auto"/>
        <w:jc w:val="both"/>
        <w:rPr>
          <w:rFonts w:ascii="Calibri" w:hAnsi="Calibri" w:cs="Calibri"/>
          <w:sz w:val="24"/>
          <w:szCs w:val="24"/>
          <w:lang w:val="en-GB" w:eastAsia="en-GB"/>
        </w:rPr>
      </w:pPr>
    </w:p>
    <w:p w14:paraId="05CD0D70" w14:textId="2E9F84D1" w:rsidR="00BF44D2" w:rsidRDefault="00BC2FF8" w:rsidP="007D083F">
      <w:pPr>
        <w:pStyle w:val="4Bulletedcopyblue"/>
        <w:spacing w:after="0" w:line="360" w:lineRule="auto"/>
        <w:jc w:val="both"/>
        <w:rPr>
          <w:rFonts w:ascii="Calibri" w:hAnsi="Calibri" w:cs="Calibri"/>
          <w:sz w:val="24"/>
          <w:szCs w:val="24"/>
          <w:lang w:val="en-GB" w:eastAsia="en-GB"/>
        </w:rPr>
      </w:pPr>
      <w:r>
        <w:rPr>
          <w:rFonts w:ascii="Calibri" w:hAnsi="Calibri" w:cs="Calibri"/>
          <w:sz w:val="24"/>
          <w:szCs w:val="24"/>
          <w:lang w:val="en-GB" w:eastAsia="en-GB"/>
        </w:rPr>
        <w:t>Explicit instruction</w:t>
      </w:r>
      <w:r w:rsidR="00C61963">
        <w:rPr>
          <w:rFonts w:ascii="Calibri" w:hAnsi="Calibri" w:cs="Calibri"/>
          <w:sz w:val="24"/>
          <w:szCs w:val="24"/>
          <w:lang w:val="en-GB" w:eastAsia="en-GB"/>
        </w:rPr>
        <w:t>, m</w:t>
      </w:r>
      <w:r w:rsidR="001D75DC">
        <w:rPr>
          <w:rFonts w:ascii="Calibri" w:hAnsi="Calibri" w:cs="Calibri"/>
          <w:sz w:val="24"/>
          <w:szCs w:val="24"/>
          <w:lang w:val="en-GB" w:eastAsia="en-GB"/>
        </w:rPr>
        <w:t>odelling and s</w:t>
      </w:r>
      <w:r w:rsidR="00A472E7" w:rsidRPr="00701DB3">
        <w:rPr>
          <w:rFonts w:ascii="Calibri" w:hAnsi="Calibri" w:cs="Calibri"/>
          <w:sz w:val="24"/>
          <w:szCs w:val="24"/>
          <w:lang w:val="en-GB" w:eastAsia="en-GB"/>
        </w:rPr>
        <w:t>caffolding lesson material</w:t>
      </w:r>
      <w:r w:rsidR="00305407" w:rsidRPr="00701DB3">
        <w:rPr>
          <w:rFonts w:ascii="Calibri" w:hAnsi="Calibri" w:cs="Calibri"/>
          <w:sz w:val="24"/>
          <w:szCs w:val="24"/>
          <w:lang w:val="en-GB" w:eastAsia="en-GB"/>
        </w:rPr>
        <w:t>s</w:t>
      </w:r>
    </w:p>
    <w:p w14:paraId="6A486FF4" w14:textId="77777777" w:rsidR="00AA7412" w:rsidRPr="00701DB3" w:rsidRDefault="00AA7412" w:rsidP="00AA7412">
      <w:pPr>
        <w:pStyle w:val="4Bulletedcopyblue"/>
        <w:numPr>
          <w:ilvl w:val="0"/>
          <w:numId w:val="0"/>
        </w:numPr>
        <w:spacing w:after="0" w:line="360" w:lineRule="auto"/>
        <w:jc w:val="both"/>
        <w:rPr>
          <w:rFonts w:ascii="Calibri" w:hAnsi="Calibri" w:cs="Calibri"/>
          <w:sz w:val="24"/>
          <w:szCs w:val="24"/>
          <w:lang w:val="en-GB" w:eastAsia="en-GB"/>
        </w:rPr>
      </w:pPr>
    </w:p>
    <w:p w14:paraId="4383FDFB" w14:textId="3237DEA8" w:rsidR="00C464B7" w:rsidRPr="00B115DE" w:rsidRDefault="00784310" w:rsidP="00B115DE">
      <w:pPr>
        <w:pStyle w:val="1bodycopy10pt"/>
        <w:shd w:val="clear" w:color="auto" w:fill="FFFFCC"/>
        <w:jc w:val="both"/>
        <w:rPr>
          <w:rFonts w:ascii="Calibri" w:hAnsi="Calibri" w:cs="Calibri"/>
          <w:b/>
          <w:bCs/>
          <w:sz w:val="24"/>
          <w:lang w:val="en-GB" w:eastAsia="en-GB"/>
        </w:rPr>
      </w:pPr>
      <w:r w:rsidRPr="00C464B7">
        <w:rPr>
          <w:rFonts w:ascii="Calibri" w:hAnsi="Calibri" w:cs="Calibri"/>
          <w:b/>
          <w:bCs/>
          <w:sz w:val="24"/>
          <w:lang w:val="en-GB" w:eastAsia="en-GB"/>
        </w:rPr>
        <w:t xml:space="preserve">We </w:t>
      </w:r>
      <w:r w:rsidR="005F05BD" w:rsidRPr="00C464B7">
        <w:rPr>
          <w:rFonts w:ascii="Calibri" w:hAnsi="Calibri" w:cs="Calibri"/>
          <w:b/>
          <w:bCs/>
          <w:sz w:val="24"/>
          <w:lang w:val="en-GB" w:eastAsia="en-GB"/>
        </w:rPr>
        <w:t>may</w:t>
      </w:r>
      <w:r w:rsidRPr="00C464B7">
        <w:rPr>
          <w:rFonts w:ascii="Calibri" w:hAnsi="Calibri" w:cs="Calibri"/>
          <w:b/>
          <w:bCs/>
          <w:sz w:val="24"/>
          <w:lang w:val="en-GB" w:eastAsia="en-GB"/>
        </w:rPr>
        <w:t xml:space="preserve"> also provide the following interventions</w:t>
      </w:r>
      <w:r w:rsidR="00EC4837">
        <w:rPr>
          <w:rFonts w:ascii="Calibri" w:hAnsi="Calibri" w:cs="Calibri"/>
          <w:b/>
          <w:bCs/>
          <w:sz w:val="24"/>
          <w:lang w:val="en-GB" w:eastAsia="en-GB"/>
        </w:rPr>
        <w:t>/</w:t>
      </w:r>
      <w:r w:rsidR="00114852">
        <w:rPr>
          <w:rFonts w:ascii="Calibri" w:hAnsi="Calibri" w:cs="Calibri"/>
          <w:b/>
          <w:bCs/>
          <w:sz w:val="24"/>
          <w:lang w:val="en-GB" w:eastAsia="en-GB"/>
        </w:rPr>
        <w:t>therapies</w:t>
      </w:r>
      <w:r w:rsidRPr="00C464B7">
        <w:rPr>
          <w:rFonts w:ascii="Calibri" w:hAnsi="Calibri" w:cs="Calibri"/>
          <w:b/>
          <w:bCs/>
          <w:sz w:val="24"/>
          <w:lang w:val="en-GB" w:eastAsia="en-GB"/>
        </w:rPr>
        <w:t>:</w:t>
      </w:r>
    </w:p>
    <w:p w14:paraId="3CA8CD3B" w14:textId="780D5CB5" w:rsidR="007F61C7" w:rsidRDefault="005A2A63" w:rsidP="00114852">
      <w:pPr>
        <w:spacing w:line="360" w:lineRule="auto"/>
        <w:rPr>
          <w:rFonts w:ascii="Calibri" w:hAnsi="Calibri" w:cs="Calibri"/>
          <w:sz w:val="24"/>
        </w:rPr>
      </w:pPr>
      <w:r>
        <w:rPr>
          <w:rFonts w:ascii="Calibri" w:hAnsi="Calibri" w:cs="Calibri"/>
          <w:sz w:val="24"/>
        </w:rPr>
        <w:t xml:space="preserve">Speech &amp; language, reading, </w:t>
      </w:r>
      <w:r w:rsidR="00495D23">
        <w:rPr>
          <w:rFonts w:ascii="Calibri" w:hAnsi="Calibri" w:cs="Calibri"/>
          <w:sz w:val="24"/>
        </w:rPr>
        <w:t xml:space="preserve">inference, </w:t>
      </w:r>
      <w:proofErr w:type="spellStart"/>
      <w:r w:rsidR="009248FC">
        <w:rPr>
          <w:rFonts w:ascii="Calibri" w:hAnsi="Calibri" w:cs="Calibri"/>
          <w:sz w:val="24"/>
        </w:rPr>
        <w:t>maths</w:t>
      </w:r>
      <w:proofErr w:type="spellEnd"/>
      <w:r w:rsidR="00CF3F75">
        <w:rPr>
          <w:rFonts w:ascii="Calibri" w:hAnsi="Calibri" w:cs="Calibri"/>
          <w:sz w:val="24"/>
        </w:rPr>
        <w:t xml:space="preserve">, </w:t>
      </w:r>
      <w:r w:rsidR="00866D4A">
        <w:rPr>
          <w:rFonts w:ascii="Calibri" w:hAnsi="Calibri" w:cs="Calibri"/>
          <w:sz w:val="24"/>
        </w:rPr>
        <w:t>art therap</w:t>
      </w:r>
      <w:r w:rsidR="00EC4837">
        <w:rPr>
          <w:rFonts w:ascii="Calibri" w:hAnsi="Calibri" w:cs="Calibri"/>
          <w:sz w:val="24"/>
        </w:rPr>
        <w:t>y</w:t>
      </w:r>
      <w:r w:rsidR="00866D4A">
        <w:rPr>
          <w:rFonts w:ascii="Calibri" w:hAnsi="Calibri" w:cs="Calibri"/>
          <w:sz w:val="24"/>
        </w:rPr>
        <w:t xml:space="preserve">, </w:t>
      </w:r>
      <w:r w:rsidR="0032552E">
        <w:rPr>
          <w:rFonts w:ascii="Calibri" w:hAnsi="Calibri" w:cs="Calibri"/>
          <w:sz w:val="24"/>
        </w:rPr>
        <w:t xml:space="preserve">outdoor </w:t>
      </w:r>
      <w:r w:rsidR="00804FA0">
        <w:rPr>
          <w:rFonts w:ascii="Calibri" w:hAnsi="Calibri" w:cs="Calibri"/>
          <w:sz w:val="24"/>
        </w:rPr>
        <w:t>exp</w:t>
      </w:r>
      <w:r w:rsidR="00F246A5">
        <w:rPr>
          <w:rFonts w:ascii="Calibri" w:hAnsi="Calibri" w:cs="Calibri"/>
          <w:sz w:val="24"/>
        </w:rPr>
        <w:t>lorer</w:t>
      </w:r>
      <w:r w:rsidR="0032552E">
        <w:rPr>
          <w:rFonts w:ascii="Calibri" w:hAnsi="Calibri" w:cs="Calibri"/>
          <w:sz w:val="24"/>
        </w:rPr>
        <w:t xml:space="preserve">, play therapy, </w:t>
      </w:r>
      <w:r w:rsidR="00866D4A">
        <w:rPr>
          <w:rFonts w:ascii="Calibri" w:hAnsi="Calibri" w:cs="Calibri"/>
          <w:sz w:val="24"/>
        </w:rPr>
        <w:t>lunch time clubs</w:t>
      </w:r>
      <w:r w:rsidR="0032552E">
        <w:rPr>
          <w:rFonts w:ascii="Calibri" w:hAnsi="Calibri" w:cs="Calibri"/>
          <w:sz w:val="24"/>
        </w:rPr>
        <w:t xml:space="preserve"> This is not an exhaustive </w:t>
      </w:r>
      <w:proofErr w:type="gramStart"/>
      <w:r w:rsidR="0032552E">
        <w:rPr>
          <w:rFonts w:ascii="Calibri" w:hAnsi="Calibri" w:cs="Calibri"/>
          <w:sz w:val="24"/>
        </w:rPr>
        <w:t>list</w:t>
      </w:r>
      <w:proofErr w:type="gramEnd"/>
      <w:r w:rsidR="0032552E">
        <w:rPr>
          <w:rFonts w:ascii="Calibri" w:hAnsi="Calibri" w:cs="Calibri"/>
          <w:sz w:val="24"/>
        </w:rPr>
        <w:t xml:space="preserve"> and it </w:t>
      </w:r>
      <w:r w:rsidR="00114852">
        <w:rPr>
          <w:rFonts w:ascii="Calibri" w:hAnsi="Calibri" w:cs="Calibri"/>
          <w:sz w:val="24"/>
        </w:rPr>
        <w:t>is flexible</w:t>
      </w:r>
      <w:r w:rsidR="0032552E">
        <w:rPr>
          <w:rFonts w:ascii="Calibri" w:hAnsi="Calibri" w:cs="Calibri"/>
          <w:sz w:val="24"/>
        </w:rPr>
        <w:t xml:space="preserve"> depending on the needs of the children</w:t>
      </w:r>
      <w:r w:rsidR="00114852">
        <w:rPr>
          <w:rFonts w:ascii="Calibri" w:hAnsi="Calibri" w:cs="Calibri"/>
          <w:sz w:val="24"/>
        </w:rPr>
        <w:t>.</w:t>
      </w:r>
    </w:p>
    <w:p w14:paraId="2499F244" w14:textId="733F845C" w:rsidR="002F5B10" w:rsidRDefault="007F61C7" w:rsidP="00305407">
      <w:pPr>
        <w:pStyle w:val="1bodycopy10pt"/>
        <w:jc w:val="both"/>
        <w:rPr>
          <w:rFonts w:ascii="Calibri" w:hAnsi="Calibri" w:cs="Calibri"/>
          <w:sz w:val="24"/>
          <w:lang w:val="en-GB" w:eastAsia="en-GB"/>
        </w:rPr>
      </w:pPr>
      <w:r w:rsidRPr="00701DB3">
        <w:rPr>
          <w:rFonts w:ascii="Calibri" w:hAnsi="Calibri" w:cs="Calibri"/>
          <w:sz w:val="24"/>
          <w:lang w:val="en-GB" w:eastAsia="en-GB"/>
        </w:rPr>
        <w:lastRenderedPageBreak/>
        <w:t>These</w:t>
      </w:r>
      <w:r w:rsidR="00EE5206" w:rsidRPr="00701DB3">
        <w:rPr>
          <w:rFonts w:ascii="Calibri" w:hAnsi="Calibri" w:cs="Calibri"/>
          <w:sz w:val="24"/>
          <w:lang w:val="en-GB" w:eastAsia="en-GB"/>
        </w:rPr>
        <w:t xml:space="preserve"> interventions </w:t>
      </w:r>
      <w:r w:rsidRPr="00701DB3">
        <w:rPr>
          <w:rFonts w:ascii="Calibri" w:hAnsi="Calibri" w:cs="Calibri"/>
          <w:sz w:val="24"/>
          <w:lang w:val="en-GB" w:eastAsia="en-GB"/>
        </w:rPr>
        <w:t>are</w:t>
      </w:r>
      <w:r w:rsidR="00EE5206" w:rsidRPr="00701DB3">
        <w:rPr>
          <w:rFonts w:ascii="Calibri" w:hAnsi="Calibri" w:cs="Calibri"/>
          <w:sz w:val="24"/>
          <w:lang w:val="en-GB" w:eastAsia="en-GB"/>
        </w:rPr>
        <w:t xml:space="preserve"> part of our </w:t>
      </w:r>
      <w:r w:rsidR="007D083F">
        <w:rPr>
          <w:rFonts w:ascii="Calibri" w:hAnsi="Calibri" w:cs="Calibri"/>
          <w:sz w:val="24"/>
          <w:lang w:val="en-GB" w:eastAsia="en-GB"/>
        </w:rPr>
        <w:t>contribution to Kent County Council</w:t>
      </w:r>
      <w:r w:rsidR="00EE5206" w:rsidRPr="00701DB3">
        <w:rPr>
          <w:rFonts w:ascii="Calibri" w:hAnsi="Calibri" w:cs="Calibri"/>
          <w:sz w:val="24"/>
          <w:lang w:val="en-GB" w:eastAsia="en-GB"/>
        </w:rPr>
        <w:t>’s local offer.</w:t>
      </w:r>
    </w:p>
    <w:p w14:paraId="0F29D58F" w14:textId="77777777" w:rsidR="00114852" w:rsidRPr="00701DB3" w:rsidRDefault="00114852" w:rsidP="00305407">
      <w:pPr>
        <w:pStyle w:val="1bodycopy10pt"/>
        <w:jc w:val="both"/>
        <w:rPr>
          <w:rFonts w:ascii="Calibri" w:hAnsi="Calibri" w:cs="Calibri"/>
          <w:sz w:val="24"/>
          <w:lang w:val="en-GB" w:eastAsia="en-GB"/>
        </w:rPr>
      </w:pPr>
    </w:p>
    <w:p w14:paraId="5B8B4356" w14:textId="3E47B3A2" w:rsidR="00784310" w:rsidRPr="00701DB3" w:rsidRDefault="00FB4D42" w:rsidP="00305407">
      <w:pPr>
        <w:pStyle w:val="Heading1"/>
        <w:shd w:val="clear" w:color="auto" w:fill="DEEAF6"/>
        <w:jc w:val="both"/>
        <w:rPr>
          <w:rFonts w:ascii="Calibri" w:hAnsi="Calibri" w:cs="Calibri"/>
          <w:color w:val="auto"/>
          <w:szCs w:val="28"/>
          <w:lang w:eastAsia="en-GB"/>
        </w:rPr>
      </w:pPr>
      <w:bookmarkStart w:id="27" w:name="_Toc116987826"/>
      <w:bookmarkStart w:id="28" w:name="_Toc117080335"/>
      <w:bookmarkStart w:id="29" w:name="_Toc119070500"/>
      <w:r>
        <w:rPr>
          <w:rFonts w:ascii="Calibri" w:hAnsi="Calibri" w:cs="Calibri"/>
          <w:color w:val="auto"/>
          <w:szCs w:val="28"/>
          <w:lang w:eastAsia="en-GB"/>
        </w:rPr>
        <w:t>9</w:t>
      </w:r>
      <w:r w:rsidR="00784310" w:rsidRPr="00701DB3">
        <w:rPr>
          <w:rFonts w:ascii="Calibri" w:hAnsi="Calibri" w:cs="Calibri"/>
          <w:color w:val="auto"/>
          <w:szCs w:val="28"/>
          <w:lang w:eastAsia="en-GB"/>
        </w:rPr>
        <w:t>. How will the school evaluate whether the support in place is helping my child?</w:t>
      </w:r>
      <w:bookmarkEnd w:id="27"/>
      <w:bookmarkEnd w:id="28"/>
      <w:bookmarkEnd w:id="29"/>
    </w:p>
    <w:p w14:paraId="714D695A" w14:textId="77777777" w:rsidR="00835212" w:rsidRDefault="00835212" w:rsidP="007D083F">
      <w:pPr>
        <w:pStyle w:val="1bodycopy10pt"/>
        <w:spacing w:line="360" w:lineRule="auto"/>
        <w:jc w:val="both"/>
        <w:rPr>
          <w:rFonts w:ascii="Calibri" w:hAnsi="Calibri" w:cs="Calibri"/>
          <w:sz w:val="24"/>
          <w:shd w:val="clear" w:color="auto" w:fill="FFFF00"/>
          <w:lang w:val="en-GB" w:eastAsia="en-GB"/>
        </w:rPr>
      </w:pPr>
    </w:p>
    <w:p w14:paraId="740C9260" w14:textId="476D3F57" w:rsidR="00784310" w:rsidRPr="00701DB3" w:rsidRDefault="00784310" w:rsidP="007D083F">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We will evaluate the effectiveness of provision for your child by</w:t>
      </w:r>
      <w:r w:rsidR="00835212">
        <w:rPr>
          <w:rFonts w:ascii="Calibri" w:hAnsi="Calibri" w:cs="Calibri"/>
          <w:sz w:val="24"/>
          <w:lang w:val="en-GB" w:eastAsia="en-GB"/>
        </w:rPr>
        <w:t xml:space="preserve"> using the assess, plan</w:t>
      </w:r>
      <w:r w:rsidR="003B61D3">
        <w:rPr>
          <w:rFonts w:ascii="Calibri" w:hAnsi="Calibri" w:cs="Calibri"/>
          <w:sz w:val="24"/>
          <w:lang w:val="en-GB" w:eastAsia="en-GB"/>
        </w:rPr>
        <w:t xml:space="preserve">, do approach. </w:t>
      </w:r>
    </w:p>
    <w:p w14:paraId="21585CD2" w14:textId="0E043968" w:rsidR="00784310" w:rsidRPr="00701DB3" w:rsidRDefault="00784310" w:rsidP="007D083F">
      <w:pPr>
        <w:pStyle w:val="4Bulletedcopyblue"/>
        <w:spacing w:line="360" w:lineRule="auto"/>
        <w:jc w:val="both"/>
        <w:rPr>
          <w:rFonts w:ascii="Calibri" w:hAnsi="Calibri" w:cs="Calibri"/>
          <w:sz w:val="24"/>
          <w:szCs w:val="24"/>
          <w:lang w:val="en-GB" w:eastAsia="en-GB"/>
        </w:rPr>
      </w:pPr>
      <w:r w:rsidRPr="00701DB3">
        <w:rPr>
          <w:rFonts w:ascii="Calibri" w:hAnsi="Calibri" w:cs="Calibri"/>
          <w:sz w:val="24"/>
          <w:szCs w:val="24"/>
          <w:lang w:val="en-GB" w:eastAsia="en-GB"/>
        </w:rPr>
        <w:t xml:space="preserve">  Reviewing </w:t>
      </w:r>
      <w:r w:rsidR="00741D11" w:rsidRPr="00701DB3">
        <w:rPr>
          <w:rFonts w:ascii="Calibri" w:hAnsi="Calibri" w:cs="Calibri"/>
          <w:sz w:val="24"/>
          <w:szCs w:val="24"/>
          <w:lang w:val="en-GB" w:eastAsia="en-GB"/>
        </w:rPr>
        <w:t>their</w:t>
      </w:r>
      <w:r w:rsidRPr="00701DB3">
        <w:rPr>
          <w:rFonts w:ascii="Calibri" w:hAnsi="Calibri" w:cs="Calibri"/>
          <w:sz w:val="24"/>
          <w:szCs w:val="24"/>
          <w:lang w:val="en-GB" w:eastAsia="en-GB"/>
        </w:rPr>
        <w:t xml:space="preserve"> progress towards their goals e</w:t>
      </w:r>
      <w:r w:rsidR="006864E0">
        <w:rPr>
          <w:rFonts w:ascii="Calibri" w:hAnsi="Calibri" w:cs="Calibri"/>
          <w:sz w:val="24"/>
          <w:szCs w:val="24"/>
          <w:lang w:val="en-GB" w:eastAsia="en-GB"/>
        </w:rPr>
        <w:t>very second</w:t>
      </w:r>
      <w:r w:rsidRPr="00701DB3">
        <w:rPr>
          <w:rFonts w:ascii="Calibri" w:hAnsi="Calibri" w:cs="Calibri"/>
          <w:sz w:val="24"/>
          <w:szCs w:val="24"/>
          <w:lang w:val="en-GB" w:eastAsia="en-GB"/>
        </w:rPr>
        <w:t xml:space="preserve"> term</w:t>
      </w:r>
    </w:p>
    <w:p w14:paraId="55EDA626" w14:textId="3CCAEE83" w:rsidR="00784310" w:rsidRPr="00701DB3" w:rsidRDefault="003B61D3" w:rsidP="007D083F">
      <w:pPr>
        <w:pStyle w:val="4Bulletedcopyblue"/>
        <w:spacing w:line="360" w:lineRule="auto"/>
        <w:jc w:val="both"/>
        <w:rPr>
          <w:rFonts w:ascii="Calibri" w:hAnsi="Calibri" w:cs="Calibri"/>
          <w:sz w:val="24"/>
          <w:szCs w:val="24"/>
          <w:lang w:val="en-GB" w:eastAsia="en-GB"/>
        </w:rPr>
      </w:pPr>
      <w:r>
        <w:rPr>
          <w:rFonts w:ascii="Calibri" w:hAnsi="Calibri" w:cs="Calibri"/>
          <w:noProof/>
          <w:sz w:val="24"/>
          <w:lang w:val="en-GB" w:eastAsia="en-GB"/>
        </w:rPr>
        <w:drawing>
          <wp:anchor distT="0" distB="0" distL="114300" distR="114300" simplePos="0" relativeHeight="251658257" behindDoc="1" locked="0" layoutInCell="1" allowOverlap="1" wp14:anchorId="2B57A9D4" wp14:editId="502CE105">
            <wp:simplePos x="0" y="0"/>
            <wp:positionH relativeFrom="margin">
              <wp:align>right</wp:align>
            </wp:positionH>
            <wp:positionV relativeFrom="paragraph">
              <wp:posOffset>6350</wp:posOffset>
            </wp:positionV>
            <wp:extent cx="1517650" cy="1033145"/>
            <wp:effectExtent l="0" t="0" r="0" b="0"/>
            <wp:wrapTight wrapText="bothSides">
              <wp:wrapPolygon edited="0">
                <wp:start x="5694" y="0"/>
                <wp:lineTo x="3796" y="6372"/>
                <wp:lineTo x="1085" y="7169"/>
                <wp:lineTo x="542" y="7966"/>
                <wp:lineTo x="542" y="12745"/>
                <wp:lineTo x="6236" y="21109"/>
                <wp:lineTo x="15183" y="21109"/>
                <wp:lineTo x="20877" y="12745"/>
                <wp:lineTo x="21148" y="9160"/>
                <wp:lineTo x="20064" y="6771"/>
                <wp:lineTo x="17623" y="6372"/>
                <wp:lineTo x="15726" y="0"/>
                <wp:lineTo x="5694" y="0"/>
              </wp:wrapPolygon>
            </wp:wrapTight>
            <wp:docPr id="207" name="Picture 20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Picture 207">
                      <a:extLst>
                        <a:ext uri="{C183D7F6-B498-43B3-948B-1728B52AA6E4}">
                          <adec:decorative xmlns:adec="http://schemas.microsoft.com/office/drawing/2017/decorative" val="1"/>
                        </a:ext>
                      </a:extLst>
                    </pic:cNvPr>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517650" cy="1033145"/>
                    </a:xfrm>
                    <a:prstGeom prst="rect">
                      <a:avLst/>
                    </a:prstGeom>
                    <a:noFill/>
                  </pic:spPr>
                </pic:pic>
              </a:graphicData>
            </a:graphic>
            <wp14:sizeRelH relativeFrom="page">
              <wp14:pctWidth>0</wp14:pctWidth>
            </wp14:sizeRelH>
            <wp14:sizeRelV relativeFrom="page">
              <wp14:pctHeight>0</wp14:pctHeight>
            </wp14:sizeRelV>
          </wp:anchor>
        </w:drawing>
      </w:r>
      <w:r w:rsidR="00784310" w:rsidRPr="00701DB3">
        <w:rPr>
          <w:rFonts w:ascii="Calibri" w:hAnsi="Calibri" w:cs="Calibri"/>
          <w:sz w:val="24"/>
          <w:szCs w:val="24"/>
          <w:lang w:val="en-GB" w:eastAsia="en-GB"/>
        </w:rPr>
        <w:t xml:space="preserve">  Reviewing the impact of interventions after </w:t>
      </w:r>
      <w:r w:rsidR="006864E0" w:rsidRPr="006864E0">
        <w:rPr>
          <w:rFonts w:ascii="Calibri" w:hAnsi="Calibri" w:cs="Calibri"/>
          <w:sz w:val="24"/>
          <w:szCs w:val="24"/>
        </w:rPr>
        <w:t xml:space="preserve">6 </w:t>
      </w:r>
      <w:r w:rsidR="00784310" w:rsidRPr="00701DB3">
        <w:rPr>
          <w:rFonts w:ascii="Calibri" w:hAnsi="Calibri" w:cs="Calibri"/>
          <w:sz w:val="24"/>
          <w:szCs w:val="24"/>
          <w:lang w:val="en-GB" w:eastAsia="en-GB"/>
        </w:rPr>
        <w:t>weeks</w:t>
      </w:r>
    </w:p>
    <w:p w14:paraId="190BF30C" w14:textId="5C6B9398" w:rsidR="00784310" w:rsidRPr="00701DB3" w:rsidRDefault="00784310" w:rsidP="007D083F">
      <w:pPr>
        <w:pStyle w:val="4Bulletedcopyblue"/>
        <w:spacing w:line="360" w:lineRule="auto"/>
        <w:jc w:val="both"/>
        <w:rPr>
          <w:rFonts w:ascii="Calibri" w:hAnsi="Calibri" w:cs="Calibri"/>
          <w:sz w:val="24"/>
          <w:szCs w:val="24"/>
          <w:lang w:val="en-GB" w:eastAsia="en-GB"/>
        </w:rPr>
      </w:pPr>
      <w:r w:rsidRPr="00701DB3">
        <w:rPr>
          <w:rFonts w:ascii="Calibri" w:hAnsi="Calibri" w:cs="Calibri"/>
          <w:sz w:val="24"/>
          <w:szCs w:val="24"/>
          <w:lang w:val="en-GB" w:eastAsia="en-GB"/>
        </w:rPr>
        <w:t>  Using pupil questionnaires</w:t>
      </w:r>
    </w:p>
    <w:p w14:paraId="7A77D4C5" w14:textId="77777777" w:rsidR="00784310" w:rsidRPr="00701DB3" w:rsidRDefault="00784310" w:rsidP="007D083F">
      <w:pPr>
        <w:pStyle w:val="4Bulletedcopyblue"/>
        <w:spacing w:line="360" w:lineRule="auto"/>
        <w:jc w:val="both"/>
        <w:rPr>
          <w:rFonts w:ascii="Calibri" w:hAnsi="Calibri" w:cs="Calibri"/>
          <w:sz w:val="24"/>
          <w:szCs w:val="24"/>
          <w:lang w:val="en-GB" w:eastAsia="en-GB"/>
        </w:rPr>
      </w:pPr>
      <w:r w:rsidRPr="00701DB3">
        <w:rPr>
          <w:rFonts w:ascii="Calibri" w:hAnsi="Calibri" w:cs="Calibri"/>
          <w:sz w:val="24"/>
          <w:szCs w:val="24"/>
          <w:lang w:val="en-GB" w:eastAsia="en-GB"/>
        </w:rPr>
        <w:t>  Monitoring by the SENCO</w:t>
      </w:r>
    </w:p>
    <w:p w14:paraId="622A795C" w14:textId="77777777" w:rsidR="00784310" w:rsidRPr="00701DB3" w:rsidRDefault="00784310" w:rsidP="007D083F">
      <w:pPr>
        <w:pStyle w:val="4Bulletedcopyblue"/>
        <w:spacing w:line="360" w:lineRule="auto"/>
        <w:jc w:val="both"/>
        <w:rPr>
          <w:rFonts w:ascii="Calibri" w:hAnsi="Calibri" w:cs="Calibri"/>
          <w:sz w:val="24"/>
          <w:szCs w:val="24"/>
          <w:lang w:val="en-GB" w:eastAsia="en-GB"/>
        </w:rPr>
      </w:pPr>
      <w:r w:rsidRPr="00701DB3">
        <w:rPr>
          <w:rFonts w:ascii="Calibri" w:hAnsi="Calibri" w:cs="Calibri"/>
          <w:sz w:val="24"/>
          <w:szCs w:val="24"/>
          <w:lang w:val="en-GB" w:eastAsia="en-GB"/>
        </w:rPr>
        <w:t>  Using provision maps to measure progress</w:t>
      </w:r>
    </w:p>
    <w:p w14:paraId="127E9890" w14:textId="19A87EAE" w:rsidR="00784310" w:rsidRPr="00D408A6" w:rsidRDefault="00784310" w:rsidP="00D408A6">
      <w:pPr>
        <w:pStyle w:val="4Bulletedcopyblue"/>
        <w:spacing w:line="360" w:lineRule="auto"/>
        <w:jc w:val="both"/>
        <w:rPr>
          <w:rFonts w:ascii="Calibri" w:hAnsi="Calibri" w:cs="Calibri"/>
          <w:sz w:val="24"/>
          <w:szCs w:val="24"/>
          <w:lang w:val="en-GB" w:eastAsia="en-GB"/>
        </w:rPr>
      </w:pPr>
      <w:r w:rsidRPr="00701DB3">
        <w:rPr>
          <w:rFonts w:ascii="Calibri" w:hAnsi="Calibri" w:cs="Calibri"/>
          <w:sz w:val="24"/>
          <w:szCs w:val="24"/>
          <w:lang w:val="en-GB" w:eastAsia="en-GB"/>
        </w:rPr>
        <w:t>  </w:t>
      </w:r>
      <w:r w:rsidRPr="00D408A6">
        <w:rPr>
          <w:rFonts w:ascii="Calibri" w:hAnsi="Calibri" w:cs="Calibri"/>
          <w:sz w:val="24"/>
          <w:szCs w:val="24"/>
          <w:lang w:val="en-GB" w:eastAsia="en-GB"/>
        </w:rPr>
        <w:t xml:space="preserve">Holding </w:t>
      </w:r>
      <w:r w:rsidR="00741D11" w:rsidRPr="00D408A6">
        <w:rPr>
          <w:rFonts w:ascii="Calibri" w:hAnsi="Calibri" w:cs="Calibri"/>
          <w:sz w:val="24"/>
          <w:szCs w:val="24"/>
          <w:lang w:val="en-GB" w:eastAsia="en-GB"/>
        </w:rPr>
        <w:t xml:space="preserve">an </w:t>
      </w:r>
      <w:r w:rsidRPr="00D408A6">
        <w:rPr>
          <w:rFonts w:ascii="Calibri" w:hAnsi="Calibri" w:cs="Calibri"/>
          <w:sz w:val="24"/>
          <w:szCs w:val="24"/>
          <w:lang w:val="en-GB" w:eastAsia="en-GB"/>
        </w:rPr>
        <w:t>annual review</w:t>
      </w:r>
      <w:r w:rsidR="00741D11" w:rsidRPr="00D408A6">
        <w:rPr>
          <w:rFonts w:ascii="Calibri" w:hAnsi="Calibri" w:cs="Calibri"/>
          <w:sz w:val="24"/>
          <w:szCs w:val="24"/>
          <w:lang w:val="en-GB" w:eastAsia="en-GB"/>
        </w:rPr>
        <w:t xml:space="preserve"> (if they have an education, health and care (EHC)</w:t>
      </w:r>
      <w:r w:rsidRPr="00D408A6">
        <w:rPr>
          <w:rFonts w:ascii="Calibri" w:hAnsi="Calibri" w:cs="Calibri"/>
          <w:sz w:val="24"/>
          <w:szCs w:val="24"/>
          <w:lang w:val="en-GB" w:eastAsia="en-GB"/>
        </w:rPr>
        <w:t xml:space="preserve"> plan</w:t>
      </w:r>
      <w:r w:rsidR="00741D11" w:rsidRPr="00D408A6">
        <w:rPr>
          <w:rFonts w:ascii="Calibri" w:hAnsi="Calibri" w:cs="Calibri"/>
          <w:sz w:val="24"/>
          <w:szCs w:val="24"/>
          <w:lang w:val="en-GB" w:eastAsia="en-GB"/>
        </w:rPr>
        <w:t>)</w:t>
      </w:r>
    </w:p>
    <w:p w14:paraId="3DA17A2D" w14:textId="33CD7D9E" w:rsidR="00D408A6" w:rsidRDefault="00D408A6" w:rsidP="00D408A6">
      <w:pPr>
        <w:pStyle w:val="4Bulletedcopyblue"/>
        <w:numPr>
          <w:ilvl w:val="0"/>
          <w:numId w:val="0"/>
        </w:numPr>
        <w:jc w:val="both"/>
        <w:rPr>
          <w:rFonts w:ascii="Calibri" w:hAnsi="Calibri" w:cs="Calibri"/>
          <w:sz w:val="24"/>
          <w:szCs w:val="24"/>
          <w:lang w:val="en-GB" w:eastAsia="en-GB"/>
        </w:rPr>
      </w:pPr>
    </w:p>
    <w:p w14:paraId="6D58D962" w14:textId="77777777" w:rsidR="00D408A6" w:rsidRPr="00701DB3" w:rsidRDefault="00D408A6" w:rsidP="00D408A6">
      <w:pPr>
        <w:pStyle w:val="4Bulletedcopyblue"/>
        <w:numPr>
          <w:ilvl w:val="0"/>
          <w:numId w:val="0"/>
        </w:numPr>
        <w:jc w:val="both"/>
        <w:rPr>
          <w:rFonts w:ascii="Calibri" w:hAnsi="Calibri" w:cs="Calibri"/>
          <w:sz w:val="24"/>
          <w:szCs w:val="24"/>
          <w:lang w:val="en-GB" w:eastAsia="en-GB"/>
        </w:rPr>
      </w:pPr>
    </w:p>
    <w:p w14:paraId="73BA380A" w14:textId="5BAB906C" w:rsidR="00784310" w:rsidRPr="00701DB3" w:rsidRDefault="00E507C5" w:rsidP="00305407">
      <w:pPr>
        <w:pStyle w:val="Heading1"/>
        <w:shd w:val="clear" w:color="auto" w:fill="DEEAF6"/>
        <w:jc w:val="both"/>
        <w:rPr>
          <w:rFonts w:ascii="Calibri" w:eastAsia="Times New Roman" w:hAnsi="Calibri" w:cs="Calibri"/>
          <w:color w:val="auto"/>
          <w:szCs w:val="28"/>
          <w:lang w:eastAsia="en-GB"/>
        </w:rPr>
      </w:pPr>
      <w:bookmarkStart w:id="30" w:name="_Toc116987827"/>
      <w:bookmarkStart w:id="31" w:name="_Toc117080336"/>
      <w:bookmarkStart w:id="32" w:name="_Toc119070501"/>
      <w:r>
        <w:rPr>
          <w:rFonts w:ascii="Calibri" w:hAnsi="Calibri" w:cs="Calibri"/>
          <w:color w:val="auto"/>
          <w:szCs w:val="28"/>
        </w:rPr>
        <w:t>1</w:t>
      </w:r>
      <w:r w:rsidR="00FB4D42">
        <w:rPr>
          <w:rFonts w:ascii="Calibri" w:hAnsi="Calibri" w:cs="Calibri"/>
          <w:color w:val="auto"/>
          <w:szCs w:val="28"/>
        </w:rPr>
        <w:t>0</w:t>
      </w:r>
      <w:r w:rsidR="00784310" w:rsidRPr="00701DB3">
        <w:rPr>
          <w:rFonts w:ascii="Calibri" w:hAnsi="Calibri" w:cs="Calibri"/>
          <w:color w:val="auto"/>
          <w:szCs w:val="28"/>
        </w:rPr>
        <w:t xml:space="preserve">. How will the school </w:t>
      </w:r>
      <w:bookmarkEnd w:id="30"/>
      <w:bookmarkEnd w:id="31"/>
      <w:bookmarkEnd w:id="32"/>
      <w:r w:rsidR="002375E4" w:rsidRPr="00701DB3">
        <w:rPr>
          <w:rFonts w:ascii="Calibri" w:hAnsi="Calibri" w:cs="Calibri"/>
          <w:color w:val="auto"/>
          <w:szCs w:val="28"/>
        </w:rPr>
        <w:t>ensure my child has appropriate resources?</w:t>
      </w:r>
    </w:p>
    <w:p w14:paraId="1CB8C4AE" w14:textId="77777777" w:rsidR="0025338D" w:rsidRDefault="0025338D" w:rsidP="007D083F">
      <w:pPr>
        <w:pStyle w:val="1bodycopy10pt"/>
        <w:spacing w:line="360" w:lineRule="auto"/>
        <w:jc w:val="both"/>
        <w:rPr>
          <w:rFonts w:ascii="Calibri" w:hAnsi="Calibri" w:cs="Calibri"/>
          <w:sz w:val="24"/>
          <w:shd w:val="clear" w:color="auto" w:fill="FFFF00"/>
          <w:lang w:val="en-GB"/>
        </w:rPr>
      </w:pPr>
    </w:p>
    <w:p w14:paraId="3554EFE0" w14:textId="31F19A4A" w:rsidR="00E03959" w:rsidRPr="00701DB3" w:rsidRDefault="0038364A" w:rsidP="007D083F">
      <w:pPr>
        <w:pStyle w:val="1bodycopy10pt"/>
        <w:spacing w:line="360" w:lineRule="auto"/>
        <w:jc w:val="both"/>
        <w:rPr>
          <w:rFonts w:ascii="Calibri" w:hAnsi="Calibri" w:cs="Calibri"/>
          <w:sz w:val="24"/>
          <w:lang w:val="en-GB"/>
        </w:rPr>
      </w:pPr>
      <w:r w:rsidRPr="00701DB3">
        <w:rPr>
          <w:rFonts w:ascii="Calibri" w:hAnsi="Calibri" w:cs="Calibri"/>
          <w:sz w:val="24"/>
          <w:lang w:val="en-GB"/>
        </w:rPr>
        <w:t>It may be that your</w:t>
      </w:r>
      <w:r w:rsidR="00E03959" w:rsidRPr="00701DB3">
        <w:rPr>
          <w:rFonts w:ascii="Calibri" w:hAnsi="Calibri" w:cs="Calibri"/>
          <w:sz w:val="24"/>
          <w:lang w:val="en-GB"/>
        </w:rPr>
        <w:t xml:space="preserve"> child’s needs </w:t>
      </w:r>
      <w:r w:rsidRPr="00701DB3">
        <w:rPr>
          <w:rFonts w:ascii="Calibri" w:hAnsi="Calibri" w:cs="Calibri"/>
          <w:sz w:val="24"/>
          <w:lang w:val="en-GB"/>
        </w:rPr>
        <w:t>mean we need</w:t>
      </w:r>
      <w:r w:rsidR="00E03959" w:rsidRPr="00701DB3">
        <w:rPr>
          <w:rFonts w:ascii="Calibri" w:hAnsi="Calibri" w:cs="Calibri"/>
          <w:sz w:val="24"/>
          <w:lang w:val="en-GB"/>
        </w:rPr>
        <w:t xml:space="preserve"> to </w:t>
      </w:r>
      <w:r w:rsidR="002375E4" w:rsidRPr="00701DB3">
        <w:rPr>
          <w:rFonts w:ascii="Calibri" w:hAnsi="Calibri" w:cs="Calibri"/>
          <w:sz w:val="24"/>
          <w:lang w:val="en-GB"/>
        </w:rPr>
        <w:t>provide additional resources such as</w:t>
      </w:r>
      <w:r w:rsidR="00E03959" w:rsidRPr="00701DB3">
        <w:rPr>
          <w:rFonts w:ascii="Calibri" w:hAnsi="Calibri" w:cs="Calibri"/>
          <w:sz w:val="24"/>
          <w:lang w:val="en-GB"/>
        </w:rPr>
        <w:t>:</w:t>
      </w:r>
    </w:p>
    <w:p w14:paraId="16832AA9" w14:textId="77777777" w:rsidR="00E03959" w:rsidRPr="00701DB3" w:rsidRDefault="002375E4" w:rsidP="007D083F">
      <w:pPr>
        <w:pStyle w:val="1bodycopy10pt"/>
        <w:numPr>
          <w:ilvl w:val="0"/>
          <w:numId w:val="36"/>
        </w:numPr>
        <w:spacing w:line="360" w:lineRule="auto"/>
        <w:jc w:val="both"/>
        <w:rPr>
          <w:rFonts w:ascii="Calibri" w:hAnsi="Calibri" w:cs="Calibri"/>
          <w:sz w:val="24"/>
          <w:lang w:val="en-GB"/>
        </w:rPr>
      </w:pPr>
      <w:r w:rsidRPr="00701DB3">
        <w:rPr>
          <w:rFonts w:ascii="Calibri" w:hAnsi="Calibri" w:cs="Calibri"/>
          <w:sz w:val="24"/>
          <w:lang w:val="en-GB"/>
        </w:rPr>
        <w:t>Additional resources to support their learning</w:t>
      </w:r>
    </w:p>
    <w:p w14:paraId="41085768" w14:textId="77777777" w:rsidR="00E03959" w:rsidRPr="00701DB3" w:rsidRDefault="002375E4" w:rsidP="007D083F">
      <w:pPr>
        <w:pStyle w:val="1bodycopy10pt"/>
        <w:numPr>
          <w:ilvl w:val="0"/>
          <w:numId w:val="36"/>
        </w:numPr>
        <w:spacing w:line="360" w:lineRule="auto"/>
        <w:jc w:val="both"/>
        <w:rPr>
          <w:rFonts w:ascii="Calibri" w:hAnsi="Calibri" w:cs="Calibri"/>
          <w:sz w:val="24"/>
          <w:lang w:val="en-GB"/>
        </w:rPr>
      </w:pPr>
      <w:r w:rsidRPr="00701DB3">
        <w:rPr>
          <w:rFonts w:ascii="Calibri" w:hAnsi="Calibri" w:cs="Calibri"/>
          <w:sz w:val="24"/>
          <w:lang w:val="en-GB"/>
        </w:rPr>
        <w:t>Adaptations to in class support</w:t>
      </w:r>
    </w:p>
    <w:p w14:paraId="780E0B97" w14:textId="77777777" w:rsidR="00E03959" w:rsidRPr="00701DB3" w:rsidRDefault="00E03959" w:rsidP="007D083F">
      <w:pPr>
        <w:pStyle w:val="1bodycopy10pt"/>
        <w:numPr>
          <w:ilvl w:val="0"/>
          <w:numId w:val="36"/>
        </w:numPr>
        <w:spacing w:line="360" w:lineRule="auto"/>
        <w:jc w:val="both"/>
        <w:rPr>
          <w:rFonts w:ascii="Calibri" w:hAnsi="Calibri" w:cs="Calibri"/>
          <w:sz w:val="24"/>
          <w:lang w:val="en-GB"/>
        </w:rPr>
      </w:pPr>
      <w:r w:rsidRPr="00701DB3">
        <w:rPr>
          <w:rFonts w:ascii="Calibri" w:hAnsi="Calibri" w:cs="Calibri"/>
          <w:sz w:val="24"/>
          <w:lang w:val="en-GB"/>
        </w:rPr>
        <w:t xml:space="preserve">Further training for our staff </w:t>
      </w:r>
    </w:p>
    <w:p w14:paraId="4DDFA5C0" w14:textId="77777777" w:rsidR="00AC2406" w:rsidRPr="00701DB3" w:rsidRDefault="00AC2406" w:rsidP="007D083F">
      <w:pPr>
        <w:pStyle w:val="1bodycopy10pt"/>
        <w:numPr>
          <w:ilvl w:val="0"/>
          <w:numId w:val="36"/>
        </w:numPr>
        <w:spacing w:line="360" w:lineRule="auto"/>
        <w:jc w:val="both"/>
        <w:rPr>
          <w:rFonts w:ascii="Calibri" w:hAnsi="Calibri" w:cs="Calibri"/>
          <w:sz w:val="24"/>
          <w:lang w:val="en-GB"/>
        </w:rPr>
      </w:pPr>
      <w:r w:rsidRPr="00701DB3">
        <w:rPr>
          <w:rFonts w:ascii="Calibri" w:hAnsi="Calibri" w:cs="Calibri"/>
          <w:sz w:val="24"/>
          <w:lang w:val="en-GB"/>
        </w:rPr>
        <w:t xml:space="preserve">External specialist </w:t>
      </w:r>
      <w:r w:rsidR="00A30082" w:rsidRPr="00701DB3">
        <w:rPr>
          <w:rFonts w:ascii="Calibri" w:hAnsi="Calibri" w:cs="Calibri"/>
          <w:sz w:val="24"/>
          <w:lang w:val="en-GB"/>
        </w:rPr>
        <w:t>expertise</w:t>
      </w:r>
    </w:p>
    <w:p w14:paraId="17E6A75F" w14:textId="77777777" w:rsidR="00784310" w:rsidRPr="00701DB3" w:rsidRDefault="002375E4" w:rsidP="007D083F">
      <w:pPr>
        <w:pStyle w:val="1bodycopy10pt"/>
        <w:spacing w:line="360" w:lineRule="auto"/>
        <w:jc w:val="both"/>
        <w:rPr>
          <w:rFonts w:ascii="Calibri" w:hAnsi="Calibri" w:cs="Calibri"/>
          <w:sz w:val="24"/>
          <w:lang w:val="en-GB"/>
        </w:rPr>
      </w:pPr>
      <w:r w:rsidRPr="00701DB3">
        <w:rPr>
          <w:rFonts w:ascii="Calibri" w:hAnsi="Calibri" w:cs="Calibri"/>
          <w:sz w:val="24"/>
          <w:lang w:val="en-GB"/>
        </w:rPr>
        <w:t>Where appropriate,</w:t>
      </w:r>
      <w:r w:rsidR="0038364A" w:rsidRPr="00701DB3">
        <w:rPr>
          <w:rFonts w:ascii="Calibri" w:hAnsi="Calibri" w:cs="Calibri"/>
          <w:sz w:val="24"/>
          <w:lang w:val="en-GB"/>
        </w:rPr>
        <w:t xml:space="preserve"> w</w:t>
      </w:r>
      <w:r w:rsidR="00E03959" w:rsidRPr="00701DB3">
        <w:rPr>
          <w:rFonts w:ascii="Calibri" w:hAnsi="Calibri" w:cs="Calibri"/>
          <w:sz w:val="24"/>
          <w:lang w:val="en-GB"/>
        </w:rPr>
        <w:t xml:space="preserve">e will </w:t>
      </w:r>
      <w:r w:rsidR="00784310" w:rsidRPr="00701DB3">
        <w:rPr>
          <w:rFonts w:ascii="Calibri" w:hAnsi="Calibri" w:cs="Calibri"/>
          <w:sz w:val="24"/>
          <w:lang w:val="en-GB"/>
        </w:rPr>
        <w:t>consult with external agencies to get recommendations on what will best help your child access their learning</w:t>
      </w:r>
      <w:r w:rsidRPr="00701DB3">
        <w:rPr>
          <w:rFonts w:ascii="Calibri" w:hAnsi="Calibri" w:cs="Calibri"/>
          <w:sz w:val="24"/>
          <w:lang w:val="en-GB"/>
        </w:rPr>
        <w:t xml:space="preserve"> and use our best endeavours to ensure these are supplied.</w:t>
      </w:r>
    </w:p>
    <w:p w14:paraId="1A7E6109" w14:textId="2C4416AE" w:rsidR="007D083F" w:rsidRPr="00701DB3" w:rsidRDefault="007D083F" w:rsidP="00305407">
      <w:pPr>
        <w:pStyle w:val="1bodycopy10pt"/>
        <w:jc w:val="both"/>
        <w:rPr>
          <w:rFonts w:ascii="Calibri" w:hAnsi="Calibri" w:cs="Calibri"/>
          <w:sz w:val="24"/>
          <w:lang w:val="en-GB"/>
        </w:rPr>
      </w:pPr>
      <w:bookmarkStart w:id="33" w:name="_Toc116987828"/>
      <w:bookmarkStart w:id="34" w:name="_Toc117080337"/>
    </w:p>
    <w:p w14:paraId="19E24D32" w14:textId="2EF1DC47" w:rsidR="00784310" w:rsidRPr="00701DB3" w:rsidRDefault="00E507C5" w:rsidP="00305407">
      <w:pPr>
        <w:pStyle w:val="Heading1"/>
        <w:shd w:val="clear" w:color="auto" w:fill="DEEAF6"/>
        <w:jc w:val="both"/>
        <w:rPr>
          <w:rFonts w:ascii="Calibri" w:eastAsia="Times New Roman" w:hAnsi="Calibri" w:cs="Calibri"/>
          <w:color w:val="auto"/>
          <w:szCs w:val="28"/>
          <w:lang w:eastAsia="en-GB"/>
        </w:rPr>
      </w:pPr>
      <w:bookmarkStart w:id="35" w:name="_Toc119070502"/>
      <w:r>
        <w:rPr>
          <w:rFonts w:ascii="Calibri" w:hAnsi="Calibri" w:cs="Calibri"/>
          <w:color w:val="auto"/>
          <w:szCs w:val="28"/>
        </w:rPr>
        <w:t>1</w:t>
      </w:r>
      <w:r w:rsidR="00EC08A6">
        <w:rPr>
          <w:rFonts w:ascii="Calibri" w:hAnsi="Calibri" w:cs="Calibri"/>
          <w:color w:val="auto"/>
          <w:szCs w:val="28"/>
        </w:rPr>
        <w:t>1</w:t>
      </w:r>
      <w:r w:rsidR="00784310" w:rsidRPr="00701DB3">
        <w:rPr>
          <w:rFonts w:ascii="Calibri" w:hAnsi="Calibri" w:cs="Calibri"/>
          <w:color w:val="auto"/>
          <w:szCs w:val="28"/>
        </w:rPr>
        <w:t>. How will the school make sure my child is included in activities alongside pupils who don’t have SEND?</w:t>
      </w:r>
      <w:bookmarkEnd w:id="33"/>
      <w:bookmarkEnd w:id="34"/>
      <w:bookmarkEnd w:id="35"/>
    </w:p>
    <w:p w14:paraId="1AAF264B" w14:textId="2FC759E9" w:rsidR="002C3777" w:rsidRDefault="002C3777" w:rsidP="007D083F">
      <w:pPr>
        <w:pStyle w:val="1bodycopy10pt"/>
        <w:spacing w:line="360" w:lineRule="auto"/>
        <w:jc w:val="both"/>
        <w:rPr>
          <w:rFonts w:ascii="Calibri" w:hAnsi="Calibri" w:cs="Calibri"/>
          <w:sz w:val="24"/>
          <w:highlight w:val="yellow"/>
          <w:lang w:val="en-GB"/>
        </w:rPr>
      </w:pPr>
      <w:r>
        <w:rPr>
          <w:noProof/>
          <w:lang w:val="en-GB" w:eastAsia="en-GB"/>
        </w:rPr>
        <w:lastRenderedPageBreak/>
        <w:drawing>
          <wp:anchor distT="0" distB="0" distL="114300" distR="114300" simplePos="0" relativeHeight="251658262" behindDoc="1" locked="0" layoutInCell="1" allowOverlap="1" wp14:anchorId="211B4232" wp14:editId="72D5C086">
            <wp:simplePos x="0" y="0"/>
            <wp:positionH relativeFrom="column">
              <wp:posOffset>2715260</wp:posOffset>
            </wp:positionH>
            <wp:positionV relativeFrom="paragraph">
              <wp:posOffset>14605</wp:posOffset>
            </wp:positionV>
            <wp:extent cx="1039495" cy="942340"/>
            <wp:effectExtent l="0" t="0" r="8255" b="0"/>
            <wp:wrapTight wrapText="bothSides">
              <wp:wrapPolygon edited="0">
                <wp:start x="0" y="0"/>
                <wp:lineTo x="0" y="20960"/>
                <wp:lineTo x="21376" y="20960"/>
                <wp:lineTo x="21376" y="0"/>
                <wp:lineTo x="0" y="0"/>
              </wp:wrapPolygon>
            </wp:wrapTight>
            <wp:docPr id="208" name="Picture 20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Picture 208">
                      <a:extLst>
                        <a:ext uri="{C183D7F6-B498-43B3-948B-1728B52AA6E4}">
                          <adec:decorative xmlns:adec="http://schemas.microsoft.com/office/drawing/2017/decorative" val="1"/>
                        </a:ext>
                      </a:extLst>
                    </pic:cNvPr>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039495" cy="942340"/>
                    </a:xfrm>
                    <a:prstGeom prst="rect">
                      <a:avLst/>
                    </a:prstGeom>
                    <a:noFill/>
                  </pic:spPr>
                </pic:pic>
              </a:graphicData>
            </a:graphic>
            <wp14:sizeRelH relativeFrom="page">
              <wp14:pctWidth>0</wp14:pctWidth>
            </wp14:sizeRelH>
            <wp14:sizeRelV relativeFrom="page">
              <wp14:pctHeight>0</wp14:pctHeight>
            </wp14:sizeRelV>
          </wp:anchor>
        </w:drawing>
      </w:r>
      <w:r w:rsidR="00EC08A6">
        <w:rPr>
          <w:noProof/>
          <w:lang w:val="en-GB" w:eastAsia="en-GB"/>
        </w:rPr>
        <w:t xml:space="preserve">     </w:t>
      </w:r>
    </w:p>
    <w:p w14:paraId="7E052798" w14:textId="77777777" w:rsidR="002C3777" w:rsidRDefault="002C3777" w:rsidP="007D083F">
      <w:pPr>
        <w:pStyle w:val="1bodycopy10pt"/>
        <w:spacing w:line="360" w:lineRule="auto"/>
        <w:jc w:val="both"/>
        <w:rPr>
          <w:rFonts w:ascii="Calibri" w:hAnsi="Calibri" w:cs="Calibri"/>
          <w:sz w:val="24"/>
          <w:highlight w:val="yellow"/>
          <w:lang w:val="en-GB"/>
        </w:rPr>
      </w:pPr>
    </w:p>
    <w:p w14:paraId="3274CCEB" w14:textId="77777777" w:rsidR="002C3777" w:rsidRDefault="002C3777" w:rsidP="007D083F">
      <w:pPr>
        <w:pStyle w:val="1bodycopy10pt"/>
        <w:spacing w:line="360" w:lineRule="auto"/>
        <w:jc w:val="both"/>
        <w:rPr>
          <w:rFonts w:ascii="Calibri" w:hAnsi="Calibri" w:cs="Calibri"/>
          <w:sz w:val="24"/>
          <w:highlight w:val="yellow"/>
          <w:lang w:val="en-GB"/>
        </w:rPr>
      </w:pPr>
    </w:p>
    <w:p w14:paraId="4D1CDB26" w14:textId="7D96D98A" w:rsidR="00A83F7F" w:rsidRPr="00701DB3" w:rsidRDefault="0096496C" w:rsidP="007D083F">
      <w:pPr>
        <w:pStyle w:val="1bodycopy10pt"/>
        <w:spacing w:line="360" w:lineRule="auto"/>
        <w:jc w:val="both"/>
        <w:rPr>
          <w:rFonts w:ascii="Calibri" w:hAnsi="Calibri" w:cs="Calibri"/>
          <w:sz w:val="24"/>
          <w:lang w:val="en-GB"/>
        </w:rPr>
      </w:pPr>
      <w:r>
        <w:rPr>
          <w:rFonts w:ascii="Calibri" w:hAnsi="Calibri" w:cs="Calibri"/>
          <w:sz w:val="24"/>
          <w:lang w:val="en-GB"/>
        </w:rPr>
        <w:t>Following our Christian Ethos,</w:t>
      </w:r>
      <w:r w:rsidR="00F10B59">
        <w:rPr>
          <w:rFonts w:ascii="Calibri" w:hAnsi="Calibri" w:cs="Calibri"/>
          <w:sz w:val="24"/>
          <w:lang w:val="en-GB"/>
        </w:rPr>
        <w:t xml:space="preserve"> </w:t>
      </w:r>
      <w:r>
        <w:rPr>
          <w:rFonts w:ascii="Calibri" w:hAnsi="Calibri" w:cs="Calibri"/>
          <w:sz w:val="24"/>
          <w:lang w:val="en-GB"/>
        </w:rPr>
        <w:t xml:space="preserve">we believe that all children should be able to access </w:t>
      </w:r>
      <w:r w:rsidR="00F10B59">
        <w:rPr>
          <w:rFonts w:ascii="Calibri" w:hAnsi="Calibri" w:cs="Calibri"/>
          <w:sz w:val="24"/>
          <w:lang w:val="en-GB"/>
        </w:rPr>
        <w:t xml:space="preserve">their classroom and </w:t>
      </w:r>
      <w:r w:rsidR="00AE6376">
        <w:rPr>
          <w:rFonts w:ascii="Calibri" w:hAnsi="Calibri" w:cs="Calibri"/>
          <w:sz w:val="24"/>
          <w:lang w:val="en-GB"/>
        </w:rPr>
        <w:t xml:space="preserve">build friendships with their peers. </w:t>
      </w:r>
      <w:r w:rsidR="008657C5">
        <w:rPr>
          <w:rFonts w:ascii="Calibri" w:hAnsi="Calibri" w:cs="Calibri"/>
          <w:sz w:val="24"/>
          <w:lang w:val="en-GB"/>
        </w:rPr>
        <w:t xml:space="preserve">Celebrating the journey that each individual child is </w:t>
      </w:r>
      <w:r w:rsidR="004D1488">
        <w:rPr>
          <w:rFonts w:ascii="Calibri" w:hAnsi="Calibri" w:cs="Calibri"/>
          <w:sz w:val="24"/>
          <w:lang w:val="en-GB"/>
        </w:rPr>
        <w:t xml:space="preserve">on. </w:t>
      </w:r>
      <w:r w:rsidR="00AE6376">
        <w:rPr>
          <w:rFonts w:ascii="Calibri" w:hAnsi="Calibri" w:cs="Calibri"/>
          <w:sz w:val="24"/>
          <w:lang w:val="en-GB"/>
        </w:rPr>
        <w:t xml:space="preserve">We want all children to receive a broad and balanced education, which is </w:t>
      </w:r>
      <w:r w:rsidR="00A00A5B">
        <w:rPr>
          <w:rFonts w:ascii="Calibri" w:hAnsi="Calibri" w:cs="Calibri"/>
          <w:sz w:val="24"/>
          <w:lang w:val="en-GB"/>
        </w:rPr>
        <w:t xml:space="preserve">suitable for their needs. </w:t>
      </w:r>
      <w:r w:rsidR="002375E4" w:rsidRPr="00701DB3">
        <w:rPr>
          <w:rFonts w:ascii="Calibri" w:hAnsi="Calibri" w:cs="Calibri"/>
          <w:sz w:val="24"/>
          <w:lang w:val="en-GB"/>
        </w:rPr>
        <w:t xml:space="preserve">It may be necessary for some </w:t>
      </w:r>
      <w:r w:rsidR="00CF5C31">
        <w:rPr>
          <w:rFonts w:ascii="Calibri" w:hAnsi="Calibri" w:cs="Calibri"/>
          <w:sz w:val="24"/>
          <w:lang w:val="en-GB"/>
        </w:rPr>
        <w:t>pupils</w:t>
      </w:r>
      <w:r w:rsidR="00A00A5B">
        <w:rPr>
          <w:rFonts w:ascii="Calibri" w:hAnsi="Calibri" w:cs="Calibri"/>
          <w:sz w:val="24"/>
          <w:lang w:val="en-GB"/>
        </w:rPr>
        <w:t xml:space="preserve"> at different times within a school year</w:t>
      </w:r>
      <w:r w:rsidR="002375E4" w:rsidRPr="00701DB3">
        <w:rPr>
          <w:rFonts w:ascii="Calibri" w:hAnsi="Calibri" w:cs="Calibri"/>
          <w:sz w:val="24"/>
          <w:lang w:val="en-GB"/>
        </w:rPr>
        <w:t xml:space="preserve"> to receive interventions </w:t>
      </w:r>
      <w:r w:rsidR="00A00A5B">
        <w:rPr>
          <w:rFonts w:ascii="Calibri" w:hAnsi="Calibri" w:cs="Calibri"/>
          <w:sz w:val="24"/>
          <w:lang w:val="en-GB"/>
        </w:rPr>
        <w:t>to support their</w:t>
      </w:r>
      <w:r w:rsidR="005A3CF3">
        <w:rPr>
          <w:rFonts w:ascii="Calibri" w:hAnsi="Calibri" w:cs="Calibri"/>
          <w:sz w:val="24"/>
          <w:lang w:val="en-GB"/>
        </w:rPr>
        <w:t xml:space="preserve"> needs</w:t>
      </w:r>
      <w:r w:rsidR="00A00A5B">
        <w:rPr>
          <w:rFonts w:ascii="Calibri" w:hAnsi="Calibri" w:cs="Calibri"/>
          <w:sz w:val="24"/>
          <w:lang w:val="en-GB"/>
        </w:rPr>
        <w:t xml:space="preserve"> </w:t>
      </w:r>
      <w:r w:rsidR="002375E4" w:rsidRPr="00701DB3">
        <w:rPr>
          <w:rFonts w:ascii="Calibri" w:hAnsi="Calibri" w:cs="Calibri"/>
          <w:sz w:val="24"/>
          <w:lang w:val="en-GB"/>
        </w:rPr>
        <w:t xml:space="preserve">in addition to a broad and balanced curriculum. </w:t>
      </w:r>
    </w:p>
    <w:p w14:paraId="6710285B" w14:textId="342D5D6C" w:rsidR="00784310" w:rsidRPr="00701DB3" w:rsidRDefault="00784310" w:rsidP="007D083F">
      <w:pPr>
        <w:pStyle w:val="1bodycopy10pt"/>
        <w:spacing w:line="360" w:lineRule="auto"/>
        <w:jc w:val="both"/>
        <w:rPr>
          <w:rFonts w:ascii="Calibri" w:hAnsi="Calibri" w:cs="Calibri"/>
          <w:sz w:val="24"/>
          <w:lang w:val="en-GB"/>
        </w:rPr>
      </w:pPr>
      <w:proofErr w:type="gramStart"/>
      <w:r w:rsidRPr="00701DB3">
        <w:rPr>
          <w:rFonts w:ascii="Calibri" w:hAnsi="Calibri" w:cs="Calibri"/>
          <w:sz w:val="24"/>
          <w:lang w:val="en-GB"/>
        </w:rPr>
        <w:t>All of</w:t>
      </w:r>
      <w:proofErr w:type="gramEnd"/>
      <w:r w:rsidRPr="00701DB3">
        <w:rPr>
          <w:rFonts w:ascii="Calibri" w:hAnsi="Calibri" w:cs="Calibri"/>
          <w:sz w:val="24"/>
          <w:lang w:val="en-GB"/>
        </w:rPr>
        <w:t xml:space="preserve"> our extra-curricular activities and school visits are available to all our pupils, including our before</w:t>
      </w:r>
      <w:r w:rsidR="003A1CE7" w:rsidRPr="00701DB3">
        <w:rPr>
          <w:rFonts w:ascii="Calibri" w:hAnsi="Calibri" w:cs="Calibri"/>
          <w:sz w:val="24"/>
          <w:lang w:val="en-GB"/>
        </w:rPr>
        <w:t xml:space="preserve"> </w:t>
      </w:r>
      <w:r w:rsidRPr="00701DB3">
        <w:rPr>
          <w:rFonts w:ascii="Calibri" w:hAnsi="Calibri" w:cs="Calibri"/>
          <w:sz w:val="24"/>
          <w:lang w:val="en-GB"/>
        </w:rPr>
        <w:t>and after-school clubs.</w:t>
      </w:r>
      <w:r w:rsidR="00A15932" w:rsidRPr="00A15932">
        <w:rPr>
          <w:noProof/>
        </w:rPr>
        <w:t xml:space="preserve"> </w:t>
      </w:r>
    </w:p>
    <w:p w14:paraId="71E905F2" w14:textId="4E9E9C4A" w:rsidR="00784310" w:rsidRPr="005A3CF3" w:rsidRDefault="00784310" w:rsidP="007D083F">
      <w:pPr>
        <w:pStyle w:val="1bodycopy10pt"/>
        <w:spacing w:line="360" w:lineRule="auto"/>
        <w:jc w:val="both"/>
        <w:rPr>
          <w:rFonts w:ascii="Calibri" w:hAnsi="Calibri" w:cs="Calibri"/>
          <w:sz w:val="24"/>
        </w:rPr>
      </w:pPr>
      <w:r w:rsidRPr="00701DB3">
        <w:rPr>
          <w:rFonts w:ascii="Calibri" w:hAnsi="Calibri" w:cs="Calibri"/>
          <w:sz w:val="24"/>
          <w:lang w:val="en-GB"/>
        </w:rPr>
        <w:t xml:space="preserve">All pupils are encouraged to go on our </w:t>
      </w:r>
      <w:r w:rsidR="003A1CE7" w:rsidRPr="00701DB3">
        <w:rPr>
          <w:rFonts w:ascii="Calibri" w:hAnsi="Calibri" w:cs="Calibri"/>
          <w:sz w:val="24"/>
          <w:lang w:val="en-GB"/>
        </w:rPr>
        <w:t xml:space="preserve">school trips, </w:t>
      </w:r>
      <w:r w:rsidR="003A1CE7" w:rsidRPr="005A3CF3">
        <w:rPr>
          <w:rFonts w:ascii="Calibri" w:hAnsi="Calibri" w:cs="Calibri"/>
          <w:sz w:val="24"/>
        </w:rPr>
        <w:t xml:space="preserve">including our </w:t>
      </w:r>
      <w:r w:rsidRPr="005A3CF3">
        <w:rPr>
          <w:rFonts w:ascii="Calibri" w:hAnsi="Calibri" w:cs="Calibri"/>
          <w:sz w:val="24"/>
        </w:rPr>
        <w:t>residential trip</w:t>
      </w:r>
      <w:r w:rsidR="005A3CF3">
        <w:rPr>
          <w:rFonts w:ascii="Calibri" w:hAnsi="Calibri" w:cs="Calibri"/>
          <w:sz w:val="24"/>
        </w:rPr>
        <w:t xml:space="preserve"> in year 6. </w:t>
      </w:r>
    </w:p>
    <w:p w14:paraId="1395FB6B" w14:textId="348B5DCE" w:rsidR="00784310" w:rsidRPr="00701DB3" w:rsidRDefault="00784310" w:rsidP="007D083F">
      <w:pPr>
        <w:pStyle w:val="1bodycopy10pt"/>
        <w:spacing w:line="360" w:lineRule="auto"/>
        <w:jc w:val="both"/>
        <w:rPr>
          <w:rFonts w:ascii="Calibri" w:hAnsi="Calibri" w:cs="Calibri"/>
          <w:sz w:val="24"/>
          <w:lang w:val="en-GB"/>
        </w:rPr>
      </w:pPr>
      <w:r w:rsidRPr="00701DB3">
        <w:rPr>
          <w:rFonts w:ascii="Calibri" w:hAnsi="Calibri" w:cs="Calibri"/>
          <w:sz w:val="24"/>
          <w:lang w:val="en-GB"/>
        </w:rPr>
        <w:t>All pupils are encouraged to take part in</w:t>
      </w:r>
      <w:r w:rsidR="005A3CF3">
        <w:rPr>
          <w:rFonts w:ascii="Calibri" w:hAnsi="Calibri" w:cs="Calibri"/>
          <w:sz w:val="24"/>
          <w:lang w:val="en-GB"/>
        </w:rPr>
        <w:t xml:space="preserve">; </w:t>
      </w:r>
      <w:r w:rsidRPr="005A3CF3">
        <w:rPr>
          <w:rFonts w:ascii="Calibri" w:hAnsi="Calibri" w:cs="Calibri"/>
          <w:sz w:val="24"/>
          <w:lang w:val="en-GB"/>
        </w:rPr>
        <w:t>sports day</w:t>
      </w:r>
      <w:r w:rsidR="005A3CF3">
        <w:rPr>
          <w:rFonts w:ascii="Calibri" w:hAnsi="Calibri" w:cs="Calibri"/>
          <w:sz w:val="24"/>
          <w:lang w:val="en-GB"/>
        </w:rPr>
        <w:t xml:space="preserve">, </w:t>
      </w:r>
      <w:r w:rsidRPr="005A3CF3">
        <w:rPr>
          <w:rFonts w:ascii="Calibri" w:hAnsi="Calibri" w:cs="Calibri"/>
          <w:sz w:val="24"/>
          <w:lang w:val="en-GB"/>
        </w:rPr>
        <w:t>school plays</w:t>
      </w:r>
      <w:r w:rsidR="005A3CF3">
        <w:rPr>
          <w:rFonts w:ascii="Calibri" w:hAnsi="Calibri" w:cs="Calibri"/>
          <w:sz w:val="24"/>
          <w:lang w:val="en-GB"/>
        </w:rPr>
        <w:t>, s</w:t>
      </w:r>
      <w:r w:rsidRPr="005A3CF3">
        <w:rPr>
          <w:rFonts w:ascii="Calibri" w:hAnsi="Calibri" w:cs="Calibri"/>
          <w:sz w:val="24"/>
          <w:lang w:val="en-GB"/>
        </w:rPr>
        <w:t xml:space="preserve">pecial workshops </w:t>
      </w:r>
      <w:r w:rsidR="005A3CF3">
        <w:rPr>
          <w:rFonts w:ascii="Calibri" w:hAnsi="Calibri" w:cs="Calibri"/>
          <w:sz w:val="24"/>
          <w:lang w:val="en-GB"/>
        </w:rPr>
        <w:t xml:space="preserve">and whole </w:t>
      </w:r>
      <w:r w:rsidR="00C9678E">
        <w:rPr>
          <w:rFonts w:ascii="Calibri" w:hAnsi="Calibri" w:cs="Calibri"/>
          <w:sz w:val="24"/>
          <w:lang w:val="en-GB"/>
        </w:rPr>
        <w:t xml:space="preserve">school curriculum days such as </w:t>
      </w:r>
      <w:r w:rsidR="009E4C14">
        <w:rPr>
          <w:rFonts w:ascii="Calibri" w:hAnsi="Calibri" w:cs="Calibri"/>
          <w:sz w:val="24"/>
          <w:lang w:val="en-GB"/>
        </w:rPr>
        <w:t xml:space="preserve">spiritually, PE, music and worldviews. </w:t>
      </w:r>
    </w:p>
    <w:p w14:paraId="7BDAFDED" w14:textId="098A7A88" w:rsidR="00784310" w:rsidRDefault="00784310" w:rsidP="007D083F">
      <w:pPr>
        <w:pStyle w:val="1bodycopy10pt"/>
        <w:spacing w:line="360" w:lineRule="auto"/>
        <w:jc w:val="both"/>
        <w:rPr>
          <w:rFonts w:ascii="Calibri" w:hAnsi="Calibri" w:cs="Calibri"/>
          <w:sz w:val="24"/>
          <w:lang w:val="en-GB"/>
        </w:rPr>
      </w:pPr>
      <w:r w:rsidRPr="00701DB3">
        <w:rPr>
          <w:rFonts w:ascii="Calibri" w:hAnsi="Calibri" w:cs="Calibri"/>
          <w:sz w:val="24"/>
          <w:lang w:val="en-GB"/>
        </w:rPr>
        <w:t>No pupil is ever excluded from taking part in these activities because of their SEN or disability</w:t>
      </w:r>
      <w:r w:rsidR="003A1CE7" w:rsidRPr="00701DB3">
        <w:rPr>
          <w:rFonts w:ascii="Calibri" w:hAnsi="Calibri" w:cs="Calibri"/>
          <w:sz w:val="24"/>
          <w:lang w:val="en-GB"/>
        </w:rPr>
        <w:t xml:space="preserve"> and we will make whatever reasonable adjustments are needed to make sure that they can be included</w:t>
      </w:r>
      <w:r w:rsidRPr="00701DB3">
        <w:rPr>
          <w:rFonts w:ascii="Calibri" w:hAnsi="Calibri" w:cs="Calibri"/>
          <w:sz w:val="24"/>
          <w:lang w:val="en-GB"/>
        </w:rPr>
        <w:t>.</w:t>
      </w:r>
    </w:p>
    <w:p w14:paraId="5AB32EBB" w14:textId="77777777" w:rsidR="002C3777" w:rsidRDefault="002C3777" w:rsidP="007D083F">
      <w:pPr>
        <w:pStyle w:val="1bodycopy10pt"/>
        <w:spacing w:line="360" w:lineRule="auto"/>
        <w:jc w:val="both"/>
        <w:rPr>
          <w:rFonts w:ascii="Calibri" w:hAnsi="Calibri" w:cs="Calibri"/>
          <w:sz w:val="24"/>
          <w:lang w:val="en-GB"/>
        </w:rPr>
      </w:pPr>
    </w:p>
    <w:p w14:paraId="6AAAAF1F" w14:textId="77777777" w:rsidR="002C3777" w:rsidRDefault="002C3777" w:rsidP="007D083F">
      <w:pPr>
        <w:pStyle w:val="1bodycopy10pt"/>
        <w:spacing w:line="360" w:lineRule="auto"/>
        <w:jc w:val="both"/>
        <w:rPr>
          <w:rFonts w:ascii="Calibri" w:hAnsi="Calibri" w:cs="Calibri"/>
          <w:sz w:val="24"/>
          <w:lang w:val="en-GB"/>
        </w:rPr>
      </w:pPr>
    </w:p>
    <w:p w14:paraId="0217D52F" w14:textId="4C91E9C2" w:rsidR="006536D5" w:rsidRPr="00701DB3" w:rsidRDefault="002C3777" w:rsidP="006536D5">
      <w:pPr>
        <w:pStyle w:val="Heading1"/>
        <w:shd w:val="clear" w:color="auto" w:fill="DEEAF6"/>
        <w:jc w:val="both"/>
        <w:rPr>
          <w:rFonts w:ascii="Calibri" w:eastAsia="Times New Roman" w:hAnsi="Calibri" w:cs="Calibri"/>
          <w:color w:val="auto"/>
          <w:szCs w:val="28"/>
          <w:lang w:eastAsia="en-GB"/>
        </w:rPr>
      </w:pPr>
      <w:bookmarkStart w:id="36" w:name="_Toc116987829"/>
      <w:bookmarkStart w:id="37" w:name="_Toc117080338"/>
      <w:bookmarkStart w:id="38" w:name="_Toc119070503"/>
      <w:r>
        <w:rPr>
          <w:rFonts w:ascii="Calibri" w:hAnsi="Calibri" w:cs="Calibri"/>
          <w:noProof/>
          <w:lang w:eastAsia="en-GB"/>
        </w:rPr>
        <w:drawing>
          <wp:anchor distT="0" distB="0" distL="114300" distR="114300" simplePos="0" relativeHeight="251658259" behindDoc="0" locked="0" layoutInCell="1" allowOverlap="1" wp14:anchorId="22F26D3D" wp14:editId="14BE6AE9">
            <wp:simplePos x="0" y="0"/>
            <wp:positionH relativeFrom="column">
              <wp:posOffset>2442210</wp:posOffset>
            </wp:positionH>
            <wp:positionV relativeFrom="paragraph">
              <wp:posOffset>455295</wp:posOffset>
            </wp:positionV>
            <wp:extent cx="1172210" cy="1054735"/>
            <wp:effectExtent l="0" t="0" r="8890" b="0"/>
            <wp:wrapSquare wrapText="bothSides"/>
            <wp:docPr id="145" name="Picture 14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Picture 145">
                      <a:extLst>
                        <a:ext uri="{C183D7F6-B498-43B3-948B-1728B52AA6E4}">
                          <adec:decorative xmlns:adec="http://schemas.microsoft.com/office/drawing/2017/decorative" val="1"/>
                        </a:ext>
                      </a:extLst>
                    </pic:cNvPr>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172210" cy="1054735"/>
                    </a:xfrm>
                    <a:prstGeom prst="rect">
                      <a:avLst/>
                    </a:prstGeom>
                    <a:noFill/>
                  </pic:spPr>
                </pic:pic>
              </a:graphicData>
            </a:graphic>
            <wp14:sizeRelH relativeFrom="page">
              <wp14:pctWidth>0</wp14:pctWidth>
            </wp14:sizeRelH>
            <wp14:sizeRelV relativeFrom="page">
              <wp14:pctHeight>0</wp14:pctHeight>
            </wp14:sizeRelV>
          </wp:anchor>
        </w:drawing>
      </w:r>
      <w:r w:rsidR="00E507C5">
        <w:rPr>
          <w:rFonts w:ascii="Calibri" w:hAnsi="Calibri" w:cs="Calibri"/>
          <w:color w:val="auto"/>
          <w:szCs w:val="28"/>
        </w:rPr>
        <w:t>1</w:t>
      </w:r>
      <w:r w:rsidR="00351DF9">
        <w:rPr>
          <w:rFonts w:ascii="Calibri" w:hAnsi="Calibri" w:cs="Calibri"/>
          <w:color w:val="auto"/>
          <w:szCs w:val="28"/>
        </w:rPr>
        <w:t>2</w:t>
      </w:r>
      <w:r w:rsidR="006536D5" w:rsidRPr="00701DB3">
        <w:rPr>
          <w:rFonts w:ascii="Calibri" w:hAnsi="Calibri" w:cs="Calibri"/>
          <w:color w:val="auto"/>
          <w:szCs w:val="28"/>
        </w:rPr>
        <w:t>. How does the school make sure the admissions process is fair for pupils with SEN or a disability?</w:t>
      </w:r>
      <w:bookmarkEnd w:id="36"/>
      <w:bookmarkEnd w:id="37"/>
      <w:bookmarkEnd w:id="38"/>
    </w:p>
    <w:p w14:paraId="3BD1F6BE" w14:textId="77777777" w:rsidR="002C3777" w:rsidRDefault="002C3777" w:rsidP="006536D5">
      <w:pPr>
        <w:pStyle w:val="1bodycopy10pt"/>
        <w:spacing w:line="360" w:lineRule="auto"/>
        <w:jc w:val="both"/>
        <w:rPr>
          <w:rFonts w:ascii="Calibri" w:hAnsi="Calibri" w:cs="Calibri"/>
          <w:sz w:val="24"/>
          <w:shd w:val="clear" w:color="auto" w:fill="FFFF00"/>
          <w:lang w:val="en-GB"/>
        </w:rPr>
      </w:pPr>
    </w:p>
    <w:p w14:paraId="3203D0B1" w14:textId="77777777" w:rsidR="002C3777" w:rsidRDefault="002C3777" w:rsidP="006536D5">
      <w:pPr>
        <w:pStyle w:val="1bodycopy10pt"/>
        <w:spacing w:line="360" w:lineRule="auto"/>
        <w:jc w:val="both"/>
        <w:rPr>
          <w:rFonts w:ascii="Calibri" w:hAnsi="Calibri" w:cs="Calibri"/>
          <w:sz w:val="24"/>
          <w:shd w:val="clear" w:color="auto" w:fill="FFFF00"/>
          <w:lang w:val="en-GB"/>
        </w:rPr>
      </w:pPr>
    </w:p>
    <w:p w14:paraId="15009455" w14:textId="77777777" w:rsidR="002C3777" w:rsidRDefault="002C3777" w:rsidP="006536D5">
      <w:pPr>
        <w:pStyle w:val="1bodycopy10pt"/>
        <w:spacing w:line="360" w:lineRule="auto"/>
        <w:jc w:val="both"/>
        <w:rPr>
          <w:rFonts w:ascii="Calibri" w:hAnsi="Calibri" w:cs="Calibri"/>
          <w:sz w:val="24"/>
          <w:shd w:val="clear" w:color="auto" w:fill="FFFF00"/>
          <w:lang w:val="en-GB"/>
        </w:rPr>
      </w:pPr>
    </w:p>
    <w:p w14:paraId="469B6D0F" w14:textId="331EF061" w:rsidR="006536D5" w:rsidRPr="00B10AC1" w:rsidRDefault="00436946" w:rsidP="005523CA">
      <w:pPr>
        <w:spacing w:line="360" w:lineRule="auto"/>
        <w:rPr>
          <w:rFonts w:ascii="Calibri" w:hAnsi="Calibri" w:cs="Calibri"/>
          <w:sz w:val="24"/>
        </w:rPr>
      </w:pPr>
      <w:bookmarkStart w:id="39" w:name="_Hlk116995194"/>
      <w:bookmarkStart w:id="40" w:name="_Toc116987830"/>
      <w:r w:rsidRPr="00B10AC1">
        <w:rPr>
          <w:rFonts w:ascii="Calibri" w:hAnsi="Calibri" w:cs="Calibri"/>
          <w:sz w:val="24"/>
        </w:rPr>
        <w:t>We are an inclusive Academy, welcoming children from all backgrounds and abilities. It is our wish to allow parents the right to have a place at the school of their choice. The only restriction on entry is number, where there is an excess demand on Academy places available.</w:t>
      </w:r>
    </w:p>
    <w:p w14:paraId="6AC9613B" w14:textId="77777777" w:rsidR="00B10AC1" w:rsidRPr="00B10AC1" w:rsidRDefault="00B10AC1" w:rsidP="00B10AC1">
      <w:pPr>
        <w:pStyle w:val="4Bulletedcopyblue"/>
        <w:numPr>
          <w:ilvl w:val="0"/>
          <w:numId w:val="0"/>
        </w:numPr>
        <w:spacing w:line="360" w:lineRule="auto"/>
        <w:jc w:val="both"/>
        <w:rPr>
          <w:rFonts w:ascii="Calibri" w:hAnsi="Calibri" w:cs="Calibri"/>
          <w:sz w:val="24"/>
          <w:lang w:val="en-GB"/>
        </w:rPr>
      </w:pPr>
      <w:r w:rsidRPr="00B10AC1">
        <w:rPr>
          <w:rFonts w:ascii="Calibri" w:hAnsi="Calibri" w:cs="Calibri"/>
          <w:sz w:val="24"/>
          <w:lang w:val="en-GB"/>
        </w:rPr>
        <w:t>ADMISSIONS AND OVERSUBSCRIPTION CRITERIA</w:t>
      </w:r>
    </w:p>
    <w:p w14:paraId="0F18383F" w14:textId="77777777" w:rsidR="00B10AC1" w:rsidRPr="00B10AC1" w:rsidRDefault="00B10AC1" w:rsidP="00B10AC1">
      <w:pPr>
        <w:pStyle w:val="4Bulletedcopyblue"/>
        <w:numPr>
          <w:ilvl w:val="0"/>
          <w:numId w:val="0"/>
        </w:numPr>
        <w:spacing w:line="360" w:lineRule="auto"/>
        <w:ind w:left="170"/>
        <w:rPr>
          <w:rFonts w:ascii="Calibri" w:hAnsi="Calibri" w:cs="Calibri"/>
          <w:sz w:val="24"/>
          <w:lang w:val="en-GB"/>
        </w:rPr>
      </w:pPr>
      <w:r w:rsidRPr="00B10AC1">
        <w:rPr>
          <w:rFonts w:ascii="Calibri" w:hAnsi="Calibri" w:cs="Calibri"/>
          <w:sz w:val="24"/>
          <w:lang w:val="en-GB"/>
        </w:rPr>
        <w:lastRenderedPageBreak/>
        <w:t>Before the application of oversubscription criteria, children with an Education, Health and Care Plan, which names the Academy, will be admitted. As a result of this, the published admissions number will be reduced accordingly.</w:t>
      </w:r>
    </w:p>
    <w:p w14:paraId="2F328CC6" w14:textId="77777777" w:rsidR="00B10AC1" w:rsidRPr="00B10AC1" w:rsidRDefault="00B10AC1" w:rsidP="00B10AC1">
      <w:pPr>
        <w:pStyle w:val="4Bulletedcopyblue"/>
        <w:numPr>
          <w:ilvl w:val="0"/>
          <w:numId w:val="0"/>
        </w:numPr>
        <w:spacing w:line="360" w:lineRule="auto"/>
        <w:rPr>
          <w:rFonts w:ascii="Calibri" w:hAnsi="Calibri" w:cs="Calibri"/>
          <w:sz w:val="24"/>
          <w:lang w:val="en-GB"/>
        </w:rPr>
      </w:pPr>
      <w:r w:rsidRPr="00B10AC1">
        <w:rPr>
          <w:rFonts w:ascii="Calibri" w:hAnsi="Calibri" w:cs="Calibri"/>
          <w:sz w:val="24"/>
          <w:lang w:val="en-GB"/>
        </w:rPr>
        <w:t xml:space="preserve">The oversubscription criteria in priority order for this academy </w:t>
      </w:r>
      <w:proofErr w:type="gramStart"/>
      <w:r w:rsidRPr="00B10AC1">
        <w:rPr>
          <w:rFonts w:ascii="Calibri" w:hAnsi="Calibri" w:cs="Calibri"/>
          <w:sz w:val="24"/>
          <w:lang w:val="en-GB"/>
        </w:rPr>
        <w:t>is</w:t>
      </w:r>
      <w:proofErr w:type="gramEnd"/>
      <w:r w:rsidRPr="00B10AC1">
        <w:rPr>
          <w:rFonts w:ascii="Calibri" w:hAnsi="Calibri" w:cs="Calibri"/>
          <w:sz w:val="24"/>
          <w:lang w:val="en-GB"/>
        </w:rPr>
        <w:t xml:space="preserve"> –</w:t>
      </w:r>
    </w:p>
    <w:p w14:paraId="414F5123" w14:textId="77777777" w:rsidR="00B10AC1" w:rsidRPr="00B10AC1" w:rsidRDefault="00B10AC1" w:rsidP="00B10AC1">
      <w:pPr>
        <w:pStyle w:val="4Bulletedcopyblue"/>
        <w:spacing w:line="360" w:lineRule="auto"/>
        <w:rPr>
          <w:rFonts w:ascii="Calibri" w:hAnsi="Calibri" w:cs="Calibri"/>
          <w:sz w:val="24"/>
          <w:lang w:val="en-GB"/>
        </w:rPr>
      </w:pPr>
      <w:r w:rsidRPr="00B10AC1">
        <w:rPr>
          <w:rFonts w:ascii="Calibri" w:hAnsi="Calibri" w:cs="Calibri"/>
          <w:sz w:val="24"/>
          <w:lang w:val="en-GB"/>
        </w:rPr>
        <w:t>1. Children in Local Authority Care or Previously in Local Authority Care – a 'looked after child' or a child who was previously looked after but immediately after being looked after became subject to an adoption, child arrangements, or special guardianship order. A looked after child is a child who is (a) in the care of a local authority, or (b) being provided with accommodation by a local authority in the exercise of their social services functions (see the definition in Section 22(1) of the Children Act 1989).</w:t>
      </w:r>
    </w:p>
    <w:p w14:paraId="1AE870F4" w14:textId="77777777" w:rsidR="00B10AC1" w:rsidRPr="00B10AC1" w:rsidRDefault="00B10AC1" w:rsidP="00B10AC1">
      <w:pPr>
        <w:pStyle w:val="4Bulletedcopyblue"/>
        <w:spacing w:line="360" w:lineRule="auto"/>
        <w:rPr>
          <w:rFonts w:ascii="Calibri" w:hAnsi="Calibri" w:cs="Calibri"/>
          <w:sz w:val="24"/>
          <w:lang w:val="en-GB"/>
        </w:rPr>
      </w:pPr>
      <w:r w:rsidRPr="00B10AC1">
        <w:rPr>
          <w:rFonts w:ascii="Calibri" w:hAnsi="Calibri" w:cs="Calibri"/>
          <w:sz w:val="24"/>
          <w:lang w:val="en-GB"/>
        </w:rPr>
        <w:t xml:space="preserve">2. Current family association – where a brother or sister is in the Academy at the time of entry and lives at the same address as when the sibling was admitted. For parents who live separately but share responsibility for their child we will regard the home address as the one at which the child sleeps for </w:t>
      </w:r>
      <w:proofErr w:type="gramStart"/>
      <w:r w:rsidRPr="00B10AC1">
        <w:rPr>
          <w:rFonts w:ascii="Calibri" w:hAnsi="Calibri" w:cs="Calibri"/>
          <w:sz w:val="24"/>
          <w:lang w:val="en-GB"/>
        </w:rPr>
        <w:t>the majority of</w:t>
      </w:r>
      <w:proofErr w:type="gramEnd"/>
      <w:r w:rsidRPr="00B10AC1">
        <w:rPr>
          <w:rFonts w:ascii="Calibri" w:hAnsi="Calibri" w:cs="Calibri"/>
          <w:sz w:val="24"/>
          <w:lang w:val="en-GB"/>
        </w:rPr>
        <w:t xml:space="preserve"> the week</w:t>
      </w:r>
    </w:p>
    <w:p w14:paraId="6241EDD2" w14:textId="77777777" w:rsidR="00B10AC1" w:rsidRPr="00B10AC1" w:rsidRDefault="00B10AC1" w:rsidP="00B10AC1">
      <w:pPr>
        <w:pStyle w:val="4Bulletedcopyblue"/>
        <w:spacing w:line="360" w:lineRule="auto"/>
        <w:rPr>
          <w:rFonts w:ascii="Calibri" w:hAnsi="Calibri" w:cs="Calibri"/>
          <w:sz w:val="24"/>
          <w:lang w:val="en-GB"/>
        </w:rPr>
      </w:pPr>
      <w:r w:rsidRPr="00B10AC1">
        <w:rPr>
          <w:rFonts w:ascii="Calibri" w:hAnsi="Calibri" w:cs="Calibri"/>
          <w:sz w:val="24"/>
          <w:lang w:val="en-GB"/>
        </w:rPr>
        <w:t>3. Health and special access reasons – In exceptional circumstances a child who, due to health or physical impairment, needs to attend a particular School. This must be supported by written evidence at the time of application, e.g. from a specialist health professional, social worker or other care worker or other care professional. The evidence must set out the reasons why this Academy is the most suitable school and the difficulties that would be caused if the child had to attend another school.</w:t>
      </w:r>
    </w:p>
    <w:p w14:paraId="164D7F70" w14:textId="77777777" w:rsidR="00B10AC1" w:rsidRPr="00B10AC1" w:rsidRDefault="00B10AC1" w:rsidP="00B10AC1">
      <w:pPr>
        <w:pStyle w:val="4Bulletedcopyblue"/>
        <w:spacing w:line="360" w:lineRule="auto"/>
        <w:jc w:val="both"/>
        <w:rPr>
          <w:rFonts w:ascii="Calibri" w:hAnsi="Calibri" w:cs="Calibri"/>
          <w:sz w:val="24"/>
          <w:lang w:val="en-GB"/>
        </w:rPr>
      </w:pPr>
      <w:r w:rsidRPr="00B10AC1">
        <w:rPr>
          <w:rFonts w:ascii="Calibri" w:hAnsi="Calibri" w:cs="Calibri"/>
          <w:sz w:val="24"/>
          <w:lang w:val="en-GB"/>
        </w:rPr>
        <w:t xml:space="preserve">4. Nearness of children's homes to the Academy - we use the distance between the child’s permanent home address and the Academy, measured in a straight line using the National Land and Property Gazetteer (NLPG) address point. Distances are measured from a point defined as within the child’s home to a point defined as within the Academy as specified by NLPG. The same address point on the Academy site is used for everybody. When we apply the distance criterion for the Academy, these </w:t>
      </w:r>
      <w:proofErr w:type="gramStart"/>
      <w:r w:rsidRPr="00B10AC1">
        <w:rPr>
          <w:rFonts w:ascii="Calibri" w:hAnsi="Calibri" w:cs="Calibri"/>
          <w:sz w:val="24"/>
          <w:lang w:val="en-GB"/>
        </w:rPr>
        <w:t>straight line</w:t>
      </w:r>
      <w:proofErr w:type="gramEnd"/>
      <w:r w:rsidRPr="00B10AC1">
        <w:rPr>
          <w:rFonts w:ascii="Calibri" w:hAnsi="Calibri" w:cs="Calibri"/>
          <w:sz w:val="24"/>
          <w:lang w:val="en-GB"/>
        </w:rPr>
        <w:t xml:space="preserve"> measurements are used to determine how close each applicant’s address is to the Academy.</w:t>
      </w:r>
    </w:p>
    <w:p w14:paraId="76DE8BDD" w14:textId="77777777" w:rsidR="006536D5" w:rsidRPr="00701DB3" w:rsidRDefault="006536D5" w:rsidP="00B10AC1">
      <w:pPr>
        <w:pStyle w:val="4Bulletedcopyblue"/>
        <w:numPr>
          <w:ilvl w:val="0"/>
          <w:numId w:val="0"/>
        </w:numPr>
        <w:spacing w:line="360" w:lineRule="auto"/>
        <w:jc w:val="both"/>
        <w:rPr>
          <w:rFonts w:ascii="Calibri" w:hAnsi="Calibri" w:cs="Calibri"/>
          <w:sz w:val="24"/>
          <w:szCs w:val="24"/>
          <w:highlight w:val="yellow"/>
          <w:lang w:val="en-GB"/>
        </w:rPr>
      </w:pPr>
    </w:p>
    <w:p w14:paraId="53B3B236" w14:textId="62C80CE3" w:rsidR="006536D5" w:rsidRPr="00701DB3" w:rsidRDefault="00E507C5" w:rsidP="006536D5">
      <w:pPr>
        <w:pStyle w:val="Heading1"/>
        <w:shd w:val="clear" w:color="auto" w:fill="DEEAF6"/>
        <w:jc w:val="both"/>
        <w:rPr>
          <w:rFonts w:ascii="Calibri" w:eastAsia="Times New Roman" w:hAnsi="Calibri" w:cs="Calibri"/>
          <w:color w:val="auto"/>
          <w:szCs w:val="28"/>
          <w:lang w:eastAsia="en-GB"/>
        </w:rPr>
      </w:pPr>
      <w:bookmarkStart w:id="41" w:name="_Toc117080339"/>
      <w:bookmarkStart w:id="42" w:name="_Toc119070504"/>
      <w:bookmarkEnd w:id="39"/>
      <w:r>
        <w:rPr>
          <w:rFonts w:ascii="Calibri" w:hAnsi="Calibri" w:cs="Calibri"/>
          <w:color w:val="auto"/>
          <w:szCs w:val="28"/>
        </w:rPr>
        <w:t>1</w:t>
      </w:r>
      <w:r w:rsidR="00351DF9">
        <w:rPr>
          <w:rFonts w:ascii="Calibri" w:hAnsi="Calibri" w:cs="Calibri"/>
          <w:color w:val="auto"/>
          <w:szCs w:val="28"/>
        </w:rPr>
        <w:t>3</w:t>
      </w:r>
      <w:r w:rsidR="006536D5" w:rsidRPr="00701DB3">
        <w:rPr>
          <w:rFonts w:ascii="Calibri" w:hAnsi="Calibri" w:cs="Calibri"/>
          <w:color w:val="auto"/>
          <w:szCs w:val="28"/>
        </w:rPr>
        <w:t>. How does the school support pupils with disabilities?</w:t>
      </w:r>
      <w:bookmarkEnd w:id="40"/>
      <w:bookmarkEnd w:id="41"/>
      <w:bookmarkEnd w:id="42"/>
    </w:p>
    <w:p w14:paraId="67DAEB41" w14:textId="25173859" w:rsidR="002C3777" w:rsidRDefault="002C3777" w:rsidP="006536D5">
      <w:pPr>
        <w:pStyle w:val="1bodycopy10pt"/>
        <w:spacing w:line="360" w:lineRule="auto"/>
        <w:jc w:val="both"/>
        <w:rPr>
          <w:rFonts w:ascii="Calibri" w:hAnsi="Calibri" w:cs="Calibri"/>
          <w:sz w:val="24"/>
          <w:shd w:val="clear" w:color="auto" w:fill="FFFF00"/>
          <w:lang w:val="en-GB"/>
        </w:rPr>
      </w:pPr>
      <w:r>
        <w:rPr>
          <w:rFonts w:ascii="Calibri" w:hAnsi="Calibri" w:cs="Calibri"/>
          <w:noProof/>
          <w:lang w:val="en-GB" w:eastAsia="en-GB"/>
        </w:rPr>
        <w:lastRenderedPageBreak/>
        <w:drawing>
          <wp:anchor distT="0" distB="0" distL="114300" distR="114300" simplePos="0" relativeHeight="251658260" behindDoc="0" locked="0" layoutInCell="1" allowOverlap="1" wp14:anchorId="6E58E8AD" wp14:editId="4DC835A2">
            <wp:simplePos x="0" y="0"/>
            <wp:positionH relativeFrom="margin">
              <wp:posOffset>2604155</wp:posOffset>
            </wp:positionH>
            <wp:positionV relativeFrom="paragraph">
              <wp:posOffset>56515</wp:posOffset>
            </wp:positionV>
            <wp:extent cx="796290" cy="852805"/>
            <wp:effectExtent l="0" t="0" r="3810" b="4445"/>
            <wp:wrapSquare wrapText="bothSides"/>
            <wp:docPr id="172" name="Picture 17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Picture 172">
                      <a:extLst>
                        <a:ext uri="{C183D7F6-B498-43B3-948B-1728B52AA6E4}">
                          <adec:decorative xmlns:adec="http://schemas.microsoft.com/office/drawing/2017/decorative" val="1"/>
                        </a:ext>
                      </a:extLst>
                    </pic:cNvPr>
                    <pic:cNvPicPr>
                      <a:picLocks noChangeAspect="1" noChangeArrowheads="1"/>
                    </pic:cNvPicPr>
                  </pic:nvPicPr>
                  <pic:blipFill>
                    <a:blip r:embed="rId39" cstate="print">
                      <a:extLst>
                        <a:ext uri="{28A0092B-C50C-407E-A947-70E740481C1C}">
                          <a14:useLocalDpi xmlns:a14="http://schemas.microsoft.com/office/drawing/2010/main" val="0"/>
                        </a:ext>
                      </a:extLst>
                    </a:blip>
                    <a:srcRect b="2942"/>
                    <a:stretch>
                      <a:fillRect/>
                    </a:stretch>
                  </pic:blipFill>
                  <pic:spPr bwMode="auto">
                    <a:xfrm>
                      <a:off x="0" y="0"/>
                      <a:ext cx="796290" cy="852805"/>
                    </a:xfrm>
                    <a:prstGeom prst="rect">
                      <a:avLst/>
                    </a:prstGeom>
                    <a:noFill/>
                  </pic:spPr>
                </pic:pic>
              </a:graphicData>
            </a:graphic>
            <wp14:sizeRelH relativeFrom="page">
              <wp14:pctWidth>0</wp14:pctWidth>
            </wp14:sizeRelH>
            <wp14:sizeRelV relativeFrom="page">
              <wp14:pctHeight>0</wp14:pctHeight>
            </wp14:sizeRelV>
          </wp:anchor>
        </w:drawing>
      </w:r>
    </w:p>
    <w:p w14:paraId="4DE1DD82" w14:textId="77777777" w:rsidR="002C3777" w:rsidRDefault="002C3777" w:rsidP="006536D5">
      <w:pPr>
        <w:pStyle w:val="1bodycopy10pt"/>
        <w:spacing w:line="360" w:lineRule="auto"/>
        <w:jc w:val="both"/>
        <w:rPr>
          <w:rFonts w:ascii="Calibri" w:hAnsi="Calibri" w:cs="Calibri"/>
          <w:sz w:val="24"/>
          <w:shd w:val="clear" w:color="auto" w:fill="FFFF00"/>
          <w:lang w:val="en-GB"/>
        </w:rPr>
      </w:pPr>
    </w:p>
    <w:p w14:paraId="0CA0DBB4" w14:textId="77777777" w:rsidR="002C3777" w:rsidRDefault="002C3777" w:rsidP="006536D5">
      <w:pPr>
        <w:pStyle w:val="1bodycopy10pt"/>
        <w:spacing w:line="360" w:lineRule="auto"/>
        <w:jc w:val="both"/>
        <w:rPr>
          <w:rFonts w:ascii="Calibri" w:hAnsi="Calibri" w:cs="Calibri"/>
          <w:sz w:val="24"/>
          <w:shd w:val="clear" w:color="auto" w:fill="FFFF00"/>
          <w:lang w:val="en-GB"/>
        </w:rPr>
      </w:pPr>
    </w:p>
    <w:p w14:paraId="35F5BC7C" w14:textId="494AF53B" w:rsidR="006536D5" w:rsidRDefault="00880EA1" w:rsidP="00880EA1">
      <w:pPr>
        <w:pStyle w:val="1bodycopy10pt"/>
        <w:spacing w:line="360" w:lineRule="auto"/>
        <w:jc w:val="both"/>
        <w:rPr>
          <w:rFonts w:ascii="Calibri" w:hAnsi="Calibri" w:cs="Calibri"/>
          <w:color w:val="0B0C0C"/>
          <w:sz w:val="24"/>
          <w:shd w:val="clear" w:color="auto" w:fill="FFFFFF"/>
        </w:rPr>
      </w:pPr>
      <w:bookmarkStart w:id="43" w:name="_Hlk116896762"/>
      <w:r w:rsidRPr="00880EA1">
        <w:rPr>
          <w:rFonts w:ascii="Calibri" w:hAnsi="Calibri" w:cs="Calibri"/>
          <w:color w:val="0B0C0C"/>
          <w:sz w:val="24"/>
          <w:shd w:val="clear" w:color="auto" w:fill="FFFFFF"/>
        </w:rPr>
        <w:t>You’re disabled under the Equality Act 2010 if you have a physical or mental impairment that has a ‘substantial’ and ‘long-term’ negative effect on your ability to do normal daily activities.</w:t>
      </w:r>
    </w:p>
    <w:p w14:paraId="44BD9870" w14:textId="7B03F1DE" w:rsidR="009D5E59" w:rsidRDefault="009D5E59" w:rsidP="00880EA1">
      <w:pPr>
        <w:pStyle w:val="1bodycopy10pt"/>
        <w:spacing w:line="360" w:lineRule="auto"/>
        <w:jc w:val="both"/>
        <w:rPr>
          <w:rFonts w:ascii="Calibri" w:hAnsi="Calibri" w:cs="Calibri"/>
          <w:color w:val="0B0C0C"/>
          <w:sz w:val="24"/>
          <w:shd w:val="clear" w:color="auto" w:fill="FFFFFF"/>
        </w:rPr>
      </w:pPr>
      <w:r w:rsidRPr="009D5E59">
        <w:rPr>
          <w:rFonts w:ascii="Calibri" w:hAnsi="Calibri" w:cs="Calibri"/>
          <w:color w:val="0B0C0C"/>
          <w:sz w:val="24"/>
          <w:shd w:val="clear" w:color="auto" w:fill="FFFFFF"/>
        </w:rPr>
        <w:t>For children with disabilities, learning resources and the learning environment are adapted, where possible, to allow them to access the full extent of a broad and balanced curriculum. Disabled facilities, including accessible toilets are available on site for children. Additional specialist advice is sought where appropriate and, when necessary, accessibility aids and technology will be used to support your child’s learning</w:t>
      </w:r>
      <w:r>
        <w:rPr>
          <w:rFonts w:ascii="Calibri" w:hAnsi="Calibri" w:cs="Calibri"/>
          <w:color w:val="0B0C0C"/>
          <w:sz w:val="24"/>
          <w:shd w:val="clear" w:color="auto" w:fill="FFFFFF"/>
        </w:rPr>
        <w:t>.</w:t>
      </w:r>
    </w:p>
    <w:p w14:paraId="245649C2" w14:textId="74CA17F8" w:rsidR="009D5E59" w:rsidRDefault="009D5E59" w:rsidP="00880EA1">
      <w:pPr>
        <w:pStyle w:val="1bodycopy10pt"/>
        <w:spacing w:line="360" w:lineRule="auto"/>
        <w:jc w:val="both"/>
        <w:rPr>
          <w:rFonts w:ascii="Calibri" w:hAnsi="Calibri" w:cs="Calibri"/>
          <w:color w:val="0B0C0C"/>
          <w:sz w:val="24"/>
          <w:shd w:val="clear" w:color="auto" w:fill="FFFFFF"/>
        </w:rPr>
      </w:pPr>
      <w:r>
        <w:rPr>
          <w:rFonts w:ascii="Calibri" w:hAnsi="Calibri" w:cs="Calibri"/>
          <w:color w:val="0B0C0C"/>
          <w:sz w:val="24"/>
          <w:shd w:val="clear" w:color="auto" w:fill="FFFFFF"/>
        </w:rPr>
        <w:t>See link for Accessibility Plan</w:t>
      </w:r>
      <w:r w:rsidR="00935D9B">
        <w:rPr>
          <w:rFonts w:ascii="Calibri" w:hAnsi="Calibri" w:cs="Calibri"/>
          <w:color w:val="0B0C0C"/>
          <w:sz w:val="24"/>
          <w:shd w:val="clear" w:color="auto" w:fill="FFFFFF"/>
        </w:rPr>
        <w:t xml:space="preserve"> </w:t>
      </w:r>
    </w:p>
    <w:p w14:paraId="3BA7B53C" w14:textId="77777777" w:rsidR="002C3777" w:rsidRPr="00880EA1" w:rsidRDefault="002C3777" w:rsidP="00880EA1">
      <w:pPr>
        <w:pStyle w:val="1bodycopy10pt"/>
        <w:spacing w:line="360" w:lineRule="auto"/>
        <w:jc w:val="both"/>
        <w:rPr>
          <w:rFonts w:ascii="Calibri" w:hAnsi="Calibri" w:cs="Calibri"/>
          <w:sz w:val="24"/>
          <w:shd w:val="clear" w:color="auto" w:fill="FFFF00"/>
          <w:lang w:val="en-GB"/>
        </w:rPr>
      </w:pPr>
    </w:p>
    <w:p w14:paraId="774C2F20" w14:textId="2622BB70" w:rsidR="00F16F28" w:rsidRPr="00701DB3" w:rsidRDefault="00F16F28" w:rsidP="00305407">
      <w:pPr>
        <w:pStyle w:val="Heading1"/>
        <w:shd w:val="clear" w:color="auto" w:fill="DEEAF6"/>
        <w:jc w:val="both"/>
        <w:rPr>
          <w:rFonts w:ascii="Calibri" w:hAnsi="Calibri" w:cs="Calibri"/>
          <w:color w:val="auto"/>
          <w:szCs w:val="28"/>
          <w:lang w:eastAsia="en-GB"/>
        </w:rPr>
      </w:pPr>
      <w:bookmarkStart w:id="44" w:name="_Toc116987831"/>
      <w:bookmarkStart w:id="45" w:name="_Toc117080340"/>
      <w:bookmarkStart w:id="46" w:name="_Toc119070505"/>
      <w:bookmarkEnd w:id="43"/>
      <w:r w:rsidRPr="00701DB3">
        <w:rPr>
          <w:rFonts w:ascii="Calibri" w:hAnsi="Calibri" w:cs="Calibri"/>
          <w:color w:val="auto"/>
          <w:szCs w:val="28"/>
          <w:lang w:eastAsia="en-GB"/>
        </w:rPr>
        <w:t>1</w:t>
      </w:r>
      <w:r w:rsidR="00351DF9">
        <w:rPr>
          <w:rFonts w:ascii="Calibri" w:hAnsi="Calibri" w:cs="Calibri"/>
          <w:color w:val="auto"/>
          <w:szCs w:val="28"/>
          <w:lang w:eastAsia="en-GB"/>
        </w:rPr>
        <w:t>4</w:t>
      </w:r>
      <w:r w:rsidRPr="00701DB3">
        <w:rPr>
          <w:rFonts w:ascii="Calibri" w:hAnsi="Calibri" w:cs="Calibri"/>
          <w:color w:val="auto"/>
          <w:szCs w:val="28"/>
          <w:lang w:eastAsia="en-GB"/>
        </w:rPr>
        <w:t>. How will the school support my child’s mental health and</w:t>
      </w:r>
      <w:r w:rsidR="00D748A2" w:rsidRPr="00701DB3">
        <w:rPr>
          <w:rFonts w:ascii="Calibri" w:hAnsi="Calibri" w:cs="Calibri"/>
          <w:color w:val="auto"/>
          <w:szCs w:val="28"/>
          <w:lang w:eastAsia="en-GB"/>
        </w:rPr>
        <w:t xml:space="preserve"> emotional and</w:t>
      </w:r>
      <w:r w:rsidRPr="00701DB3">
        <w:rPr>
          <w:rFonts w:ascii="Calibri" w:hAnsi="Calibri" w:cs="Calibri"/>
          <w:color w:val="auto"/>
          <w:szCs w:val="28"/>
          <w:lang w:eastAsia="en-GB"/>
        </w:rPr>
        <w:t xml:space="preserve"> social development?</w:t>
      </w:r>
      <w:bookmarkEnd w:id="44"/>
      <w:bookmarkEnd w:id="45"/>
      <w:bookmarkEnd w:id="46"/>
    </w:p>
    <w:p w14:paraId="0E5207E3" w14:textId="630B98CC" w:rsidR="00F16F28" w:rsidRPr="00701DB3" w:rsidRDefault="00F16F28" w:rsidP="004B670C">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We provide support for pupils to</w:t>
      </w:r>
      <w:r w:rsidR="00630337" w:rsidRPr="00701DB3">
        <w:rPr>
          <w:rFonts w:ascii="Calibri" w:hAnsi="Calibri" w:cs="Calibri"/>
          <w:sz w:val="24"/>
          <w:lang w:val="en-GB" w:eastAsia="en-GB"/>
        </w:rPr>
        <w:t xml:space="preserve"> progress in</w:t>
      </w:r>
      <w:r w:rsidRPr="00701DB3">
        <w:rPr>
          <w:rFonts w:ascii="Calibri" w:hAnsi="Calibri" w:cs="Calibri"/>
          <w:sz w:val="24"/>
          <w:lang w:val="en-GB" w:eastAsia="en-GB"/>
        </w:rPr>
        <w:t xml:space="preserve"> their emotional and social development in the following ways:</w:t>
      </w:r>
    </w:p>
    <w:p w14:paraId="7C055299" w14:textId="30D9F701" w:rsidR="00F16F28" w:rsidRPr="00701DB3" w:rsidRDefault="00F16F28" w:rsidP="004B670C">
      <w:pPr>
        <w:pStyle w:val="4Bulletedcopyblue"/>
        <w:spacing w:line="360" w:lineRule="auto"/>
        <w:jc w:val="both"/>
        <w:rPr>
          <w:rFonts w:ascii="Calibri" w:hAnsi="Calibri" w:cs="Calibri"/>
          <w:sz w:val="24"/>
          <w:szCs w:val="24"/>
          <w:lang w:val="en-GB" w:eastAsia="en-GB"/>
        </w:rPr>
      </w:pPr>
      <w:r w:rsidRPr="00701DB3">
        <w:rPr>
          <w:rFonts w:ascii="Calibri" w:hAnsi="Calibri" w:cs="Calibri"/>
          <w:sz w:val="24"/>
          <w:szCs w:val="24"/>
          <w:lang w:val="en-GB" w:eastAsia="en-GB"/>
        </w:rPr>
        <w:t> Pupils with SEN</w:t>
      </w:r>
      <w:r w:rsidR="00236C2A">
        <w:rPr>
          <w:rFonts w:ascii="Calibri" w:hAnsi="Calibri" w:cs="Calibri"/>
          <w:sz w:val="24"/>
          <w:szCs w:val="24"/>
          <w:lang w:val="en-GB" w:eastAsia="en-GB"/>
        </w:rPr>
        <w:t>D</w:t>
      </w:r>
      <w:r w:rsidRPr="00701DB3">
        <w:rPr>
          <w:rFonts w:ascii="Calibri" w:hAnsi="Calibri" w:cs="Calibri"/>
          <w:sz w:val="24"/>
          <w:szCs w:val="24"/>
          <w:lang w:val="en-GB" w:eastAsia="en-GB"/>
        </w:rPr>
        <w:t xml:space="preserve"> are encouraged to be part of the school </w:t>
      </w:r>
      <w:r w:rsidR="008D11BF">
        <w:rPr>
          <w:rFonts w:ascii="Calibri" w:hAnsi="Calibri" w:cs="Calibri"/>
          <w:sz w:val="24"/>
          <w:szCs w:val="24"/>
          <w:lang w:val="en-GB" w:eastAsia="en-GB"/>
        </w:rPr>
        <w:t>community, through are worship leader program</w:t>
      </w:r>
      <w:r w:rsidR="00742C65">
        <w:rPr>
          <w:rFonts w:ascii="Calibri" w:hAnsi="Calibri" w:cs="Calibri"/>
          <w:sz w:val="24"/>
          <w:szCs w:val="24"/>
          <w:lang w:val="en-GB" w:eastAsia="en-GB"/>
        </w:rPr>
        <w:t xml:space="preserve">, play leaders </w:t>
      </w:r>
      <w:r w:rsidR="008D11BF">
        <w:rPr>
          <w:rFonts w:ascii="Calibri" w:hAnsi="Calibri" w:cs="Calibri"/>
          <w:sz w:val="24"/>
          <w:szCs w:val="24"/>
          <w:lang w:val="en-GB" w:eastAsia="en-GB"/>
        </w:rPr>
        <w:t>and School Council</w:t>
      </w:r>
    </w:p>
    <w:p w14:paraId="46AD7C52" w14:textId="1C531FC4" w:rsidR="00D748A2" w:rsidRPr="00701DB3" w:rsidRDefault="00D748A2" w:rsidP="004B670C">
      <w:pPr>
        <w:pStyle w:val="4Bulletedcopyblue"/>
        <w:spacing w:line="360" w:lineRule="auto"/>
        <w:jc w:val="both"/>
        <w:rPr>
          <w:rFonts w:ascii="Calibri" w:hAnsi="Calibri" w:cs="Calibri"/>
          <w:sz w:val="24"/>
          <w:szCs w:val="24"/>
          <w:lang w:val="en-GB" w:eastAsia="en-GB"/>
        </w:rPr>
      </w:pPr>
      <w:r w:rsidRPr="00701DB3">
        <w:rPr>
          <w:rFonts w:ascii="Calibri" w:hAnsi="Calibri" w:cs="Calibri"/>
          <w:sz w:val="24"/>
          <w:szCs w:val="24"/>
          <w:lang w:val="en-GB" w:eastAsia="en-GB"/>
        </w:rPr>
        <w:t>We provide extra pastoral support for listening to the views of pupils with SEN</w:t>
      </w:r>
      <w:r w:rsidR="00236C2A">
        <w:rPr>
          <w:rFonts w:ascii="Calibri" w:hAnsi="Calibri" w:cs="Calibri"/>
          <w:sz w:val="24"/>
          <w:szCs w:val="24"/>
          <w:lang w:val="en-GB" w:eastAsia="en-GB"/>
        </w:rPr>
        <w:t>D</w:t>
      </w:r>
      <w:r w:rsidRPr="00701DB3">
        <w:rPr>
          <w:rFonts w:ascii="Calibri" w:hAnsi="Calibri" w:cs="Calibri"/>
          <w:sz w:val="24"/>
          <w:szCs w:val="24"/>
          <w:lang w:val="en-GB" w:eastAsia="en-GB"/>
        </w:rPr>
        <w:t xml:space="preserve"> by </w:t>
      </w:r>
      <w:r w:rsidR="0048795D">
        <w:rPr>
          <w:rFonts w:ascii="Calibri" w:hAnsi="Calibri" w:cs="Calibri"/>
          <w:sz w:val="24"/>
          <w:szCs w:val="24"/>
          <w:lang w:val="en-GB" w:eastAsia="en-GB"/>
        </w:rPr>
        <w:t>ensu</w:t>
      </w:r>
      <w:r w:rsidR="00450DFF">
        <w:rPr>
          <w:rFonts w:ascii="Calibri" w:hAnsi="Calibri" w:cs="Calibri"/>
          <w:sz w:val="24"/>
          <w:szCs w:val="24"/>
          <w:lang w:val="en-GB" w:eastAsia="en-GB"/>
        </w:rPr>
        <w:t xml:space="preserve">ring that they each child has a trusted adult that they can speak to at any time. </w:t>
      </w:r>
    </w:p>
    <w:p w14:paraId="08872CA2" w14:textId="45549CC8" w:rsidR="00F16F28" w:rsidRDefault="00F16F28" w:rsidP="004B670C">
      <w:pPr>
        <w:pStyle w:val="4Bulletedcopyblue"/>
        <w:spacing w:line="360" w:lineRule="auto"/>
        <w:jc w:val="both"/>
        <w:rPr>
          <w:rFonts w:ascii="Calibri" w:hAnsi="Calibri" w:cs="Calibri"/>
          <w:sz w:val="24"/>
          <w:szCs w:val="24"/>
          <w:lang w:val="en-GB" w:eastAsia="en-GB"/>
        </w:rPr>
      </w:pPr>
      <w:r w:rsidRPr="002C5186">
        <w:rPr>
          <w:rFonts w:ascii="Calibri" w:hAnsi="Calibri" w:cs="Calibri"/>
          <w:sz w:val="24"/>
          <w:szCs w:val="24"/>
          <w:lang w:val="en-GB" w:eastAsia="en-GB"/>
        </w:rPr>
        <w:t xml:space="preserve">We run </w:t>
      </w:r>
      <w:r w:rsidR="009908E8">
        <w:rPr>
          <w:rFonts w:ascii="Calibri" w:hAnsi="Calibri" w:cs="Calibri"/>
          <w:sz w:val="24"/>
          <w:szCs w:val="24"/>
          <w:lang w:val="en-GB" w:eastAsia="en-GB"/>
        </w:rPr>
        <w:t>various</w:t>
      </w:r>
      <w:r w:rsidRPr="002C5186">
        <w:rPr>
          <w:rFonts w:ascii="Calibri" w:hAnsi="Calibri" w:cs="Calibri"/>
          <w:sz w:val="24"/>
          <w:szCs w:val="24"/>
          <w:lang w:val="en-GB" w:eastAsia="en-GB"/>
        </w:rPr>
        <w:t xml:space="preserve"> nurture club</w:t>
      </w:r>
      <w:r w:rsidR="009908E8">
        <w:rPr>
          <w:rFonts w:ascii="Calibri" w:hAnsi="Calibri" w:cs="Calibri"/>
          <w:sz w:val="24"/>
          <w:szCs w:val="24"/>
          <w:lang w:val="en-GB" w:eastAsia="en-GB"/>
        </w:rPr>
        <w:t>s, within our Flourishing</w:t>
      </w:r>
      <w:r w:rsidR="00887E8F">
        <w:rPr>
          <w:rFonts w:ascii="Calibri" w:hAnsi="Calibri" w:cs="Calibri"/>
          <w:sz w:val="24"/>
          <w:szCs w:val="24"/>
          <w:lang w:val="en-GB" w:eastAsia="en-GB"/>
        </w:rPr>
        <w:t xml:space="preserve"> </w:t>
      </w:r>
      <w:r w:rsidR="00742C65">
        <w:rPr>
          <w:rFonts w:ascii="Calibri" w:hAnsi="Calibri" w:cs="Calibri"/>
          <w:sz w:val="24"/>
          <w:szCs w:val="24"/>
          <w:lang w:val="en-GB" w:eastAsia="en-GB"/>
        </w:rPr>
        <w:t>C</w:t>
      </w:r>
      <w:r w:rsidR="00887E8F">
        <w:rPr>
          <w:rFonts w:ascii="Calibri" w:hAnsi="Calibri" w:cs="Calibri"/>
          <w:sz w:val="24"/>
          <w:szCs w:val="24"/>
          <w:lang w:val="en-GB" w:eastAsia="en-GB"/>
        </w:rPr>
        <w:t xml:space="preserve">urriculum </w:t>
      </w:r>
      <w:r w:rsidRPr="002C5186">
        <w:rPr>
          <w:rFonts w:ascii="Calibri" w:hAnsi="Calibri" w:cs="Calibri"/>
          <w:sz w:val="24"/>
          <w:szCs w:val="24"/>
          <w:lang w:val="en-GB" w:eastAsia="en-GB"/>
        </w:rPr>
        <w:t>for pupils who need extra support with social or emotional development</w:t>
      </w:r>
    </w:p>
    <w:p w14:paraId="2B0482D1" w14:textId="6539C2A2" w:rsidR="00C04D8D" w:rsidRPr="00C04D8D" w:rsidRDefault="00C04D8D" w:rsidP="004B670C">
      <w:pPr>
        <w:pStyle w:val="4Bulletedcopyblue"/>
        <w:spacing w:line="360" w:lineRule="auto"/>
        <w:rPr>
          <w:rFonts w:ascii="Calibri" w:hAnsi="Calibri" w:cs="Calibri"/>
          <w:sz w:val="24"/>
          <w:szCs w:val="24"/>
          <w:lang w:val="en-GB" w:eastAsia="en-GB"/>
        </w:rPr>
      </w:pPr>
      <w:r w:rsidRPr="00C04D8D">
        <w:rPr>
          <w:rFonts w:ascii="Calibri" w:hAnsi="Calibri" w:cs="Calibri"/>
          <w:sz w:val="24"/>
          <w:szCs w:val="24"/>
          <w:lang w:val="en-GB" w:eastAsia="en-GB"/>
        </w:rPr>
        <w:t>We have a ‘zero tolerance’ approach to bullying and use restorative practice</w:t>
      </w:r>
      <w:r w:rsidR="007C7647">
        <w:rPr>
          <w:rFonts w:ascii="Calibri" w:hAnsi="Calibri" w:cs="Calibri"/>
          <w:sz w:val="24"/>
          <w:szCs w:val="24"/>
          <w:lang w:val="en-GB" w:eastAsia="en-GB"/>
        </w:rPr>
        <w:t xml:space="preserve"> principles </w:t>
      </w:r>
      <w:r w:rsidR="00040EF6">
        <w:rPr>
          <w:rFonts w:ascii="Calibri" w:hAnsi="Calibri" w:cs="Calibri"/>
          <w:sz w:val="24"/>
          <w:szCs w:val="24"/>
          <w:lang w:val="en-GB" w:eastAsia="en-GB"/>
        </w:rPr>
        <w:t xml:space="preserve">as an approach to </w:t>
      </w:r>
      <w:r w:rsidR="007C7647">
        <w:rPr>
          <w:rFonts w:ascii="Calibri" w:hAnsi="Calibri" w:cs="Calibri"/>
          <w:sz w:val="24"/>
          <w:szCs w:val="24"/>
          <w:lang w:val="en-GB" w:eastAsia="en-GB"/>
        </w:rPr>
        <w:t>suppor</w:t>
      </w:r>
      <w:r w:rsidR="0048795D">
        <w:rPr>
          <w:rFonts w:ascii="Calibri" w:hAnsi="Calibri" w:cs="Calibri"/>
          <w:sz w:val="24"/>
          <w:szCs w:val="24"/>
          <w:lang w:val="en-GB" w:eastAsia="en-GB"/>
        </w:rPr>
        <w:t xml:space="preserve">t, maintain and build friendships. </w:t>
      </w:r>
    </w:p>
    <w:p w14:paraId="1A4C1224" w14:textId="77777777" w:rsidR="00C04D8D" w:rsidRPr="002C5186" w:rsidRDefault="00C04D8D" w:rsidP="004B670C">
      <w:pPr>
        <w:pStyle w:val="4Bulletedcopyblue"/>
        <w:numPr>
          <w:ilvl w:val="0"/>
          <w:numId w:val="0"/>
        </w:numPr>
        <w:spacing w:line="360" w:lineRule="auto"/>
        <w:ind w:left="340"/>
        <w:jc w:val="both"/>
        <w:rPr>
          <w:rFonts w:ascii="Calibri" w:hAnsi="Calibri" w:cs="Calibri"/>
          <w:sz w:val="24"/>
          <w:szCs w:val="24"/>
          <w:lang w:val="en-GB" w:eastAsia="en-GB"/>
        </w:rPr>
      </w:pPr>
    </w:p>
    <w:p w14:paraId="1DF0F43E" w14:textId="77777777" w:rsidR="004B670C" w:rsidRDefault="004B670C" w:rsidP="004B670C">
      <w:pPr>
        <w:pStyle w:val="4Bulletedcopyblue"/>
        <w:numPr>
          <w:ilvl w:val="0"/>
          <w:numId w:val="0"/>
        </w:numPr>
        <w:spacing w:line="276" w:lineRule="auto"/>
        <w:jc w:val="both"/>
        <w:rPr>
          <w:rFonts w:ascii="Calibri" w:hAnsi="Calibri" w:cs="Calibri"/>
          <w:sz w:val="24"/>
          <w:szCs w:val="24"/>
          <w:lang w:val="en-GB" w:eastAsia="en-GB"/>
        </w:rPr>
      </w:pPr>
    </w:p>
    <w:p w14:paraId="4D758682" w14:textId="77777777" w:rsidR="004B670C" w:rsidRDefault="004B670C" w:rsidP="00E507C5">
      <w:pPr>
        <w:pStyle w:val="4Bulletedcopyblue"/>
        <w:numPr>
          <w:ilvl w:val="0"/>
          <w:numId w:val="0"/>
        </w:numPr>
        <w:spacing w:line="276" w:lineRule="auto"/>
        <w:ind w:left="340"/>
        <w:jc w:val="both"/>
        <w:rPr>
          <w:rFonts w:ascii="Calibri" w:hAnsi="Calibri" w:cs="Calibri"/>
          <w:sz w:val="24"/>
          <w:szCs w:val="24"/>
          <w:lang w:val="en-GB" w:eastAsia="en-GB"/>
        </w:rPr>
      </w:pPr>
    </w:p>
    <w:p w14:paraId="4723660A" w14:textId="72D7D5A5" w:rsidR="00D06C55" w:rsidRPr="00701DB3" w:rsidRDefault="00D06C55" w:rsidP="00D06C55">
      <w:pPr>
        <w:pStyle w:val="Heading1"/>
        <w:shd w:val="clear" w:color="auto" w:fill="DEEAF6"/>
        <w:jc w:val="both"/>
        <w:rPr>
          <w:rFonts w:ascii="Calibri" w:hAnsi="Calibri" w:cs="Calibri"/>
          <w:color w:val="auto"/>
          <w:szCs w:val="28"/>
          <w:lang w:eastAsia="en-GB"/>
        </w:rPr>
      </w:pPr>
      <w:bookmarkStart w:id="47" w:name="_Toc117080342"/>
      <w:bookmarkStart w:id="48" w:name="_Toc119070507"/>
      <w:r w:rsidRPr="00701DB3">
        <w:rPr>
          <w:rFonts w:ascii="Calibri" w:hAnsi="Calibri" w:cs="Calibri"/>
          <w:color w:val="auto"/>
          <w:szCs w:val="28"/>
          <w:lang w:eastAsia="en-GB"/>
        </w:rPr>
        <w:lastRenderedPageBreak/>
        <w:t>1</w:t>
      </w:r>
      <w:r w:rsidR="00351DF9">
        <w:rPr>
          <w:rFonts w:ascii="Calibri" w:hAnsi="Calibri" w:cs="Calibri"/>
          <w:color w:val="auto"/>
          <w:szCs w:val="28"/>
          <w:lang w:eastAsia="en-GB"/>
        </w:rPr>
        <w:t>5</w:t>
      </w:r>
      <w:r w:rsidRPr="00701DB3">
        <w:rPr>
          <w:rFonts w:ascii="Calibri" w:hAnsi="Calibri" w:cs="Calibri"/>
          <w:color w:val="auto"/>
          <w:szCs w:val="28"/>
          <w:lang w:eastAsia="en-GB"/>
        </w:rPr>
        <w:t>. What support is in place for looked-after and previously looked-after children with SEN</w:t>
      </w:r>
      <w:r>
        <w:rPr>
          <w:rFonts w:ascii="Calibri" w:hAnsi="Calibri" w:cs="Calibri"/>
          <w:color w:val="auto"/>
          <w:szCs w:val="28"/>
          <w:lang w:eastAsia="en-GB"/>
        </w:rPr>
        <w:t>D</w:t>
      </w:r>
      <w:r w:rsidRPr="00701DB3">
        <w:rPr>
          <w:rFonts w:ascii="Calibri" w:hAnsi="Calibri" w:cs="Calibri"/>
          <w:color w:val="auto"/>
          <w:szCs w:val="28"/>
          <w:lang w:eastAsia="en-GB"/>
        </w:rPr>
        <w:t>?</w:t>
      </w:r>
      <w:bookmarkEnd w:id="47"/>
      <w:bookmarkEnd w:id="48"/>
    </w:p>
    <w:p w14:paraId="340E6467" w14:textId="77777777" w:rsidR="00D06C55" w:rsidRDefault="00D06C55" w:rsidP="00D06C55">
      <w:pPr>
        <w:pStyle w:val="1bodycopy10pt"/>
        <w:spacing w:line="276" w:lineRule="auto"/>
        <w:jc w:val="both"/>
        <w:rPr>
          <w:rFonts w:ascii="Calibri" w:hAnsi="Calibri" w:cs="Calibri"/>
          <w:noProof/>
          <w:lang w:val="en-GB" w:eastAsia="en-GB"/>
        </w:rPr>
      </w:pPr>
      <w:r>
        <w:rPr>
          <w:rFonts w:ascii="Calibri" w:hAnsi="Calibri" w:cs="Calibri"/>
          <w:noProof/>
          <w:lang w:val="en-GB" w:eastAsia="en-GB"/>
        </w:rPr>
        <w:drawing>
          <wp:anchor distT="0" distB="0" distL="114300" distR="114300" simplePos="0" relativeHeight="251658263" behindDoc="1" locked="0" layoutInCell="1" allowOverlap="1" wp14:anchorId="290A4F7C" wp14:editId="3DA9A1C6">
            <wp:simplePos x="0" y="0"/>
            <wp:positionH relativeFrom="column">
              <wp:posOffset>2442210</wp:posOffset>
            </wp:positionH>
            <wp:positionV relativeFrom="paragraph">
              <wp:posOffset>6350</wp:posOffset>
            </wp:positionV>
            <wp:extent cx="1083945" cy="1071245"/>
            <wp:effectExtent l="0" t="0" r="1905" b="0"/>
            <wp:wrapTight wrapText="bothSides">
              <wp:wrapPolygon edited="0">
                <wp:start x="0" y="0"/>
                <wp:lineTo x="0" y="21126"/>
                <wp:lineTo x="21258" y="21126"/>
                <wp:lineTo x="21258" y="0"/>
                <wp:lineTo x="0" y="0"/>
              </wp:wrapPolygon>
            </wp:wrapTight>
            <wp:docPr id="177" name="Picture 1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Picture 177">
                      <a:extLst>
                        <a:ext uri="{C183D7F6-B498-43B3-948B-1728B52AA6E4}">
                          <adec:decorative xmlns:adec="http://schemas.microsoft.com/office/drawing/2017/decorative" val="1"/>
                        </a:ext>
                      </a:extLst>
                    </pic:cNvP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083945" cy="1071245"/>
                    </a:xfrm>
                    <a:prstGeom prst="rect">
                      <a:avLst/>
                    </a:prstGeom>
                    <a:noFill/>
                  </pic:spPr>
                </pic:pic>
              </a:graphicData>
            </a:graphic>
            <wp14:sizeRelH relativeFrom="page">
              <wp14:pctWidth>0</wp14:pctWidth>
            </wp14:sizeRelH>
            <wp14:sizeRelV relativeFrom="page">
              <wp14:pctHeight>0</wp14:pctHeight>
            </wp14:sizeRelV>
          </wp:anchor>
        </w:drawing>
      </w:r>
    </w:p>
    <w:p w14:paraId="272E83EF" w14:textId="77777777" w:rsidR="00D06C55" w:rsidRDefault="00D06C55" w:rsidP="00D06C55">
      <w:pPr>
        <w:pStyle w:val="1bodycopy10pt"/>
        <w:spacing w:line="276" w:lineRule="auto"/>
        <w:jc w:val="both"/>
        <w:rPr>
          <w:rFonts w:ascii="Calibri" w:hAnsi="Calibri" w:cs="Calibri"/>
          <w:noProof/>
          <w:lang w:val="en-GB" w:eastAsia="en-GB"/>
        </w:rPr>
      </w:pPr>
    </w:p>
    <w:p w14:paraId="3E882A5C" w14:textId="77777777" w:rsidR="00D06C55" w:rsidRDefault="00D06C55" w:rsidP="00D06C55">
      <w:pPr>
        <w:pStyle w:val="1bodycopy10pt"/>
        <w:spacing w:line="276" w:lineRule="auto"/>
        <w:jc w:val="both"/>
        <w:rPr>
          <w:rFonts w:ascii="Calibri" w:hAnsi="Calibri" w:cs="Calibri"/>
          <w:sz w:val="24"/>
          <w:highlight w:val="yellow"/>
          <w:lang w:val="en-GB" w:eastAsia="en-GB"/>
        </w:rPr>
      </w:pPr>
    </w:p>
    <w:p w14:paraId="753C5EB3" w14:textId="77777777" w:rsidR="00120DBF" w:rsidRDefault="00120DBF" w:rsidP="00D06C55">
      <w:pPr>
        <w:pStyle w:val="1bodycopy10pt"/>
        <w:spacing w:line="276" w:lineRule="auto"/>
        <w:jc w:val="both"/>
        <w:rPr>
          <w:rFonts w:ascii="Calibri" w:hAnsi="Calibri" w:cs="Calibri"/>
          <w:sz w:val="24"/>
          <w:highlight w:val="yellow"/>
          <w:lang w:val="en-GB" w:eastAsia="en-GB"/>
        </w:rPr>
      </w:pPr>
    </w:p>
    <w:p w14:paraId="50330796" w14:textId="77777777" w:rsidR="00120DBF" w:rsidRDefault="00120DBF" w:rsidP="00D06C55">
      <w:pPr>
        <w:pStyle w:val="1bodycopy10pt"/>
        <w:spacing w:line="276" w:lineRule="auto"/>
        <w:jc w:val="both"/>
        <w:rPr>
          <w:rFonts w:ascii="Calibri" w:hAnsi="Calibri" w:cs="Calibri"/>
          <w:sz w:val="24"/>
          <w:highlight w:val="yellow"/>
          <w:lang w:val="en-GB" w:eastAsia="en-GB"/>
        </w:rPr>
      </w:pPr>
    </w:p>
    <w:tbl>
      <w:tblPr>
        <w:tblStyle w:val="TableGrid"/>
        <w:tblW w:w="0" w:type="auto"/>
        <w:tblLook w:val="04A0" w:firstRow="1" w:lastRow="0" w:firstColumn="1" w:lastColumn="0" w:noHBand="0" w:noVBand="1"/>
      </w:tblPr>
      <w:tblGrid>
        <w:gridCol w:w="4868"/>
        <w:gridCol w:w="4868"/>
      </w:tblGrid>
      <w:tr w:rsidR="00120DBF" w14:paraId="631D15EA" w14:textId="77777777" w:rsidTr="00D22432">
        <w:trPr>
          <w:trHeight w:val="1338"/>
        </w:trPr>
        <w:tc>
          <w:tcPr>
            <w:tcW w:w="4868" w:type="dxa"/>
          </w:tcPr>
          <w:p w14:paraId="774B9C08" w14:textId="45CC7B15" w:rsidR="00120DBF" w:rsidRDefault="00120DBF" w:rsidP="00D06C55">
            <w:pPr>
              <w:pStyle w:val="1bodycopy10pt"/>
              <w:spacing w:line="276" w:lineRule="auto"/>
              <w:jc w:val="both"/>
              <w:rPr>
                <w:rFonts w:ascii="Calibri" w:hAnsi="Calibri" w:cs="Calibri"/>
                <w:sz w:val="24"/>
                <w:lang w:val="en-GB" w:eastAsia="en-GB"/>
              </w:rPr>
            </w:pPr>
            <w:r w:rsidRPr="00120DBF">
              <w:rPr>
                <w:rFonts w:ascii="Calibri" w:hAnsi="Calibri" w:cs="Calibri"/>
                <w:sz w:val="24"/>
                <w:lang w:val="en-GB" w:eastAsia="en-GB"/>
              </w:rPr>
              <w:t>Mrs Atkins</w:t>
            </w:r>
            <w:r w:rsidR="00D22432">
              <w:rPr>
                <w:rFonts w:ascii="Calibri" w:hAnsi="Calibri" w:cs="Calibri"/>
                <w:sz w:val="24"/>
                <w:lang w:val="en-GB" w:eastAsia="en-GB"/>
              </w:rPr>
              <w:t xml:space="preserve"> Team Leader </w:t>
            </w:r>
            <w:r w:rsidR="00C73E00">
              <w:rPr>
                <w:rFonts w:ascii="Calibri" w:hAnsi="Calibri" w:cs="Calibri"/>
                <w:sz w:val="24"/>
                <w:lang w:val="en-GB" w:eastAsia="en-GB"/>
              </w:rPr>
              <w:t>KS1</w:t>
            </w:r>
            <w:r w:rsidRPr="00120DBF">
              <w:rPr>
                <w:rFonts w:ascii="Calibri" w:hAnsi="Calibri" w:cs="Calibri"/>
                <w:sz w:val="24"/>
                <w:lang w:val="en-GB" w:eastAsia="en-GB"/>
              </w:rPr>
              <w:t xml:space="preserve"> (DSL)</w:t>
            </w:r>
            <w:r w:rsidR="00D22432">
              <w:rPr>
                <w:rFonts w:ascii="Calibri" w:hAnsi="Calibri" w:cs="Calibri"/>
                <w:sz w:val="24"/>
                <w:lang w:val="en-GB" w:eastAsia="en-GB"/>
              </w:rPr>
              <w:t xml:space="preserve"> </w:t>
            </w:r>
          </w:p>
          <w:p w14:paraId="6AF68EE2" w14:textId="665E829D" w:rsidR="00120DBF" w:rsidRDefault="00120DBF" w:rsidP="00D06C55">
            <w:pPr>
              <w:pStyle w:val="1bodycopy10pt"/>
              <w:spacing w:line="276" w:lineRule="auto"/>
              <w:jc w:val="both"/>
              <w:rPr>
                <w:rFonts w:ascii="Calibri" w:hAnsi="Calibri" w:cs="Calibri"/>
                <w:sz w:val="24"/>
                <w:highlight w:val="yellow"/>
                <w:lang w:val="en-GB" w:eastAsia="en-GB"/>
              </w:rPr>
            </w:pPr>
            <w:r w:rsidRPr="00120DBF">
              <w:rPr>
                <w:rFonts w:ascii="Calibri" w:hAnsi="Calibri" w:cs="Calibri"/>
                <w:sz w:val="24"/>
                <w:lang w:val="en-GB" w:eastAsia="en-GB"/>
              </w:rPr>
              <w:t>Responsible for Looked After Children</w:t>
            </w:r>
          </w:p>
        </w:tc>
        <w:tc>
          <w:tcPr>
            <w:tcW w:w="4868" w:type="dxa"/>
          </w:tcPr>
          <w:p w14:paraId="0FD46B17" w14:textId="795B62C6" w:rsidR="00120DBF" w:rsidRDefault="00D22432" w:rsidP="00D22432">
            <w:pPr>
              <w:pStyle w:val="1bodycopy10pt"/>
              <w:spacing w:line="276" w:lineRule="auto"/>
              <w:jc w:val="center"/>
              <w:rPr>
                <w:rFonts w:ascii="Calibri" w:hAnsi="Calibri" w:cs="Calibri"/>
                <w:sz w:val="24"/>
                <w:highlight w:val="yellow"/>
                <w:lang w:val="en-GB" w:eastAsia="en-GB"/>
              </w:rPr>
            </w:pPr>
            <w:r>
              <w:rPr>
                <w:noProof/>
              </w:rPr>
              <w:drawing>
                <wp:inline distT="0" distB="0" distL="0" distR="0" wp14:anchorId="41E93FD7" wp14:editId="647F44B2">
                  <wp:extent cx="1341755" cy="862314"/>
                  <wp:effectExtent l="0" t="0" r="0" b="0"/>
                  <wp:docPr id="1529273307" name="Picture 1" descr="Info panel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fo panel picture"/>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363793" cy="876477"/>
                          </a:xfrm>
                          <a:prstGeom prst="rect">
                            <a:avLst/>
                          </a:prstGeom>
                          <a:noFill/>
                          <a:ln>
                            <a:noFill/>
                          </a:ln>
                        </pic:spPr>
                      </pic:pic>
                    </a:graphicData>
                  </a:graphic>
                </wp:inline>
              </w:drawing>
            </w:r>
          </w:p>
        </w:tc>
      </w:tr>
    </w:tbl>
    <w:p w14:paraId="578FB0ED" w14:textId="77777777" w:rsidR="00120DBF" w:rsidRDefault="00120DBF" w:rsidP="00D06C55">
      <w:pPr>
        <w:pStyle w:val="1bodycopy10pt"/>
        <w:spacing w:line="276" w:lineRule="auto"/>
        <w:jc w:val="both"/>
        <w:rPr>
          <w:rFonts w:ascii="Calibri" w:hAnsi="Calibri" w:cs="Calibri"/>
          <w:sz w:val="24"/>
          <w:highlight w:val="yellow"/>
          <w:lang w:val="en-GB" w:eastAsia="en-GB"/>
        </w:rPr>
      </w:pPr>
    </w:p>
    <w:p w14:paraId="178BE4DD" w14:textId="6EE8B9C4" w:rsidR="00D06C55" w:rsidRPr="00701DB3" w:rsidRDefault="00D22432" w:rsidP="00D06C55">
      <w:pPr>
        <w:pStyle w:val="1bodycopy10pt"/>
        <w:spacing w:line="276" w:lineRule="auto"/>
        <w:jc w:val="both"/>
        <w:rPr>
          <w:rFonts w:ascii="Calibri" w:hAnsi="Calibri" w:cs="Calibri"/>
          <w:sz w:val="24"/>
          <w:lang w:val="en-GB" w:eastAsia="en-GB"/>
        </w:rPr>
      </w:pPr>
      <w:r>
        <w:rPr>
          <w:rFonts w:ascii="Calibri" w:hAnsi="Calibri" w:cs="Calibri"/>
          <w:sz w:val="24"/>
          <w:lang w:val="en-GB" w:eastAsia="en-GB"/>
        </w:rPr>
        <w:t>Mrs Atkins</w:t>
      </w:r>
      <w:r w:rsidR="00D06C55" w:rsidRPr="00701DB3">
        <w:rPr>
          <w:rFonts w:ascii="Calibri" w:hAnsi="Calibri" w:cs="Calibri"/>
          <w:sz w:val="24"/>
          <w:lang w:val="en-GB" w:eastAsia="en-GB"/>
        </w:rPr>
        <w:t xml:space="preserve"> will work with </w:t>
      </w:r>
      <w:r w:rsidR="00C73E00">
        <w:rPr>
          <w:rFonts w:ascii="Calibri" w:hAnsi="Calibri" w:cs="Calibri"/>
          <w:sz w:val="24"/>
          <w:lang w:val="en-GB" w:eastAsia="en-GB"/>
        </w:rPr>
        <w:t>Mrs Renard</w:t>
      </w:r>
      <w:r w:rsidR="00D06C55" w:rsidRPr="00701DB3">
        <w:rPr>
          <w:rFonts w:ascii="Calibri" w:hAnsi="Calibri" w:cs="Calibri"/>
          <w:sz w:val="24"/>
          <w:lang w:val="en-GB" w:eastAsia="en-GB"/>
        </w:rPr>
        <w:t xml:space="preserve"> our SENCO, to make sure that all teachers understand how a looked-after or previously looked-after pupil’s circumstances and their SEN</w:t>
      </w:r>
      <w:r w:rsidR="00D06C55">
        <w:rPr>
          <w:rFonts w:ascii="Calibri" w:hAnsi="Calibri" w:cs="Calibri"/>
          <w:sz w:val="24"/>
          <w:lang w:val="en-GB" w:eastAsia="en-GB"/>
        </w:rPr>
        <w:t>D</w:t>
      </w:r>
      <w:r w:rsidR="00D06C55" w:rsidRPr="00701DB3">
        <w:rPr>
          <w:rFonts w:ascii="Calibri" w:hAnsi="Calibri" w:cs="Calibri"/>
          <w:sz w:val="24"/>
          <w:lang w:val="en-GB" w:eastAsia="en-GB"/>
        </w:rPr>
        <w:t xml:space="preserve"> might interact, and what the implications are for teaching and learning.</w:t>
      </w:r>
    </w:p>
    <w:p w14:paraId="6CD7ACBA" w14:textId="77777777" w:rsidR="00D06C55" w:rsidRDefault="00D06C55" w:rsidP="00D06C55">
      <w:pPr>
        <w:pStyle w:val="1bodycopy10pt"/>
        <w:spacing w:line="276" w:lineRule="auto"/>
        <w:jc w:val="both"/>
        <w:rPr>
          <w:rFonts w:ascii="Calibri" w:hAnsi="Calibri" w:cs="Calibri"/>
          <w:sz w:val="24"/>
          <w:lang w:val="en-GB" w:eastAsia="en-GB"/>
        </w:rPr>
      </w:pPr>
      <w:r>
        <w:rPr>
          <w:rFonts w:ascii="Calibri" w:hAnsi="Calibri" w:cs="Calibri"/>
          <w:sz w:val="24"/>
          <w:lang w:val="en-GB" w:eastAsia="en-GB"/>
        </w:rPr>
        <w:t>Pupils</w:t>
      </w:r>
      <w:r w:rsidRPr="00701DB3">
        <w:rPr>
          <w:rFonts w:ascii="Calibri" w:hAnsi="Calibri" w:cs="Calibri"/>
          <w:sz w:val="24"/>
          <w:lang w:val="en-GB" w:eastAsia="en-GB"/>
        </w:rPr>
        <w:t xml:space="preserve"> who are looked-after or previously looked-after will be supported much in the same way as any other child who has SEND. However, looked-after pupils will also have a personal education plan (PEP). We will make sure that the PEP and any SEN</w:t>
      </w:r>
      <w:r>
        <w:rPr>
          <w:rFonts w:ascii="Calibri" w:hAnsi="Calibri" w:cs="Calibri"/>
          <w:sz w:val="24"/>
          <w:lang w:val="en-GB" w:eastAsia="en-GB"/>
        </w:rPr>
        <w:t>D</w:t>
      </w:r>
      <w:r w:rsidRPr="00701DB3">
        <w:rPr>
          <w:rFonts w:ascii="Calibri" w:hAnsi="Calibri" w:cs="Calibri"/>
          <w:sz w:val="24"/>
          <w:lang w:val="en-GB" w:eastAsia="en-GB"/>
        </w:rPr>
        <w:t xml:space="preserve"> support plans or EHC plans are consistent and complement one another.  </w:t>
      </w:r>
    </w:p>
    <w:p w14:paraId="043BD995" w14:textId="77777777" w:rsidR="00D06C55" w:rsidRDefault="00D06C55" w:rsidP="00E507C5">
      <w:pPr>
        <w:pStyle w:val="4Bulletedcopyblue"/>
        <w:numPr>
          <w:ilvl w:val="0"/>
          <w:numId w:val="0"/>
        </w:numPr>
        <w:spacing w:line="276" w:lineRule="auto"/>
        <w:ind w:left="340"/>
        <w:jc w:val="both"/>
        <w:rPr>
          <w:rFonts w:ascii="Calibri" w:hAnsi="Calibri" w:cs="Calibri"/>
          <w:sz w:val="24"/>
          <w:szCs w:val="24"/>
          <w:lang w:val="en-GB" w:eastAsia="en-GB"/>
        </w:rPr>
      </w:pPr>
    </w:p>
    <w:p w14:paraId="67CD69A2" w14:textId="0133DF85" w:rsidR="00F16F28" w:rsidRPr="00701DB3" w:rsidRDefault="00F16F28" w:rsidP="00305407">
      <w:pPr>
        <w:pStyle w:val="Heading1"/>
        <w:shd w:val="clear" w:color="auto" w:fill="DEEAF6"/>
        <w:jc w:val="both"/>
        <w:rPr>
          <w:rFonts w:ascii="Calibri" w:hAnsi="Calibri" w:cs="Calibri"/>
          <w:color w:val="auto"/>
          <w:szCs w:val="28"/>
          <w:lang w:eastAsia="en-GB"/>
        </w:rPr>
      </w:pPr>
      <w:bookmarkStart w:id="49" w:name="_Toc116987832"/>
      <w:bookmarkStart w:id="50" w:name="_Toc117080341"/>
      <w:bookmarkStart w:id="51" w:name="_Toc119070506"/>
      <w:r w:rsidRPr="00701DB3">
        <w:rPr>
          <w:rFonts w:ascii="Calibri" w:hAnsi="Calibri" w:cs="Calibri"/>
          <w:color w:val="auto"/>
          <w:szCs w:val="28"/>
          <w:lang w:eastAsia="en-GB"/>
        </w:rPr>
        <w:t>1</w:t>
      </w:r>
      <w:r w:rsidR="00351DF9">
        <w:rPr>
          <w:rFonts w:ascii="Calibri" w:hAnsi="Calibri" w:cs="Calibri"/>
          <w:color w:val="auto"/>
          <w:szCs w:val="28"/>
          <w:lang w:eastAsia="en-GB"/>
        </w:rPr>
        <w:t>6</w:t>
      </w:r>
      <w:r w:rsidRPr="00701DB3">
        <w:rPr>
          <w:rFonts w:ascii="Calibri" w:hAnsi="Calibri" w:cs="Calibri"/>
          <w:color w:val="auto"/>
          <w:szCs w:val="28"/>
          <w:lang w:eastAsia="en-GB"/>
        </w:rPr>
        <w:t xml:space="preserve">. What support will be available for my child as they transition between </w:t>
      </w:r>
      <w:r w:rsidR="0088630C" w:rsidRPr="00701DB3">
        <w:rPr>
          <w:rFonts w:ascii="Calibri" w:hAnsi="Calibri" w:cs="Calibri"/>
          <w:color w:val="auto"/>
          <w:szCs w:val="28"/>
          <w:lang w:eastAsia="en-GB"/>
        </w:rPr>
        <w:t xml:space="preserve">classes or settings or </w:t>
      </w:r>
      <w:r w:rsidR="00630337" w:rsidRPr="00701DB3">
        <w:rPr>
          <w:rFonts w:ascii="Calibri" w:hAnsi="Calibri" w:cs="Calibri"/>
          <w:color w:val="auto"/>
          <w:szCs w:val="28"/>
          <w:lang w:eastAsia="en-GB"/>
        </w:rPr>
        <w:t>in preparing</w:t>
      </w:r>
      <w:r w:rsidR="0088630C" w:rsidRPr="00701DB3">
        <w:rPr>
          <w:rFonts w:ascii="Calibri" w:hAnsi="Calibri" w:cs="Calibri"/>
          <w:color w:val="auto"/>
          <w:szCs w:val="28"/>
          <w:lang w:eastAsia="en-GB"/>
        </w:rPr>
        <w:t xml:space="preserve"> for adulthood</w:t>
      </w:r>
      <w:r w:rsidRPr="00701DB3">
        <w:rPr>
          <w:rFonts w:ascii="Calibri" w:hAnsi="Calibri" w:cs="Calibri"/>
          <w:color w:val="auto"/>
          <w:szCs w:val="28"/>
          <w:lang w:eastAsia="en-GB"/>
        </w:rPr>
        <w:t>?</w:t>
      </w:r>
      <w:bookmarkEnd w:id="49"/>
      <w:bookmarkEnd w:id="50"/>
      <w:bookmarkEnd w:id="51"/>
    </w:p>
    <w:p w14:paraId="79F0D4CB" w14:textId="3EC16C12" w:rsidR="00F16F28" w:rsidRPr="00701DB3" w:rsidRDefault="00F16F28" w:rsidP="00305407">
      <w:pPr>
        <w:pStyle w:val="Subhead2"/>
        <w:jc w:val="both"/>
        <w:rPr>
          <w:rFonts w:ascii="Calibri" w:hAnsi="Calibri" w:cs="Calibri"/>
          <w:lang w:val="en-GB" w:eastAsia="en-GB"/>
        </w:rPr>
      </w:pPr>
      <w:r w:rsidRPr="00701DB3">
        <w:rPr>
          <w:rFonts w:ascii="Calibri" w:hAnsi="Calibri" w:cs="Calibri"/>
          <w:lang w:val="en-GB" w:eastAsia="en-GB"/>
        </w:rPr>
        <w:t>Between years</w:t>
      </w:r>
    </w:p>
    <w:p w14:paraId="272078CB" w14:textId="1B5F2C90" w:rsidR="00F16F28" w:rsidRPr="00701DB3" w:rsidRDefault="002C3777" w:rsidP="00305407">
      <w:pPr>
        <w:pStyle w:val="1bodycopy10pt"/>
        <w:jc w:val="both"/>
        <w:rPr>
          <w:rFonts w:ascii="Calibri" w:hAnsi="Calibri" w:cs="Calibri"/>
          <w:sz w:val="24"/>
          <w:lang w:val="en-GB" w:eastAsia="en-GB"/>
        </w:rPr>
      </w:pPr>
      <w:r>
        <w:rPr>
          <w:noProof/>
          <w:lang w:val="en-GB" w:eastAsia="en-GB"/>
        </w:rPr>
        <w:drawing>
          <wp:anchor distT="0" distB="0" distL="114300" distR="114300" simplePos="0" relativeHeight="251658258" behindDoc="1" locked="0" layoutInCell="1" allowOverlap="1" wp14:anchorId="02AABFA6" wp14:editId="4A9C7977">
            <wp:simplePos x="0" y="0"/>
            <wp:positionH relativeFrom="column">
              <wp:posOffset>-142875</wp:posOffset>
            </wp:positionH>
            <wp:positionV relativeFrom="paragraph">
              <wp:posOffset>267335</wp:posOffset>
            </wp:positionV>
            <wp:extent cx="832485" cy="633730"/>
            <wp:effectExtent l="0" t="0" r="5715" b="0"/>
            <wp:wrapTight wrapText="bothSides">
              <wp:wrapPolygon edited="0">
                <wp:start x="0" y="0"/>
                <wp:lineTo x="0" y="20778"/>
                <wp:lineTo x="21254" y="20778"/>
                <wp:lineTo x="21254" y="0"/>
                <wp:lineTo x="0" y="0"/>
              </wp:wrapPolygon>
            </wp:wrapTight>
            <wp:docPr id="209" name="Picture 20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Picture 209">
                      <a:extLst>
                        <a:ext uri="{C183D7F6-B498-43B3-948B-1728B52AA6E4}">
                          <adec:decorative xmlns:adec="http://schemas.microsoft.com/office/drawing/2017/decorative" val="1"/>
                        </a:ext>
                      </a:extLst>
                    </pic:cNvPr>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832485" cy="633730"/>
                    </a:xfrm>
                    <a:prstGeom prst="rect">
                      <a:avLst/>
                    </a:prstGeom>
                    <a:noFill/>
                  </pic:spPr>
                </pic:pic>
              </a:graphicData>
            </a:graphic>
            <wp14:sizeRelH relativeFrom="page">
              <wp14:pctWidth>0</wp14:pctWidth>
            </wp14:sizeRelH>
            <wp14:sizeRelV relativeFrom="page">
              <wp14:pctHeight>0</wp14:pctHeight>
            </wp14:sizeRelV>
          </wp:anchor>
        </w:drawing>
      </w:r>
      <w:r w:rsidR="00F16F28" w:rsidRPr="00701DB3">
        <w:rPr>
          <w:rFonts w:ascii="Calibri" w:hAnsi="Calibri" w:cs="Calibri"/>
          <w:sz w:val="24"/>
          <w:lang w:val="en-GB" w:eastAsia="en-GB"/>
        </w:rPr>
        <w:t xml:space="preserve">To help pupils </w:t>
      </w:r>
      <w:r w:rsidR="00630337" w:rsidRPr="00701DB3">
        <w:rPr>
          <w:rFonts w:ascii="Calibri" w:hAnsi="Calibri" w:cs="Calibri"/>
          <w:sz w:val="24"/>
          <w:lang w:val="en-GB" w:eastAsia="en-GB"/>
        </w:rPr>
        <w:t xml:space="preserve">with SEND </w:t>
      </w:r>
      <w:r w:rsidR="00F16F28" w:rsidRPr="00701DB3">
        <w:rPr>
          <w:rFonts w:ascii="Calibri" w:hAnsi="Calibri" w:cs="Calibri"/>
          <w:sz w:val="24"/>
          <w:lang w:val="en-GB" w:eastAsia="en-GB"/>
        </w:rPr>
        <w:t>be prepared for a new school year we:</w:t>
      </w:r>
    </w:p>
    <w:p w14:paraId="23C6BFC4" w14:textId="52BB992B" w:rsidR="00F16F28" w:rsidRPr="00C73E00" w:rsidRDefault="00127F7B" w:rsidP="00305407">
      <w:pPr>
        <w:pStyle w:val="4Bulletedcopyblue"/>
        <w:jc w:val="both"/>
        <w:rPr>
          <w:rFonts w:ascii="Calibri" w:hAnsi="Calibri" w:cs="Calibri"/>
          <w:sz w:val="24"/>
          <w:szCs w:val="24"/>
          <w:lang w:val="en-GB" w:eastAsia="en-GB"/>
        </w:rPr>
      </w:pPr>
      <w:r w:rsidRPr="00C73E00">
        <w:rPr>
          <w:rFonts w:ascii="Calibri" w:hAnsi="Calibri" w:cs="Calibri"/>
          <w:sz w:val="24"/>
          <w:szCs w:val="24"/>
          <w:lang w:val="en-GB" w:eastAsia="en-GB"/>
        </w:rPr>
        <w:t>B</w:t>
      </w:r>
      <w:r w:rsidR="00630337" w:rsidRPr="00C73E00">
        <w:rPr>
          <w:rFonts w:ascii="Calibri" w:hAnsi="Calibri" w:cs="Calibri"/>
          <w:sz w:val="24"/>
          <w:szCs w:val="24"/>
          <w:lang w:val="en-GB" w:eastAsia="en-GB"/>
        </w:rPr>
        <w:t xml:space="preserve">oth </w:t>
      </w:r>
      <w:r w:rsidR="00F16F28" w:rsidRPr="00C73E00">
        <w:rPr>
          <w:rFonts w:ascii="Calibri" w:hAnsi="Calibri" w:cs="Calibri"/>
          <w:sz w:val="24"/>
          <w:szCs w:val="24"/>
          <w:lang w:val="en-GB" w:eastAsia="en-GB"/>
        </w:rPr>
        <w:t xml:space="preserve">the current teacher and </w:t>
      </w:r>
      <w:r w:rsidR="00630337" w:rsidRPr="00C73E00">
        <w:rPr>
          <w:rFonts w:ascii="Calibri" w:hAnsi="Calibri" w:cs="Calibri"/>
          <w:sz w:val="24"/>
          <w:szCs w:val="24"/>
          <w:lang w:val="en-GB" w:eastAsia="en-GB"/>
        </w:rPr>
        <w:t xml:space="preserve">the </w:t>
      </w:r>
      <w:r w:rsidR="00F16F28" w:rsidRPr="00C73E00">
        <w:rPr>
          <w:rFonts w:ascii="Calibri" w:hAnsi="Calibri" w:cs="Calibri"/>
          <w:sz w:val="24"/>
          <w:szCs w:val="24"/>
          <w:lang w:val="en-GB" w:eastAsia="en-GB"/>
        </w:rPr>
        <w:t xml:space="preserve">next year’s teacher attend </w:t>
      </w:r>
      <w:r w:rsidRPr="00C73E00">
        <w:rPr>
          <w:rFonts w:ascii="Calibri" w:hAnsi="Calibri" w:cs="Calibri"/>
          <w:sz w:val="24"/>
          <w:szCs w:val="24"/>
          <w:lang w:val="en-GB" w:eastAsia="en-GB"/>
        </w:rPr>
        <w:t xml:space="preserve">meetings to discuss the children. </w:t>
      </w:r>
    </w:p>
    <w:p w14:paraId="71CFB95D" w14:textId="356C4CCE" w:rsidR="00567C95" w:rsidRPr="00C73E00" w:rsidRDefault="0025067D" w:rsidP="00305407">
      <w:pPr>
        <w:pStyle w:val="4Bulletedcopyblue"/>
        <w:jc w:val="both"/>
        <w:rPr>
          <w:rFonts w:ascii="Calibri" w:hAnsi="Calibri" w:cs="Calibri"/>
          <w:sz w:val="24"/>
          <w:szCs w:val="24"/>
          <w:lang w:val="en-GB" w:eastAsia="en-GB"/>
        </w:rPr>
      </w:pPr>
      <w:r>
        <w:rPr>
          <w:rFonts w:ascii="Calibri" w:hAnsi="Calibri" w:cs="Calibri"/>
          <w:sz w:val="24"/>
          <w:szCs w:val="24"/>
          <w:lang w:val="en-GB" w:eastAsia="en-GB"/>
        </w:rPr>
        <w:t>Parents informed of the new class teacher at the beginning of term 6</w:t>
      </w:r>
    </w:p>
    <w:p w14:paraId="4731C84A" w14:textId="25B5EC51" w:rsidR="00E809C4" w:rsidRPr="00C73E00" w:rsidRDefault="00E809C4" w:rsidP="00305407">
      <w:pPr>
        <w:pStyle w:val="4Bulletedcopyblue"/>
        <w:jc w:val="both"/>
        <w:rPr>
          <w:rFonts w:ascii="Calibri" w:hAnsi="Calibri" w:cs="Calibri"/>
          <w:sz w:val="24"/>
          <w:szCs w:val="24"/>
          <w:lang w:val="en-GB" w:eastAsia="en-GB"/>
        </w:rPr>
      </w:pPr>
      <w:r w:rsidRPr="00C73E00">
        <w:rPr>
          <w:rFonts w:ascii="Calibri" w:hAnsi="Calibri" w:cs="Calibri"/>
          <w:sz w:val="24"/>
          <w:szCs w:val="24"/>
          <w:lang w:val="en-GB" w:eastAsia="en-GB"/>
        </w:rPr>
        <w:t xml:space="preserve"> Transition morning takes place </w:t>
      </w:r>
      <w:r w:rsidR="009A51F6" w:rsidRPr="00C73E00">
        <w:rPr>
          <w:rFonts w:ascii="Calibri" w:hAnsi="Calibri" w:cs="Calibri"/>
          <w:sz w:val="24"/>
          <w:szCs w:val="24"/>
          <w:lang w:val="en-GB" w:eastAsia="en-GB"/>
        </w:rPr>
        <w:t>f</w:t>
      </w:r>
      <w:r w:rsidRPr="00C73E00">
        <w:rPr>
          <w:rFonts w:ascii="Calibri" w:hAnsi="Calibri" w:cs="Calibri"/>
          <w:sz w:val="24"/>
          <w:szCs w:val="24"/>
          <w:lang w:val="en-GB" w:eastAsia="en-GB"/>
        </w:rPr>
        <w:t xml:space="preserve">or the child to meet their new teacher and </w:t>
      </w:r>
      <w:r w:rsidR="009A51F6" w:rsidRPr="00C73E00">
        <w:rPr>
          <w:rFonts w:ascii="Calibri" w:hAnsi="Calibri" w:cs="Calibri"/>
          <w:sz w:val="24"/>
          <w:szCs w:val="24"/>
          <w:lang w:val="en-GB" w:eastAsia="en-GB"/>
        </w:rPr>
        <w:t xml:space="preserve">experience some time </w:t>
      </w:r>
      <w:proofErr w:type="gramStart"/>
      <w:r w:rsidR="009A51F6" w:rsidRPr="00C73E00">
        <w:rPr>
          <w:rFonts w:ascii="Calibri" w:hAnsi="Calibri" w:cs="Calibri"/>
          <w:sz w:val="24"/>
          <w:szCs w:val="24"/>
          <w:lang w:val="en-GB" w:eastAsia="en-GB"/>
        </w:rPr>
        <w:t>in  the</w:t>
      </w:r>
      <w:proofErr w:type="gramEnd"/>
      <w:r w:rsidR="009A51F6" w:rsidRPr="00C73E00">
        <w:rPr>
          <w:rFonts w:ascii="Calibri" w:hAnsi="Calibri" w:cs="Calibri"/>
          <w:sz w:val="24"/>
          <w:szCs w:val="24"/>
          <w:lang w:val="en-GB" w:eastAsia="en-GB"/>
        </w:rPr>
        <w:t xml:space="preserve"> new classroom. </w:t>
      </w:r>
      <w:r w:rsidRPr="00C73E00">
        <w:rPr>
          <w:rFonts w:ascii="Calibri" w:hAnsi="Calibri" w:cs="Calibri"/>
          <w:sz w:val="24"/>
          <w:szCs w:val="24"/>
          <w:lang w:val="en-GB" w:eastAsia="en-GB"/>
        </w:rPr>
        <w:t xml:space="preserve">       </w:t>
      </w:r>
    </w:p>
    <w:p w14:paraId="22B7F1D5" w14:textId="23B0948D" w:rsidR="009A51F6" w:rsidRPr="00C73E00" w:rsidRDefault="009A51F6" w:rsidP="00305407">
      <w:pPr>
        <w:pStyle w:val="4Bulletedcopyblue"/>
        <w:jc w:val="both"/>
        <w:rPr>
          <w:rFonts w:ascii="Calibri" w:hAnsi="Calibri" w:cs="Calibri"/>
          <w:sz w:val="24"/>
          <w:szCs w:val="24"/>
          <w:lang w:val="en-GB" w:eastAsia="en-GB"/>
        </w:rPr>
      </w:pPr>
      <w:r w:rsidRPr="00C73E00">
        <w:rPr>
          <w:rFonts w:ascii="Calibri" w:hAnsi="Calibri" w:cs="Calibri"/>
          <w:sz w:val="24"/>
          <w:szCs w:val="24"/>
          <w:lang w:val="en-GB" w:eastAsia="en-GB"/>
        </w:rPr>
        <w:t xml:space="preserve">Social story given to the child at the end of the summer term, to support with </w:t>
      </w:r>
      <w:r w:rsidR="001C61FA" w:rsidRPr="00C73E00">
        <w:rPr>
          <w:rFonts w:ascii="Calibri" w:hAnsi="Calibri" w:cs="Calibri"/>
          <w:sz w:val="24"/>
          <w:szCs w:val="24"/>
          <w:lang w:val="en-GB" w:eastAsia="en-GB"/>
        </w:rPr>
        <w:t>transitioning</w:t>
      </w:r>
      <w:r w:rsidRPr="00C73E00">
        <w:rPr>
          <w:rFonts w:ascii="Calibri" w:hAnsi="Calibri" w:cs="Calibri"/>
          <w:sz w:val="24"/>
          <w:szCs w:val="24"/>
          <w:lang w:val="en-GB" w:eastAsia="en-GB"/>
        </w:rPr>
        <w:t xml:space="preserve"> in</w:t>
      </w:r>
      <w:r w:rsidR="001C61FA" w:rsidRPr="00C73E00">
        <w:rPr>
          <w:rFonts w:ascii="Calibri" w:hAnsi="Calibri" w:cs="Calibri"/>
          <w:sz w:val="24"/>
          <w:szCs w:val="24"/>
          <w:lang w:val="en-GB" w:eastAsia="en-GB"/>
        </w:rPr>
        <w:t>to ne</w:t>
      </w:r>
      <w:r w:rsidR="0025067D">
        <w:rPr>
          <w:rFonts w:ascii="Calibri" w:hAnsi="Calibri" w:cs="Calibri"/>
          <w:sz w:val="24"/>
          <w:szCs w:val="24"/>
          <w:lang w:val="en-GB" w:eastAsia="en-GB"/>
        </w:rPr>
        <w:t>w</w:t>
      </w:r>
      <w:r w:rsidR="001C61FA" w:rsidRPr="00C73E00">
        <w:rPr>
          <w:rFonts w:ascii="Calibri" w:hAnsi="Calibri" w:cs="Calibri"/>
          <w:sz w:val="24"/>
          <w:szCs w:val="24"/>
          <w:lang w:val="en-GB" w:eastAsia="en-GB"/>
        </w:rPr>
        <w:t xml:space="preserve"> class. </w:t>
      </w:r>
    </w:p>
    <w:p w14:paraId="0E01A52B" w14:textId="4480DE7A" w:rsidR="00F16F28" w:rsidRPr="00701DB3" w:rsidRDefault="00F16F28" w:rsidP="00305407">
      <w:pPr>
        <w:pStyle w:val="Subhead2"/>
        <w:jc w:val="both"/>
        <w:rPr>
          <w:rFonts w:ascii="Calibri" w:hAnsi="Calibri" w:cs="Calibri"/>
          <w:lang w:val="en-GB" w:eastAsia="en-GB"/>
        </w:rPr>
      </w:pPr>
      <w:r w:rsidRPr="00701DB3">
        <w:rPr>
          <w:rFonts w:ascii="Calibri" w:hAnsi="Calibri" w:cs="Calibri"/>
          <w:lang w:val="en-GB" w:eastAsia="en-GB"/>
        </w:rPr>
        <w:t>Between schools</w:t>
      </w:r>
    </w:p>
    <w:p w14:paraId="702A0ED4" w14:textId="77777777" w:rsidR="00F16F28" w:rsidRPr="00701DB3" w:rsidRDefault="00F16F28" w:rsidP="00305407">
      <w:pPr>
        <w:pStyle w:val="1bodycopy10pt"/>
        <w:jc w:val="both"/>
        <w:rPr>
          <w:rFonts w:ascii="Calibri" w:hAnsi="Calibri" w:cs="Calibri"/>
          <w:sz w:val="24"/>
          <w:lang w:val="en-GB" w:eastAsia="en-GB"/>
        </w:rPr>
      </w:pPr>
      <w:r w:rsidRPr="00701DB3">
        <w:rPr>
          <w:rFonts w:ascii="Calibri" w:hAnsi="Calibri" w:cs="Calibri"/>
          <w:sz w:val="24"/>
          <w:lang w:val="en-GB" w:eastAsia="en-GB"/>
        </w:rPr>
        <w:t>When your child is moving on from our school, we will ask you and your child what information you want us to share with the new setting.  </w:t>
      </w:r>
    </w:p>
    <w:p w14:paraId="2A293C2F" w14:textId="0B64F27B" w:rsidR="00F16F28" w:rsidRPr="00701DB3" w:rsidRDefault="00F16F28" w:rsidP="00305407">
      <w:pPr>
        <w:pStyle w:val="1bodycopy10pt"/>
        <w:jc w:val="both"/>
        <w:rPr>
          <w:rFonts w:ascii="Calibri" w:hAnsi="Calibri" w:cs="Calibri"/>
          <w:sz w:val="24"/>
          <w:lang w:val="en-GB" w:eastAsia="en-GB"/>
        </w:rPr>
      </w:pPr>
      <w:r w:rsidRPr="00701DB3">
        <w:rPr>
          <w:rFonts w:ascii="Calibri" w:hAnsi="Calibri" w:cs="Calibri"/>
          <w:sz w:val="24"/>
          <w:lang w:val="en-GB" w:eastAsia="en-GB"/>
        </w:rPr>
        <w:lastRenderedPageBreak/>
        <w:t xml:space="preserve">The SENCO of the </w:t>
      </w:r>
      <w:r w:rsidR="00630337" w:rsidRPr="00701DB3">
        <w:rPr>
          <w:rFonts w:ascii="Calibri" w:hAnsi="Calibri" w:cs="Calibri"/>
          <w:sz w:val="24"/>
          <w:lang w:val="en-GB" w:eastAsia="en-GB"/>
        </w:rPr>
        <w:t>secondary</w:t>
      </w:r>
      <w:r w:rsidRPr="00701DB3">
        <w:rPr>
          <w:rFonts w:ascii="Calibri" w:hAnsi="Calibri" w:cs="Calibri"/>
          <w:sz w:val="24"/>
          <w:lang w:val="en-GB" w:eastAsia="en-GB"/>
        </w:rPr>
        <w:t xml:space="preserve"> school will come into our school for a meeting with our SENCO. They will discuss the needs of all the </w:t>
      </w:r>
      <w:r w:rsidR="00CF5C31">
        <w:rPr>
          <w:rFonts w:ascii="Calibri" w:hAnsi="Calibri" w:cs="Calibri"/>
          <w:sz w:val="24"/>
          <w:lang w:val="en-GB" w:eastAsia="en-GB"/>
        </w:rPr>
        <w:t>pupils</w:t>
      </w:r>
      <w:r w:rsidR="00630337" w:rsidRPr="00701DB3">
        <w:rPr>
          <w:rFonts w:ascii="Calibri" w:hAnsi="Calibri" w:cs="Calibri"/>
          <w:sz w:val="24"/>
          <w:lang w:val="en-GB" w:eastAsia="en-GB"/>
        </w:rPr>
        <w:t xml:space="preserve"> who are receiving SEN</w:t>
      </w:r>
      <w:r w:rsidR="00236C2A">
        <w:rPr>
          <w:rFonts w:ascii="Calibri" w:hAnsi="Calibri" w:cs="Calibri"/>
          <w:sz w:val="24"/>
          <w:lang w:val="en-GB" w:eastAsia="en-GB"/>
        </w:rPr>
        <w:t>D</w:t>
      </w:r>
      <w:r w:rsidR="00630337" w:rsidRPr="00701DB3">
        <w:rPr>
          <w:rFonts w:ascii="Calibri" w:hAnsi="Calibri" w:cs="Calibri"/>
          <w:sz w:val="24"/>
          <w:lang w:val="en-GB" w:eastAsia="en-GB"/>
        </w:rPr>
        <w:t xml:space="preserve"> support</w:t>
      </w:r>
      <w:r w:rsidRPr="00701DB3">
        <w:rPr>
          <w:rFonts w:ascii="Calibri" w:hAnsi="Calibri" w:cs="Calibri"/>
          <w:sz w:val="24"/>
          <w:lang w:val="en-GB" w:eastAsia="en-GB"/>
        </w:rPr>
        <w:t xml:space="preserve">. </w:t>
      </w:r>
    </w:p>
    <w:p w14:paraId="0AF6AE4B" w14:textId="01F898C0" w:rsidR="00F16F28" w:rsidRPr="00701DB3" w:rsidRDefault="00136294" w:rsidP="00305407">
      <w:pPr>
        <w:pStyle w:val="1bodycopy10pt"/>
        <w:jc w:val="both"/>
        <w:rPr>
          <w:rFonts w:ascii="Calibri" w:hAnsi="Calibri" w:cs="Calibri"/>
          <w:sz w:val="24"/>
          <w:lang w:val="en-GB" w:eastAsia="en-GB"/>
        </w:rPr>
      </w:pPr>
      <w:r>
        <w:rPr>
          <w:rFonts w:ascii="Calibri" w:hAnsi="Calibri" w:cs="Calibri"/>
          <w:noProof/>
          <w:lang w:val="en-GB" w:eastAsia="en-GB"/>
        </w:rPr>
        <w:drawing>
          <wp:anchor distT="0" distB="0" distL="114300" distR="114300" simplePos="0" relativeHeight="251658251" behindDoc="0" locked="0" layoutInCell="1" allowOverlap="1" wp14:anchorId="499CB380" wp14:editId="2FB00E75">
            <wp:simplePos x="0" y="0"/>
            <wp:positionH relativeFrom="column">
              <wp:posOffset>4806315</wp:posOffset>
            </wp:positionH>
            <wp:positionV relativeFrom="paragraph">
              <wp:posOffset>47625</wp:posOffset>
            </wp:positionV>
            <wp:extent cx="1147445" cy="1147445"/>
            <wp:effectExtent l="0" t="0" r="0" b="0"/>
            <wp:wrapSquare wrapText="bothSides"/>
            <wp:docPr id="175" name="Picture 17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Picture 175">
                      <a:extLst>
                        <a:ext uri="{C183D7F6-B498-43B3-948B-1728B52AA6E4}">
                          <adec:decorative xmlns:adec="http://schemas.microsoft.com/office/drawing/2017/decorative" val="1"/>
                        </a:ext>
                      </a:extLst>
                    </pic:cNvPr>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147445" cy="1147445"/>
                    </a:xfrm>
                    <a:prstGeom prst="rect">
                      <a:avLst/>
                    </a:prstGeom>
                    <a:noFill/>
                  </pic:spPr>
                </pic:pic>
              </a:graphicData>
            </a:graphic>
            <wp14:sizeRelH relativeFrom="page">
              <wp14:pctWidth>0</wp14:pctWidth>
            </wp14:sizeRelH>
            <wp14:sizeRelV relativeFrom="page">
              <wp14:pctHeight>0</wp14:pctHeight>
            </wp14:sizeRelV>
          </wp:anchor>
        </w:drawing>
      </w:r>
      <w:r w:rsidR="00F16F28" w:rsidRPr="00701DB3">
        <w:rPr>
          <w:rFonts w:ascii="Calibri" w:hAnsi="Calibri" w:cs="Calibri"/>
          <w:sz w:val="24"/>
          <w:lang w:val="en-GB" w:eastAsia="en-GB"/>
        </w:rPr>
        <w:t xml:space="preserve">Pupils will be prepared for </w:t>
      </w:r>
      <w:r w:rsidR="00630337" w:rsidRPr="00701DB3">
        <w:rPr>
          <w:rFonts w:ascii="Calibri" w:hAnsi="Calibri" w:cs="Calibri"/>
          <w:sz w:val="24"/>
          <w:lang w:val="en-GB" w:eastAsia="en-GB"/>
        </w:rPr>
        <w:t xml:space="preserve">the </w:t>
      </w:r>
      <w:r w:rsidR="00F16F28" w:rsidRPr="00701DB3">
        <w:rPr>
          <w:rFonts w:ascii="Calibri" w:hAnsi="Calibri" w:cs="Calibri"/>
          <w:sz w:val="24"/>
          <w:lang w:val="en-GB" w:eastAsia="en-GB"/>
        </w:rPr>
        <w:t>transition by:</w:t>
      </w:r>
    </w:p>
    <w:p w14:paraId="34893735" w14:textId="242994C3" w:rsidR="00F16F28" w:rsidRPr="00C73E00" w:rsidRDefault="001C61FA" w:rsidP="00305407">
      <w:pPr>
        <w:pStyle w:val="4Bulletedcopyblue"/>
        <w:jc w:val="both"/>
        <w:rPr>
          <w:rFonts w:ascii="Calibri" w:hAnsi="Calibri" w:cs="Calibri"/>
          <w:sz w:val="24"/>
          <w:szCs w:val="24"/>
          <w:lang w:val="en-GB" w:eastAsia="en-GB"/>
        </w:rPr>
      </w:pPr>
      <w:r w:rsidRPr="00C73E00">
        <w:rPr>
          <w:rFonts w:ascii="Calibri" w:hAnsi="Calibri" w:cs="Calibri"/>
          <w:sz w:val="24"/>
          <w:szCs w:val="24"/>
          <w:lang w:val="en-GB" w:eastAsia="en-GB"/>
        </w:rPr>
        <w:t>Completing Mission Transition course</w:t>
      </w:r>
    </w:p>
    <w:p w14:paraId="0F17BC6E" w14:textId="6B06B43A" w:rsidR="00F16F28" w:rsidRPr="00C73E00" w:rsidRDefault="001C61FA" w:rsidP="00305407">
      <w:pPr>
        <w:pStyle w:val="4Bulletedcopyblue"/>
        <w:jc w:val="both"/>
        <w:rPr>
          <w:rFonts w:ascii="Calibri" w:hAnsi="Calibri" w:cs="Calibri"/>
          <w:sz w:val="24"/>
          <w:szCs w:val="24"/>
          <w:lang w:val="en-GB" w:eastAsia="en-GB"/>
        </w:rPr>
      </w:pPr>
      <w:r w:rsidRPr="00C73E00">
        <w:rPr>
          <w:rFonts w:ascii="Calibri" w:hAnsi="Calibri" w:cs="Calibri"/>
          <w:sz w:val="24"/>
          <w:szCs w:val="24"/>
          <w:lang w:val="en-GB" w:eastAsia="en-GB"/>
        </w:rPr>
        <w:t>Attending FESI transition morning</w:t>
      </w:r>
    </w:p>
    <w:p w14:paraId="1CA48913" w14:textId="42440AC0" w:rsidR="00F16F28" w:rsidRPr="00C73E00" w:rsidRDefault="00C13445" w:rsidP="00305407">
      <w:pPr>
        <w:pStyle w:val="4Bulletedcopyblue"/>
        <w:jc w:val="both"/>
        <w:rPr>
          <w:rFonts w:ascii="Calibri" w:hAnsi="Calibri" w:cs="Calibri"/>
          <w:sz w:val="24"/>
          <w:szCs w:val="24"/>
          <w:lang w:val="en-GB" w:eastAsia="en-GB"/>
        </w:rPr>
      </w:pPr>
      <w:r w:rsidRPr="00C73E00">
        <w:rPr>
          <w:rFonts w:ascii="Calibri" w:hAnsi="Calibri" w:cs="Calibri"/>
          <w:sz w:val="24"/>
          <w:szCs w:val="24"/>
          <w:lang w:val="en-GB" w:eastAsia="en-GB"/>
        </w:rPr>
        <w:t xml:space="preserve">Attending transition events at the </w:t>
      </w:r>
      <w:r w:rsidR="00DF0B0A" w:rsidRPr="00C73E00">
        <w:rPr>
          <w:rFonts w:ascii="Calibri" w:hAnsi="Calibri" w:cs="Calibri"/>
          <w:sz w:val="24"/>
          <w:szCs w:val="24"/>
          <w:lang w:val="en-GB" w:eastAsia="en-GB"/>
        </w:rPr>
        <w:t>s</w:t>
      </w:r>
      <w:r w:rsidRPr="00C73E00">
        <w:rPr>
          <w:rFonts w:ascii="Calibri" w:hAnsi="Calibri" w:cs="Calibri"/>
          <w:sz w:val="24"/>
          <w:szCs w:val="24"/>
          <w:lang w:val="en-GB" w:eastAsia="en-GB"/>
        </w:rPr>
        <w:t>econdary school</w:t>
      </w:r>
    </w:p>
    <w:p w14:paraId="54A55F57" w14:textId="37280463" w:rsidR="007F61C7" w:rsidRPr="002143B1" w:rsidRDefault="00010EBF" w:rsidP="00305407">
      <w:pPr>
        <w:pStyle w:val="4Bulletedcopyblue"/>
        <w:jc w:val="both"/>
        <w:rPr>
          <w:rFonts w:ascii="Calibri" w:hAnsi="Calibri" w:cs="Calibri"/>
          <w:sz w:val="24"/>
          <w:szCs w:val="24"/>
          <w:lang w:val="en-GB" w:eastAsia="en-GB"/>
        </w:rPr>
      </w:pPr>
      <w:r w:rsidRPr="00C73E00">
        <w:rPr>
          <w:rFonts w:ascii="Calibri" w:hAnsi="Calibri" w:cs="Calibri"/>
          <w:sz w:val="24"/>
          <w:szCs w:val="24"/>
          <w:lang w:val="en-GB" w:eastAsia="en-GB"/>
        </w:rPr>
        <w:t>Attending a KOOTH transition talk</w:t>
      </w:r>
    </w:p>
    <w:p w14:paraId="110FD49E" w14:textId="77777777" w:rsidR="00757033" w:rsidRPr="00701DB3" w:rsidRDefault="00757033" w:rsidP="00A15932">
      <w:pPr>
        <w:pStyle w:val="1bodycopy10pt"/>
        <w:spacing w:line="276" w:lineRule="auto"/>
        <w:jc w:val="both"/>
        <w:rPr>
          <w:rFonts w:ascii="Calibri" w:hAnsi="Calibri" w:cs="Calibri"/>
          <w:sz w:val="24"/>
          <w:lang w:val="en-GB" w:eastAsia="en-GB"/>
        </w:rPr>
      </w:pPr>
      <w:bookmarkStart w:id="52" w:name="_Toc116987833"/>
    </w:p>
    <w:p w14:paraId="39ABA2EB" w14:textId="6A3AC915" w:rsidR="00757033" w:rsidRPr="00701DB3" w:rsidRDefault="00757033" w:rsidP="00757033">
      <w:pPr>
        <w:pStyle w:val="Heading1"/>
        <w:shd w:val="clear" w:color="auto" w:fill="DEEAF6"/>
        <w:rPr>
          <w:rFonts w:ascii="Calibri" w:eastAsia="Times New Roman" w:hAnsi="Calibri" w:cs="Calibri"/>
          <w:color w:val="auto"/>
          <w:szCs w:val="28"/>
          <w:lang w:eastAsia="en-GB"/>
        </w:rPr>
      </w:pPr>
      <w:bookmarkStart w:id="53" w:name="_Toc116987834"/>
      <w:bookmarkStart w:id="54" w:name="_Toc117080344"/>
      <w:bookmarkStart w:id="55" w:name="_Toc119070509"/>
      <w:r w:rsidRPr="00701DB3">
        <w:rPr>
          <w:rFonts w:ascii="Calibri" w:hAnsi="Calibri" w:cs="Calibri"/>
          <w:color w:val="auto"/>
          <w:szCs w:val="28"/>
        </w:rPr>
        <w:t>1</w:t>
      </w:r>
      <w:r w:rsidR="00351DF9">
        <w:rPr>
          <w:rFonts w:ascii="Calibri" w:hAnsi="Calibri" w:cs="Calibri"/>
          <w:color w:val="auto"/>
          <w:szCs w:val="28"/>
        </w:rPr>
        <w:t>7</w:t>
      </w:r>
      <w:r w:rsidRPr="00701DB3">
        <w:rPr>
          <w:rFonts w:ascii="Calibri" w:hAnsi="Calibri" w:cs="Calibri"/>
          <w:color w:val="auto"/>
          <w:szCs w:val="28"/>
        </w:rPr>
        <w:t>. What support is available for me and my family?</w:t>
      </w:r>
      <w:bookmarkEnd w:id="53"/>
      <w:bookmarkEnd w:id="54"/>
      <w:bookmarkEnd w:id="55"/>
    </w:p>
    <w:p w14:paraId="0895EEE3" w14:textId="2BEC5110" w:rsidR="00757033" w:rsidRPr="00701DB3" w:rsidRDefault="00757033" w:rsidP="00757033">
      <w:pPr>
        <w:pStyle w:val="1bodycopy10pt"/>
        <w:jc w:val="both"/>
        <w:rPr>
          <w:rFonts w:ascii="Calibri" w:hAnsi="Calibri" w:cs="Calibri"/>
          <w:sz w:val="24"/>
          <w:lang w:val="en-GB"/>
        </w:rPr>
      </w:pPr>
      <w:r w:rsidRPr="00701DB3">
        <w:rPr>
          <w:rFonts w:ascii="Calibri" w:hAnsi="Calibri" w:cs="Calibri"/>
          <w:sz w:val="24"/>
          <w:lang w:val="en-GB"/>
        </w:rPr>
        <w:t xml:space="preserve">If you have questions </w:t>
      </w:r>
      <w:proofErr w:type="gramStart"/>
      <w:r w:rsidRPr="00701DB3">
        <w:rPr>
          <w:rFonts w:ascii="Calibri" w:hAnsi="Calibri" w:cs="Calibri"/>
          <w:sz w:val="24"/>
          <w:lang w:val="en-GB"/>
        </w:rPr>
        <w:t>about</w:t>
      </w:r>
      <w:proofErr w:type="gramEnd"/>
      <w:r w:rsidRPr="00701DB3">
        <w:rPr>
          <w:rFonts w:ascii="Calibri" w:hAnsi="Calibri" w:cs="Calibri"/>
          <w:sz w:val="24"/>
          <w:lang w:val="en-GB"/>
        </w:rPr>
        <w:t xml:space="preserve"> SEND, or are struggling to cope, please get in touch to let us know. We want to support you, your child and your family.</w:t>
      </w:r>
    </w:p>
    <w:p w14:paraId="4F5973B9" w14:textId="03116346" w:rsidR="00736707" w:rsidRPr="00701DB3" w:rsidRDefault="00757033" w:rsidP="00757033">
      <w:pPr>
        <w:pStyle w:val="1bodycopy10pt"/>
        <w:jc w:val="both"/>
        <w:rPr>
          <w:rFonts w:ascii="Calibri" w:hAnsi="Calibri" w:cs="Calibri"/>
          <w:sz w:val="24"/>
          <w:lang w:val="en-GB"/>
        </w:rPr>
      </w:pPr>
      <w:r w:rsidRPr="00701DB3">
        <w:rPr>
          <w:rFonts w:ascii="Calibri" w:hAnsi="Calibri" w:cs="Calibri"/>
          <w:sz w:val="24"/>
          <w:lang w:val="en-GB"/>
        </w:rPr>
        <w:t xml:space="preserve">To see what support is available to you locally, have a look </w:t>
      </w:r>
      <w:r w:rsidRPr="00C73E00">
        <w:rPr>
          <w:rFonts w:ascii="Calibri" w:hAnsi="Calibri" w:cs="Calibri"/>
          <w:sz w:val="24"/>
          <w:lang w:val="en-GB"/>
        </w:rPr>
        <w:t>at</w:t>
      </w:r>
      <w:r w:rsidRPr="00C73E00">
        <w:t xml:space="preserve"> </w:t>
      </w:r>
      <w:r w:rsidR="00C73E00" w:rsidRPr="00C73E00">
        <w:rPr>
          <w:rFonts w:ascii="Calibri" w:hAnsi="Calibri" w:cs="Calibri"/>
          <w:sz w:val="24"/>
        </w:rPr>
        <w:t xml:space="preserve">Kent’s </w:t>
      </w:r>
      <w:r w:rsidRPr="00C73E00">
        <w:rPr>
          <w:rFonts w:ascii="Calibri" w:hAnsi="Calibri" w:cs="Calibri"/>
          <w:sz w:val="24"/>
        </w:rPr>
        <w:t>local</w:t>
      </w:r>
      <w:r w:rsidRPr="00701DB3">
        <w:rPr>
          <w:rFonts w:ascii="Calibri" w:hAnsi="Calibri" w:cs="Calibri"/>
          <w:sz w:val="24"/>
          <w:lang w:val="en-GB"/>
        </w:rPr>
        <w:t xml:space="preserve"> offer. </w:t>
      </w:r>
      <w:r w:rsidR="00D31B71">
        <w:rPr>
          <w:rFonts w:ascii="Calibri" w:hAnsi="Calibri" w:cs="Calibri"/>
          <w:sz w:val="24"/>
          <w:lang w:val="en-GB"/>
        </w:rPr>
        <w:t xml:space="preserve">Please see link </w:t>
      </w:r>
      <w:r w:rsidR="00B101CA">
        <w:rPr>
          <w:rFonts w:ascii="Calibri" w:hAnsi="Calibri" w:cs="Calibri"/>
          <w:sz w:val="24"/>
          <w:lang w:val="en-GB"/>
        </w:rPr>
        <w:t>for</w:t>
      </w:r>
      <w:r w:rsidRPr="00701DB3">
        <w:rPr>
          <w:rFonts w:ascii="Calibri" w:hAnsi="Calibri" w:cs="Calibri"/>
          <w:sz w:val="24"/>
          <w:lang w:val="en-GB"/>
        </w:rPr>
        <w:t xml:space="preserve"> information about the local offer on their website</w:t>
      </w:r>
      <w:r w:rsidR="00736707">
        <w:rPr>
          <w:rFonts w:ascii="Calibri" w:hAnsi="Calibri" w:cs="Calibri"/>
          <w:sz w:val="24"/>
          <w:lang w:val="en-GB"/>
        </w:rPr>
        <w:t xml:space="preserve">: </w:t>
      </w:r>
      <w:hyperlink r:id="rId44" w:history="1">
        <w:r w:rsidR="00736707">
          <w:rPr>
            <w:rStyle w:val="Hyperlink"/>
            <w:rFonts w:ascii="Calibri" w:hAnsi="Calibri" w:cs="Calibri"/>
            <w:sz w:val="24"/>
            <w:lang w:val="en-GB"/>
          </w:rPr>
          <w:t>Kent local offer</w:t>
        </w:r>
      </w:hyperlink>
    </w:p>
    <w:p w14:paraId="27FA5DBE" w14:textId="0670CF9A" w:rsidR="00757033" w:rsidRPr="00701DB3" w:rsidRDefault="00757033" w:rsidP="00757033">
      <w:pPr>
        <w:pStyle w:val="1bodycopy10pt"/>
        <w:jc w:val="both"/>
        <w:rPr>
          <w:rFonts w:ascii="Calibri" w:hAnsi="Calibri" w:cs="Calibri"/>
          <w:sz w:val="24"/>
          <w:shd w:val="clear" w:color="auto" w:fill="FFFF00"/>
          <w:lang w:val="en-GB"/>
        </w:rPr>
      </w:pPr>
      <w:r w:rsidRPr="00701DB3">
        <w:rPr>
          <w:rFonts w:ascii="Calibri" w:hAnsi="Calibri" w:cs="Calibri"/>
          <w:sz w:val="24"/>
          <w:lang w:val="en-GB"/>
        </w:rPr>
        <w:t>Our local special educational needs and disabilities information advice and support services (SENDIASS) organisation:</w:t>
      </w:r>
    </w:p>
    <w:p w14:paraId="386C8CA3" w14:textId="1EC5BD81" w:rsidR="004563EE" w:rsidRPr="00961472" w:rsidRDefault="001A0A4D" w:rsidP="004563EE">
      <w:pPr>
        <w:rPr>
          <w:rFonts w:ascii="Calibri" w:hAnsi="Calibri" w:cs="Calibri"/>
          <w:sz w:val="24"/>
          <w:lang w:val="en-GB"/>
        </w:rPr>
      </w:pPr>
      <w:r w:rsidRPr="004563EE">
        <w:rPr>
          <w:rFonts w:ascii="Calibri" w:hAnsi="Calibri" w:cs="Calibri"/>
          <w:sz w:val="24"/>
        </w:rPr>
        <w:t>I</w:t>
      </w:r>
      <w:r w:rsidR="004563EE" w:rsidRPr="004563EE">
        <w:rPr>
          <w:rFonts w:ascii="Calibri" w:hAnsi="Calibri" w:cs="Calibri"/>
          <w:sz w:val="24"/>
        </w:rPr>
        <w:t xml:space="preserve">nformation and advice support in Kent: </w:t>
      </w:r>
      <w:hyperlink r:id="rId45" w:history="1">
        <w:proofErr w:type="spellStart"/>
        <w:r w:rsidR="004563EE">
          <w:rPr>
            <w:rStyle w:val="Hyperlink"/>
            <w:rFonts w:ascii="Calibri" w:hAnsi="Calibri" w:cs="Calibri"/>
            <w:sz w:val="24"/>
            <w:lang w:val="en-GB"/>
          </w:rPr>
          <w:t>iask</w:t>
        </w:r>
        <w:proofErr w:type="spellEnd"/>
      </w:hyperlink>
    </w:p>
    <w:p w14:paraId="35B60032" w14:textId="1D0B535A" w:rsidR="00757033" w:rsidRDefault="00757033" w:rsidP="00757033">
      <w:pPr>
        <w:pStyle w:val="1bodycopy10pt"/>
        <w:jc w:val="both"/>
        <w:rPr>
          <w:rFonts w:ascii="Calibri" w:hAnsi="Calibri" w:cs="Calibri"/>
          <w:sz w:val="24"/>
          <w:lang w:val="en-GB"/>
        </w:rPr>
      </w:pPr>
      <w:r w:rsidRPr="00701DB3">
        <w:rPr>
          <w:rFonts w:ascii="Calibri" w:hAnsi="Calibri" w:cs="Calibri"/>
          <w:sz w:val="24"/>
          <w:lang w:val="en-GB"/>
        </w:rPr>
        <w:t xml:space="preserve">Local charities that offer information and support to families of </w:t>
      </w:r>
      <w:r>
        <w:rPr>
          <w:rFonts w:ascii="Calibri" w:hAnsi="Calibri" w:cs="Calibri"/>
          <w:sz w:val="24"/>
          <w:lang w:val="en-GB"/>
        </w:rPr>
        <w:t xml:space="preserve">pupils </w:t>
      </w:r>
      <w:r w:rsidRPr="00701DB3">
        <w:rPr>
          <w:rFonts w:ascii="Calibri" w:hAnsi="Calibri" w:cs="Calibri"/>
          <w:sz w:val="24"/>
          <w:lang w:val="en-GB"/>
        </w:rPr>
        <w:t>with SEND are:</w:t>
      </w:r>
    </w:p>
    <w:p w14:paraId="613E16B0" w14:textId="13DD11B0" w:rsidR="00961472" w:rsidRDefault="00961472" w:rsidP="00757033">
      <w:pPr>
        <w:pStyle w:val="1bodycopy10pt"/>
        <w:jc w:val="both"/>
        <w:rPr>
          <w:rFonts w:ascii="Calibri" w:hAnsi="Calibri" w:cs="Calibri"/>
          <w:sz w:val="24"/>
          <w:lang w:val="en-GB"/>
        </w:rPr>
      </w:pPr>
      <w:r>
        <w:rPr>
          <w:rFonts w:ascii="Calibri" w:hAnsi="Calibri" w:cs="Calibri"/>
          <w:sz w:val="24"/>
          <w:lang w:val="en-GB"/>
        </w:rPr>
        <w:t>Includes us 2:</w:t>
      </w:r>
      <w:hyperlink r:id="rId46" w:history="1">
        <w:r w:rsidR="004E28E5" w:rsidRPr="004E28E5">
          <w:rPr>
            <w:rStyle w:val="Hyperlink"/>
            <w:rFonts w:ascii="Calibri" w:hAnsi="Calibri" w:cs="Calibri"/>
            <w:sz w:val="24"/>
            <w:lang w:val="en-GB"/>
          </w:rPr>
          <w:t xml:space="preserve"> Include us 2</w:t>
        </w:r>
      </w:hyperlink>
    </w:p>
    <w:p w14:paraId="457EAECE" w14:textId="5B00F358" w:rsidR="004E28E5" w:rsidRDefault="0053001B" w:rsidP="00757033">
      <w:pPr>
        <w:pStyle w:val="1bodycopy10pt"/>
        <w:jc w:val="both"/>
        <w:rPr>
          <w:rFonts w:ascii="Calibri" w:hAnsi="Calibri" w:cs="Calibri"/>
          <w:sz w:val="24"/>
          <w:lang w:val="en-GB"/>
        </w:rPr>
      </w:pPr>
      <w:r>
        <w:rPr>
          <w:rFonts w:ascii="Calibri" w:hAnsi="Calibri" w:cs="Calibri"/>
          <w:sz w:val="24"/>
          <w:lang w:val="en-GB"/>
        </w:rPr>
        <w:t xml:space="preserve">Shepway Autism </w:t>
      </w:r>
      <w:r w:rsidR="00E40C21">
        <w:rPr>
          <w:rFonts w:ascii="Calibri" w:hAnsi="Calibri" w:cs="Calibri"/>
          <w:sz w:val="24"/>
          <w:lang w:val="en-GB"/>
        </w:rPr>
        <w:t xml:space="preserve">Support Group: </w:t>
      </w:r>
      <w:hyperlink r:id="rId47" w:history="1">
        <w:r w:rsidR="00E40C21">
          <w:rPr>
            <w:rStyle w:val="Hyperlink"/>
            <w:rFonts w:ascii="Calibri" w:hAnsi="Calibri" w:cs="Calibri"/>
            <w:sz w:val="24"/>
            <w:lang w:val="en-GB"/>
          </w:rPr>
          <w:t>SASG</w:t>
        </w:r>
      </w:hyperlink>
    </w:p>
    <w:p w14:paraId="4528665B" w14:textId="6FC7FC55" w:rsidR="00E40C21" w:rsidRDefault="0097356C" w:rsidP="00757033">
      <w:pPr>
        <w:pStyle w:val="1bodycopy10pt"/>
        <w:jc w:val="both"/>
        <w:rPr>
          <w:rFonts w:ascii="Calibri" w:hAnsi="Calibri" w:cs="Calibri"/>
          <w:sz w:val="24"/>
          <w:lang w:val="en-GB"/>
        </w:rPr>
      </w:pPr>
      <w:r>
        <w:rPr>
          <w:rFonts w:ascii="Calibri" w:hAnsi="Calibri" w:cs="Calibri"/>
          <w:sz w:val="24"/>
          <w:lang w:val="en-GB"/>
        </w:rPr>
        <w:t xml:space="preserve">Carers Support: </w:t>
      </w:r>
      <w:hyperlink r:id="rId48" w:history="1">
        <w:r>
          <w:rPr>
            <w:rStyle w:val="Hyperlink"/>
            <w:rFonts w:ascii="Calibri" w:hAnsi="Calibri" w:cs="Calibri"/>
            <w:sz w:val="24"/>
            <w:lang w:val="en-GB"/>
          </w:rPr>
          <w:t>Carers East Kent</w:t>
        </w:r>
      </w:hyperlink>
    </w:p>
    <w:p w14:paraId="7E13EACD" w14:textId="77777777" w:rsidR="00757033" w:rsidRPr="00701DB3" w:rsidRDefault="00757033" w:rsidP="00757033">
      <w:pPr>
        <w:pStyle w:val="1bodycopy10pt"/>
        <w:jc w:val="both"/>
        <w:rPr>
          <w:rFonts w:ascii="Calibri" w:hAnsi="Calibri" w:cs="Calibri"/>
          <w:sz w:val="24"/>
          <w:lang w:val="en-GB"/>
        </w:rPr>
      </w:pPr>
      <w:r w:rsidRPr="00701DB3">
        <w:rPr>
          <w:rFonts w:ascii="Calibri" w:hAnsi="Calibri" w:cs="Calibri"/>
          <w:sz w:val="24"/>
          <w:lang w:val="en-GB"/>
        </w:rPr>
        <w:t xml:space="preserve">National charities that offer information and support to families of </w:t>
      </w:r>
      <w:r>
        <w:rPr>
          <w:rFonts w:ascii="Calibri" w:hAnsi="Calibri" w:cs="Calibri"/>
          <w:sz w:val="24"/>
          <w:lang w:val="en-GB"/>
        </w:rPr>
        <w:t>pupils</w:t>
      </w:r>
      <w:r w:rsidRPr="00701DB3">
        <w:rPr>
          <w:rFonts w:ascii="Calibri" w:hAnsi="Calibri" w:cs="Calibri"/>
          <w:sz w:val="24"/>
          <w:lang w:val="en-GB"/>
        </w:rPr>
        <w:t xml:space="preserve"> with SEND are:</w:t>
      </w:r>
    </w:p>
    <w:p w14:paraId="5D23C34A" w14:textId="77777777" w:rsidR="00757033" w:rsidRPr="00701DB3" w:rsidRDefault="00757033" w:rsidP="00757033">
      <w:pPr>
        <w:pStyle w:val="4Bulletedcopyblue"/>
        <w:jc w:val="both"/>
        <w:rPr>
          <w:rFonts w:ascii="Calibri" w:hAnsi="Calibri" w:cs="Calibri"/>
          <w:sz w:val="24"/>
          <w:szCs w:val="24"/>
          <w:lang w:val="en-GB"/>
        </w:rPr>
      </w:pPr>
      <w:hyperlink r:id="rId49" w:history="1">
        <w:r w:rsidRPr="00701DB3">
          <w:rPr>
            <w:rStyle w:val="Hyperlink"/>
            <w:rFonts w:ascii="Calibri" w:hAnsi="Calibri" w:cs="Calibri"/>
            <w:color w:val="1155CC"/>
            <w:sz w:val="24"/>
            <w:szCs w:val="24"/>
            <w:lang w:val="en-GB"/>
          </w:rPr>
          <w:t>IPSEA</w:t>
        </w:r>
      </w:hyperlink>
    </w:p>
    <w:p w14:paraId="4007E1CC" w14:textId="77777777" w:rsidR="00757033" w:rsidRPr="00701DB3" w:rsidRDefault="00757033" w:rsidP="00757033">
      <w:pPr>
        <w:pStyle w:val="4Bulletedcopyblue"/>
        <w:jc w:val="both"/>
        <w:rPr>
          <w:rFonts w:ascii="Calibri" w:hAnsi="Calibri" w:cs="Calibri"/>
          <w:sz w:val="24"/>
          <w:szCs w:val="24"/>
          <w:lang w:val="en-GB"/>
        </w:rPr>
      </w:pPr>
      <w:hyperlink r:id="rId50" w:history="1">
        <w:r w:rsidRPr="00701DB3">
          <w:rPr>
            <w:rStyle w:val="Hyperlink"/>
            <w:rFonts w:ascii="Calibri" w:hAnsi="Calibri" w:cs="Calibri"/>
            <w:color w:val="1155CC"/>
            <w:sz w:val="24"/>
            <w:szCs w:val="24"/>
            <w:lang w:val="en-GB"/>
          </w:rPr>
          <w:t>SEND family support</w:t>
        </w:r>
      </w:hyperlink>
    </w:p>
    <w:p w14:paraId="096E28E1" w14:textId="77777777" w:rsidR="00757033" w:rsidRPr="00701DB3" w:rsidRDefault="00757033" w:rsidP="00757033">
      <w:pPr>
        <w:pStyle w:val="4Bulletedcopyblue"/>
        <w:jc w:val="both"/>
        <w:rPr>
          <w:rFonts w:ascii="Calibri" w:hAnsi="Calibri" w:cs="Calibri"/>
          <w:sz w:val="24"/>
          <w:szCs w:val="24"/>
          <w:lang w:val="en-GB"/>
        </w:rPr>
      </w:pPr>
      <w:hyperlink r:id="rId51" w:history="1">
        <w:r w:rsidRPr="00701DB3">
          <w:rPr>
            <w:rStyle w:val="Hyperlink"/>
            <w:rFonts w:ascii="Calibri" w:hAnsi="Calibri" w:cs="Calibri"/>
            <w:color w:val="1155CC"/>
            <w:sz w:val="24"/>
            <w:szCs w:val="24"/>
            <w:lang w:val="en-GB"/>
          </w:rPr>
          <w:t>NSPCC</w:t>
        </w:r>
      </w:hyperlink>
    </w:p>
    <w:p w14:paraId="6222E414" w14:textId="77777777" w:rsidR="00757033" w:rsidRPr="00701DB3" w:rsidRDefault="00757033" w:rsidP="00757033">
      <w:pPr>
        <w:pStyle w:val="4Bulletedcopyblue"/>
        <w:jc w:val="both"/>
        <w:rPr>
          <w:rFonts w:ascii="Calibri" w:hAnsi="Calibri" w:cs="Calibri"/>
          <w:sz w:val="24"/>
          <w:szCs w:val="24"/>
          <w:lang w:val="en-GB"/>
        </w:rPr>
      </w:pPr>
      <w:hyperlink r:id="rId52" w:history="1">
        <w:r w:rsidRPr="00701DB3">
          <w:rPr>
            <w:rStyle w:val="Hyperlink"/>
            <w:rFonts w:ascii="Calibri" w:hAnsi="Calibri" w:cs="Calibri"/>
            <w:color w:val="1155CC"/>
            <w:sz w:val="24"/>
            <w:szCs w:val="24"/>
            <w:lang w:val="en-GB"/>
          </w:rPr>
          <w:t>Family Action</w:t>
        </w:r>
      </w:hyperlink>
    </w:p>
    <w:p w14:paraId="516842BE" w14:textId="6032C91E" w:rsidR="00692F41" w:rsidRPr="00757033" w:rsidRDefault="00757033" w:rsidP="00305407">
      <w:pPr>
        <w:pStyle w:val="4Bulletedcopyblue"/>
        <w:jc w:val="both"/>
        <w:rPr>
          <w:rFonts w:ascii="Calibri" w:hAnsi="Calibri" w:cs="Calibri"/>
          <w:sz w:val="24"/>
          <w:szCs w:val="24"/>
          <w:lang w:val="en-GB"/>
        </w:rPr>
      </w:pPr>
      <w:hyperlink r:id="rId53" w:history="1">
        <w:r w:rsidRPr="00701DB3">
          <w:rPr>
            <w:rStyle w:val="Hyperlink"/>
            <w:rFonts w:ascii="Calibri" w:hAnsi="Calibri" w:cs="Calibri"/>
            <w:color w:val="1155CC"/>
            <w:sz w:val="24"/>
            <w:szCs w:val="24"/>
            <w:lang w:val="en-GB"/>
          </w:rPr>
          <w:t>Special Needs Jungle</w:t>
        </w:r>
      </w:hyperlink>
    </w:p>
    <w:p w14:paraId="2F7B5E4D" w14:textId="77777777" w:rsidR="00757033" w:rsidRDefault="00757033" w:rsidP="00305407">
      <w:pPr>
        <w:pStyle w:val="1bodycopy10pt"/>
        <w:jc w:val="both"/>
        <w:rPr>
          <w:rFonts w:ascii="Calibri" w:hAnsi="Calibri" w:cs="Calibri"/>
          <w:sz w:val="24"/>
          <w:lang w:val="en-GB" w:eastAsia="en-GB"/>
        </w:rPr>
      </w:pPr>
    </w:p>
    <w:p w14:paraId="27D56691" w14:textId="1AC482AD" w:rsidR="00F16F28" w:rsidRPr="00701DB3" w:rsidRDefault="00692F41" w:rsidP="00305407">
      <w:pPr>
        <w:pStyle w:val="Heading1"/>
        <w:shd w:val="clear" w:color="auto" w:fill="DEEAF6"/>
        <w:jc w:val="both"/>
        <w:rPr>
          <w:rFonts w:ascii="Calibri" w:hAnsi="Calibri" w:cs="Calibri"/>
          <w:color w:val="auto"/>
          <w:szCs w:val="28"/>
          <w:lang w:eastAsia="en-GB"/>
        </w:rPr>
      </w:pPr>
      <w:bookmarkStart w:id="56" w:name="_Toc117080343"/>
      <w:bookmarkStart w:id="57" w:name="_Toc119070508"/>
      <w:r w:rsidRPr="00701DB3">
        <w:rPr>
          <w:rFonts w:ascii="Calibri" w:hAnsi="Calibri" w:cs="Calibri"/>
          <w:color w:val="auto"/>
          <w:szCs w:val="28"/>
          <w:lang w:eastAsia="en-GB"/>
        </w:rPr>
        <w:t>1</w:t>
      </w:r>
      <w:r w:rsidR="00351DF9">
        <w:rPr>
          <w:rFonts w:ascii="Calibri" w:hAnsi="Calibri" w:cs="Calibri"/>
          <w:color w:val="auto"/>
          <w:szCs w:val="28"/>
          <w:lang w:eastAsia="en-GB"/>
        </w:rPr>
        <w:t>8</w:t>
      </w:r>
      <w:r w:rsidRPr="00701DB3">
        <w:rPr>
          <w:rFonts w:ascii="Calibri" w:hAnsi="Calibri" w:cs="Calibri"/>
          <w:color w:val="auto"/>
          <w:szCs w:val="28"/>
          <w:lang w:eastAsia="en-GB"/>
        </w:rPr>
        <w:t xml:space="preserve">. </w:t>
      </w:r>
      <w:r w:rsidR="00F16F28" w:rsidRPr="00701DB3">
        <w:rPr>
          <w:rFonts w:ascii="Calibri" w:hAnsi="Calibri" w:cs="Calibri"/>
          <w:color w:val="auto"/>
          <w:szCs w:val="28"/>
          <w:lang w:eastAsia="en-GB"/>
        </w:rPr>
        <w:t>What should I do if I have a complaint about my child’s SEN</w:t>
      </w:r>
      <w:r w:rsidR="00236C2A">
        <w:rPr>
          <w:rFonts w:ascii="Calibri" w:hAnsi="Calibri" w:cs="Calibri"/>
          <w:color w:val="auto"/>
          <w:szCs w:val="28"/>
          <w:lang w:eastAsia="en-GB"/>
        </w:rPr>
        <w:t>D</w:t>
      </w:r>
      <w:r w:rsidR="00F16F28" w:rsidRPr="00701DB3">
        <w:rPr>
          <w:rFonts w:ascii="Calibri" w:hAnsi="Calibri" w:cs="Calibri"/>
          <w:color w:val="auto"/>
          <w:szCs w:val="28"/>
          <w:lang w:eastAsia="en-GB"/>
        </w:rPr>
        <w:t xml:space="preserve"> support?</w:t>
      </w:r>
      <w:bookmarkEnd w:id="52"/>
      <w:bookmarkEnd w:id="56"/>
      <w:bookmarkEnd w:id="57"/>
    </w:p>
    <w:p w14:paraId="158D3994" w14:textId="2B5432DA" w:rsidR="00AD7648" w:rsidRPr="00AD7648" w:rsidRDefault="00AD7648" w:rsidP="00CF6DF8">
      <w:pPr>
        <w:spacing w:line="360" w:lineRule="auto"/>
        <w:rPr>
          <w:rFonts w:ascii="Calibri" w:hAnsi="Calibri" w:cs="Calibri"/>
          <w:sz w:val="24"/>
        </w:rPr>
      </w:pPr>
      <w:r w:rsidRPr="00AD7648">
        <w:rPr>
          <w:rFonts w:ascii="Calibri" w:hAnsi="Calibri" w:cs="Calibri"/>
          <w:sz w:val="24"/>
        </w:rPr>
        <w:t>Please click on link to our Complaints policy</w:t>
      </w:r>
    </w:p>
    <w:p w14:paraId="5EB88135" w14:textId="0CF46D61" w:rsidR="005D7F45" w:rsidRPr="005D7F45" w:rsidRDefault="004C22F7" w:rsidP="00CF6DF8">
      <w:pPr>
        <w:pStyle w:val="1bodycopy10pt"/>
        <w:spacing w:line="360" w:lineRule="auto"/>
        <w:jc w:val="both"/>
        <w:rPr>
          <w:rFonts w:ascii="Calibri" w:hAnsi="Calibri" w:cs="Calibri"/>
          <w:sz w:val="24"/>
          <w:shd w:val="clear" w:color="auto" w:fill="FFFF00"/>
          <w:lang w:val="en-GB" w:eastAsia="en-GB"/>
        </w:rPr>
      </w:pPr>
      <w:r>
        <w:rPr>
          <w:rFonts w:ascii="Calibri" w:hAnsi="Calibri" w:cs="Calibri"/>
          <w:sz w:val="24"/>
        </w:rPr>
        <w:t>Our</w:t>
      </w:r>
      <w:r w:rsidR="005D7F45" w:rsidRPr="005D7F45">
        <w:rPr>
          <w:rFonts w:ascii="Calibri" w:hAnsi="Calibri" w:cs="Calibri"/>
          <w:sz w:val="24"/>
        </w:rPr>
        <w:t xml:space="preserve"> aim</w:t>
      </w:r>
      <w:r w:rsidR="0015421B">
        <w:rPr>
          <w:rFonts w:ascii="Calibri" w:hAnsi="Calibri" w:cs="Calibri"/>
          <w:sz w:val="24"/>
        </w:rPr>
        <w:t xml:space="preserve"> is</w:t>
      </w:r>
      <w:r w:rsidR="005D7F45" w:rsidRPr="005D7F45">
        <w:rPr>
          <w:rFonts w:ascii="Calibri" w:hAnsi="Calibri" w:cs="Calibri"/>
          <w:sz w:val="24"/>
        </w:rPr>
        <w:t xml:space="preserve"> to resolve all complaints at the earliest possible stage, and where possible, informally, and is dedicated to continuing to provide the highest quality of education possible throughout the procedure. This policy has been created to deal with any complaint against a member of staff or the </w:t>
      </w:r>
      <w:proofErr w:type="gramStart"/>
      <w:r w:rsidR="005D7F45" w:rsidRPr="005D7F45">
        <w:rPr>
          <w:rFonts w:ascii="Calibri" w:hAnsi="Calibri" w:cs="Calibri"/>
          <w:sz w:val="24"/>
        </w:rPr>
        <w:t>school as a whole, relating</w:t>
      </w:r>
      <w:proofErr w:type="gramEnd"/>
      <w:r w:rsidR="005D7F45" w:rsidRPr="005D7F45">
        <w:rPr>
          <w:rFonts w:ascii="Calibri" w:hAnsi="Calibri" w:cs="Calibri"/>
          <w:sz w:val="24"/>
        </w:rPr>
        <w:t xml:space="preserve"> to any aspects of the school or the provision of facilities or services. It is </w:t>
      </w:r>
      <w:r w:rsidR="005D7F45" w:rsidRPr="005D7F45">
        <w:rPr>
          <w:rFonts w:ascii="Calibri" w:hAnsi="Calibri" w:cs="Calibri"/>
          <w:sz w:val="24"/>
        </w:rPr>
        <w:lastRenderedPageBreak/>
        <w:t xml:space="preserve">designed to ensure that the school’s complaints procedure is straightforward, impartial, </w:t>
      </w:r>
      <w:proofErr w:type="spellStart"/>
      <w:r w:rsidR="005D7F45" w:rsidRPr="005D7F45">
        <w:rPr>
          <w:rFonts w:ascii="Calibri" w:hAnsi="Calibri" w:cs="Calibri"/>
          <w:sz w:val="24"/>
        </w:rPr>
        <w:t>nonadversarial</w:t>
      </w:r>
      <w:proofErr w:type="spellEnd"/>
      <w:r w:rsidR="005D7F45" w:rsidRPr="005D7F45">
        <w:rPr>
          <w:rFonts w:ascii="Calibri" w:hAnsi="Calibri" w:cs="Calibri"/>
          <w:sz w:val="24"/>
        </w:rPr>
        <w:t xml:space="preserve">, allows a full and fair investigation, respects confidentiality and delivers an effective response and appropriate redress. Any person, including a member of the public, </w:t>
      </w:r>
      <w:proofErr w:type="gramStart"/>
      <w:r w:rsidR="005D7F45" w:rsidRPr="005D7F45">
        <w:rPr>
          <w:rFonts w:ascii="Calibri" w:hAnsi="Calibri" w:cs="Calibri"/>
          <w:sz w:val="24"/>
        </w:rPr>
        <w:t>is able to</w:t>
      </w:r>
      <w:proofErr w:type="gramEnd"/>
      <w:r w:rsidR="005D7F45" w:rsidRPr="005D7F45">
        <w:rPr>
          <w:rFonts w:ascii="Calibri" w:hAnsi="Calibri" w:cs="Calibri"/>
          <w:sz w:val="24"/>
        </w:rPr>
        <w:t xml:space="preserve"> make a complaint about the provision of facilities or services that the school provides. This policy outlines the procedure that the complainant and school must follow. Once a complaint has been made, it can be resolved or withdrawn at any stage. </w:t>
      </w:r>
    </w:p>
    <w:p w14:paraId="62CAD977" w14:textId="6EAD178A" w:rsidR="00F16F28" w:rsidRPr="00701DB3" w:rsidRDefault="00F16F28" w:rsidP="00CF6DF8">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Complaints about SEN</w:t>
      </w:r>
      <w:r w:rsidR="00236C2A">
        <w:rPr>
          <w:rFonts w:ascii="Calibri" w:hAnsi="Calibri" w:cs="Calibri"/>
          <w:sz w:val="24"/>
          <w:lang w:val="en-GB" w:eastAsia="en-GB"/>
        </w:rPr>
        <w:t>D</w:t>
      </w:r>
      <w:r w:rsidRPr="00701DB3">
        <w:rPr>
          <w:rFonts w:ascii="Calibri" w:hAnsi="Calibri" w:cs="Calibri"/>
          <w:sz w:val="24"/>
          <w:lang w:val="en-GB" w:eastAsia="en-GB"/>
        </w:rPr>
        <w:t xml:space="preserve"> provision in our school should be made to the</w:t>
      </w:r>
      <w:r w:rsidR="004E2919">
        <w:rPr>
          <w:rFonts w:ascii="Calibri" w:hAnsi="Calibri" w:cs="Calibri"/>
          <w:sz w:val="24"/>
          <w:lang w:val="en-GB" w:eastAsia="en-GB"/>
        </w:rPr>
        <w:t xml:space="preserve"> Headteacher </w:t>
      </w:r>
      <w:r w:rsidRPr="00701DB3">
        <w:rPr>
          <w:rFonts w:ascii="Calibri" w:hAnsi="Calibri" w:cs="Calibri"/>
          <w:sz w:val="24"/>
          <w:lang w:val="en-GB" w:eastAsia="en-GB"/>
        </w:rPr>
        <w:t>in the first instance. They will then be referred to the school’s complaints policy.</w:t>
      </w:r>
    </w:p>
    <w:p w14:paraId="1B0589B1" w14:textId="77777777" w:rsidR="003670D5" w:rsidRPr="00701DB3" w:rsidRDefault="003670D5" w:rsidP="00CF6DF8">
      <w:pPr>
        <w:spacing w:line="360" w:lineRule="auto"/>
        <w:jc w:val="both"/>
        <w:rPr>
          <w:rFonts w:ascii="Calibri" w:hAnsi="Calibri" w:cs="Calibri"/>
          <w:sz w:val="24"/>
        </w:rPr>
      </w:pPr>
      <w:r w:rsidRPr="00701DB3">
        <w:rPr>
          <w:rFonts w:ascii="Calibri" w:hAnsi="Calibri" w:cs="Calibri"/>
          <w:sz w:val="24"/>
        </w:rPr>
        <w:t xml:space="preserve">If you are not satisfied with the school’s response, you can escalate the complaint. In some circumstances, this right also applies to the </w:t>
      </w:r>
      <w:proofErr w:type="gramStart"/>
      <w:r w:rsidRPr="00701DB3">
        <w:rPr>
          <w:rFonts w:ascii="Calibri" w:hAnsi="Calibri" w:cs="Calibri"/>
          <w:sz w:val="24"/>
        </w:rPr>
        <w:t>pupil</w:t>
      </w:r>
      <w:proofErr w:type="gramEnd"/>
      <w:r w:rsidRPr="00701DB3">
        <w:rPr>
          <w:rFonts w:ascii="Calibri" w:hAnsi="Calibri" w:cs="Calibri"/>
          <w:sz w:val="24"/>
        </w:rPr>
        <w:t xml:space="preserve"> themselves. </w:t>
      </w:r>
    </w:p>
    <w:p w14:paraId="3E801CE6" w14:textId="759DDA23" w:rsidR="003670D5" w:rsidRPr="00701DB3" w:rsidRDefault="003670D5" w:rsidP="00CF6DF8">
      <w:pPr>
        <w:spacing w:line="360" w:lineRule="auto"/>
        <w:jc w:val="both"/>
        <w:rPr>
          <w:rFonts w:ascii="Calibri" w:hAnsi="Calibri" w:cs="Calibri"/>
          <w:sz w:val="24"/>
        </w:rPr>
      </w:pPr>
      <w:r w:rsidRPr="00701DB3">
        <w:rPr>
          <w:rFonts w:ascii="Calibri" w:hAnsi="Calibri" w:cs="Calibri"/>
          <w:sz w:val="24"/>
        </w:rPr>
        <w:t xml:space="preserve">To see a full explanation of suitable avenues for complaint, see pages 246 and 247 of the </w:t>
      </w:r>
      <w:hyperlink r:id="rId54" w:history="1">
        <w:r w:rsidR="00236C2A">
          <w:rPr>
            <w:rStyle w:val="Hyperlink"/>
            <w:rFonts w:ascii="Calibri" w:hAnsi="Calibri" w:cs="Calibri"/>
            <w:sz w:val="24"/>
          </w:rPr>
          <w:t xml:space="preserve">SEND </w:t>
        </w:r>
        <w:r w:rsidRPr="00701DB3">
          <w:rPr>
            <w:rStyle w:val="Hyperlink"/>
            <w:rFonts w:ascii="Calibri" w:hAnsi="Calibri" w:cs="Calibri"/>
            <w:sz w:val="24"/>
          </w:rPr>
          <w:t>Code of Practice</w:t>
        </w:r>
      </w:hyperlink>
      <w:r w:rsidRPr="00701DB3">
        <w:rPr>
          <w:rFonts w:ascii="Calibri" w:hAnsi="Calibri" w:cs="Calibri"/>
          <w:sz w:val="24"/>
        </w:rPr>
        <w:t xml:space="preserve">.  </w:t>
      </w:r>
    </w:p>
    <w:p w14:paraId="53E175FA" w14:textId="77777777" w:rsidR="003670D5" w:rsidRPr="00701DB3" w:rsidRDefault="00F16F28" w:rsidP="00CF6DF8">
      <w:pPr>
        <w:pStyle w:val="1bodycopy"/>
        <w:spacing w:line="360" w:lineRule="auto"/>
        <w:jc w:val="both"/>
        <w:rPr>
          <w:rFonts w:ascii="Calibri" w:hAnsi="Calibri" w:cs="Calibri"/>
          <w:sz w:val="24"/>
        </w:rPr>
      </w:pPr>
      <w:r w:rsidRPr="00701DB3">
        <w:rPr>
          <w:rFonts w:ascii="Calibri" w:hAnsi="Calibri" w:cs="Calibri"/>
          <w:sz w:val="24"/>
          <w:lang w:val="en-GB" w:eastAsia="en-GB"/>
        </w:rPr>
        <w:t xml:space="preserve">If you feel that </w:t>
      </w:r>
      <w:r w:rsidR="00630337" w:rsidRPr="00701DB3">
        <w:rPr>
          <w:rFonts w:ascii="Calibri" w:hAnsi="Calibri" w:cs="Calibri"/>
          <w:sz w:val="24"/>
          <w:lang w:val="en-GB" w:eastAsia="en-GB"/>
        </w:rPr>
        <w:t>our</w:t>
      </w:r>
      <w:r w:rsidRPr="00701DB3">
        <w:rPr>
          <w:rFonts w:ascii="Calibri" w:hAnsi="Calibri" w:cs="Calibri"/>
          <w:sz w:val="24"/>
          <w:lang w:val="en-GB" w:eastAsia="en-GB"/>
        </w:rPr>
        <w:t xml:space="preserve"> school discriminated against your child because of </w:t>
      </w:r>
      <w:r w:rsidR="00630337" w:rsidRPr="00701DB3">
        <w:rPr>
          <w:rFonts w:ascii="Calibri" w:hAnsi="Calibri" w:cs="Calibri"/>
          <w:sz w:val="24"/>
          <w:lang w:val="en-GB" w:eastAsia="en-GB"/>
        </w:rPr>
        <w:t>their SEND</w:t>
      </w:r>
      <w:r w:rsidRPr="00701DB3">
        <w:rPr>
          <w:rFonts w:ascii="Calibri" w:hAnsi="Calibri" w:cs="Calibri"/>
          <w:sz w:val="24"/>
          <w:lang w:val="en-GB" w:eastAsia="en-GB"/>
        </w:rPr>
        <w:t xml:space="preserve">, you have the right to make </w:t>
      </w:r>
      <w:r w:rsidR="00630337" w:rsidRPr="00701DB3">
        <w:rPr>
          <w:rFonts w:ascii="Calibri" w:hAnsi="Calibri" w:cs="Calibri"/>
          <w:sz w:val="24"/>
          <w:lang w:val="en-GB" w:eastAsia="en-GB"/>
        </w:rPr>
        <w:t xml:space="preserve">a </w:t>
      </w:r>
      <w:r w:rsidRPr="00701DB3">
        <w:rPr>
          <w:rFonts w:ascii="Calibri" w:hAnsi="Calibri" w:cs="Calibri"/>
          <w:sz w:val="24"/>
          <w:lang w:val="en-GB" w:eastAsia="en-GB"/>
        </w:rPr>
        <w:t xml:space="preserve">discrimination claim to the </w:t>
      </w:r>
      <w:proofErr w:type="gramStart"/>
      <w:r w:rsidRPr="00701DB3">
        <w:rPr>
          <w:rFonts w:ascii="Calibri" w:hAnsi="Calibri" w:cs="Calibri"/>
          <w:sz w:val="24"/>
          <w:lang w:val="en-GB" w:eastAsia="en-GB"/>
        </w:rPr>
        <w:t>first-tier</w:t>
      </w:r>
      <w:proofErr w:type="gramEnd"/>
      <w:r w:rsidRPr="00701DB3">
        <w:rPr>
          <w:rFonts w:ascii="Calibri" w:hAnsi="Calibri" w:cs="Calibri"/>
          <w:sz w:val="24"/>
          <w:lang w:val="en-GB" w:eastAsia="en-GB"/>
        </w:rPr>
        <w:t xml:space="preserve"> SEND tribunal</w:t>
      </w:r>
      <w:r w:rsidR="003670D5" w:rsidRPr="00701DB3">
        <w:rPr>
          <w:rFonts w:ascii="Calibri" w:hAnsi="Calibri" w:cs="Calibri"/>
          <w:sz w:val="24"/>
          <w:lang w:val="en-GB" w:eastAsia="en-GB"/>
        </w:rPr>
        <w:t xml:space="preserve">. </w:t>
      </w:r>
      <w:r w:rsidR="003670D5" w:rsidRPr="00701DB3">
        <w:rPr>
          <w:rFonts w:ascii="Calibri" w:hAnsi="Calibri" w:cs="Calibri"/>
          <w:sz w:val="24"/>
        </w:rPr>
        <w:t xml:space="preserve">To find out how to make such a claim, you should visit: </w:t>
      </w:r>
      <w:hyperlink r:id="rId55" w:history="1">
        <w:r w:rsidR="003670D5" w:rsidRPr="00701DB3">
          <w:rPr>
            <w:rStyle w:val="Hyperlink"/>
            <w:rFonts w:ascii="Calibri" w:hAnsi="Calibri" w:cs="Calibri"/>
            <w:sz w:val="24"/>
          </w:rPr>
          <w:t>https://www.gov.uk/complain-about-school/disability-discrimination</w:t>
        </w:r>
      </w:hyperlink>
      <w:r w:rsidR="003670D5" w:rsidRPr="00701DB3">
        <w:rPr>
          <w:rFonts w:ascii="Calibri" w:hAnsi="Calibri" w:cs="Calibri"/>
          <w:sz w:val="24"/>
        </w:rPr>
        <w:t xml:space="preserve"> </w:t>
      </w:r>
    </w:p>
    <w:p w14:paraId="0B77CA2C" w14:textId="77777777" w:rsidR="00F16F28" w:rsidRPr="00701DB3" w:rsidRDefault="00F16F28" w:rsidP="00CF6DF8">
      <w:pPr>
        <w:pStyle w:val="1bodycopy10pt"/>
        <w:spacing w:line="360" w:lineRule="auto"/>
        <w:jc w:val="both"/>
        <w:rPr>
          <w:rFonts w:ascii="Calibri" w:hAnsi="Calibri" w:cs="Calibri"/>
          <w:sz w:val="24"/>
          <w:lang w:val="en-GB" w:eastAsia="en-GB"/>
        </w:rPr>
      </w:pPr>
      <w:r w:rsidRPr="00701DB3">
        <w:rPr>
          <w:rFonts w:ascii="Calibri" w:hAnsi="Calibri" w:cs="Calibri"/>
          <w:sz w:val="24"/>
          <w:lang w:val="en-GB" w:eastAsia="en-GB"/>
        </w:rPr>
        <w:t>You can make a claim about alleged discrimination regarding:</w:t>
      </w:r>
    </w:p>
    <w:p w14:paraId="0D939F01" w14:textId="77777777" w:rsidR="00630337" w:rsidRPr="00701DB3" w:rsidRDefault="00F16F28" w:rsidP="00CF6DF8">
      <w:pPr>
        <w:pStyle w:val="4Bulletedcopyblue"/>
        <w:spacing w:line="360" w:lineRule="auto"/>
        <w:jc w:val="both"/>
        <w:rPr>
          <w:rFonts w:ascii="Calibri" w:hAnsi="Calibri" w:cs="Calibri"/>
          <w:sz w:val="24"/>
          <w:szCs w:val="24"/>
          <w:lang w:val="en-GB" w:eastAsia="en-GB"/>
        </w:rPr>
      </w:pPr>
      <w:r w:rsidRPr="00701DB3">
        <w:rPr>
          <w:rFonts w:ascii="Calibri" w:hAnsi="Calibri" w:cs="Calibri"/>
          <w:sz w:val="24"/>
          <w:szCs w:val="24"/>
          <w:lang w:val="en-GB" w:eastAsia="en-GB"/>
        </w:rPr>
        <w:t> </w:t>
      </w:r>
      <w:r w:rsidR="00630337" w:rsidRPr="00701DB3">
        <w:rPr>
          <w:rFonts w:ascii="Calibri" w:hAnsi="Calibri" w:cs="Calibri"/>
          <w:sz w:val="24"/>
          <w:szCs w:val="24"/>
          <w:lang w:val="en-GB" w:eastAsia="en-GB"/>
        </w:rPr>
        <w:t>Admission</w:t>
      </w:r>
    </w:p>
    <w:p w14:paraId="7347927F" w14:textId="77777777" w:rsidR="00F16F28" w:rsidRPr="00701DB3" w:rsidRDefault="00630337" w:rsidP="00CF6DF8">
      <w:pPr>
        <w:pStyle w:val="4Bulletedcopyblue"/>
        <w:spacing w:line="360" w:lineRule="auto"/>
        <w:jc w:val="both"/>
        <w:rPr>
          <w:rFonts w:ascii="Calibri" w:hAnsi="Calibri" w:cs="Calibri"/>
          <w:sz w:val="24"/>
          <w:szCs w:val="24"/>
          <w:lang w:val="en-GB" w:eastAsia="en-GB"/>
        </w:rPr>
      </w:pPr>
      <w:r w:rsidRPr="00701DB3">
        <w:rPr>
          <w:rFonts w:ascii="Calibri" w:hAnsi="Calibri" w:cs="Calibri"/>
          <w:sz w:val="24"/>
          <w:szCs w:val="24"/>
          <w:lang w:val="en-GB" w:eastAsia="en-GB"/>
        </w:rPr>
        <w:t>E</w:t>
      </w:r>
      <w:r w:rsidR="00F16F28" w:rsidRPr="00701DB3">
        <w:rPr>
          <w:rFonts w:ascii="Calibri" w:hAnsi="Calibri" w:cs="Calibri"/>
          <w:sz w:val="24"/>
          <w:szCs w:val="24"/>
          <w:lang w:val="en-GB" w:eastAsia="en-GB"/>
        </w:rPr>
        <w:t>xclusion</w:t>
      </w:r>
    </w:p>
    <w:p w14:paraId="1BCC07A0" w14:textId="77777777" w:rsidR="00F16F28" w:rsidRPr="00701DB3" w:rsidRDefault="00F16F28" w:rsidP="00CF6DF8">
      <w:pPr>
        <w:pStyle w:val="4Bulletedcopyblue"/>
        <w:spacing w:line="360" w:lineRule="auto"/>
        <w:jc w:val="both"/>
        <w:rPr>
          <w:rFonts w:ascii="Calibri" w:hAnsi="Calibri" w:cs="Calibri"/>
          <w:sz w:val="24"/>
          <w:szCs w:val="24"/>
          <w:lang w:val="en-GB" w:eastAsia="en-GB"/>
        </w:rPr>
      </w:pPr>
      <w:r w:rsidRPr="00701DB3">
        <w:rPr>
          <w:rFonts w:ascii="Calibri" w:hAnsi="Calibri" w:cs="Calibri"/>
          <w:sz w:val="24"/>
          <w:szCs w:val="24"/>
          <w:lang w:val="en-GB" w:eastAsia="en-GB"/>
        </w:rPr>
        <w:t>Provision of education and associated services</w:t>
      </w:r>
    </w:p>
    <w:p w14:paraId="7D4D57C4" w14:textId="77777777" w:rsidR="00F16F28" w:rsidRPr="00701DB3" w:rsidRDefault="00F16F28" w:rsidP="00CF6DF8">
      <w:pPr>
        <w:pStyle w:val="4Bulletedcopyblue"/>
        <w:spacing w:line="360" w:lineRule="auto"/>
        <w:jc w:val="both"/>
        <w:rPr>
          <w:rFonts w:ascii="Calibri" w:hAnsi="Calibri" w:cs="Calibri"/>
          <w:sz w:val="24"/>
          <w:szCs w:val="24"/>
          <w:lang w:val="en-GB" w:eastAsia="en-GB"/>
        </w:rPr>
      </w:pPr>
      <w:r w:rsidRPr="00701DB3">
        <w:rPr>
          <w:rFonts w:ascii="Calibri" w:hAnsi="Calibri" w:cs="Calibri"/>
          <w:sz w:val="24"/>
          <w:szCs w:val="24"/>
          <w:lang w:val="en-GB" w:eastAsia="en-GB"/>
        </w:rPr>
        <w:t>Making reasonable adjustments, including the provision of auxiliary aids and services</w:t>
      </w:r>
    </w:p>
    <w:p w14:paraId="2991C275" w14:textId="61114C2C" w:rsidR="00A30082" w:rsidRDefault="00A30082" w:rsidP="00CF6DF8">
      <w:pPr>
        <w:pStyle w:val="4Bulletedcopyblue"/>
        <w:numPr>
          <w:ilvl w:val="0"/>
          <w:numId w:val="0"/>
        </w:numPr>
        <w:spacing w:line="360" w:lineRule="auto"/>
        <w:jc w:val="both"/>
        <w:rPr>
          <w:rFonts w:ascii="Calibri" w:hAnsi="Calibri" w:cs="Calibri"/>
          <w:sz w:val="24"/>
          <w:szCs w:val="24"/>
          <w:lang w:val="en-GB" w:eastAsia="en-GB"/>
        </w:rPr>
      </w:pPr>
      <w:r w:rsidRPr="00701DB3">
        <w:rPr>
          <w:rFonts w:ascii="Calibri" w:hAnsi="Calibri" w:cs="Calibri"/>
          <w:sz w:val="24"/>
          <w:szCs w:val="24"/>
          <w:lang w:val="en-GB" w:eastAsia="en-GB"/>
        </w:rPr>
        <w:t>Before going to a SEND tribunal, you can go through process</w:t>
      </w:r>
      <w:r w:rsidR="001F1662" w:rsidRPr="00701DB3">
        <w:rPr>
          <w:rFonts w:ascii="Calibri" w:hAnsi="Calibri" w:cs="Calibri"/>
          <w:sz w:val="24"/>
          <w:szCs w:val="24"/>
          <w:lang w:val="en-GB" w:eastAsia="en-GB"/>
        </w:rPr>
        <w:t>es</w:t>
      </w:r>
      <w:r w:rsidRPr="00701DB3">
        <w:rPr>
          <w:rFonts w:ascii="Calibri" w:hAnsi="Calibri" w:cs="Calibri"/>
          <w:sz w:val="24"/>
          <w:szCs w:val="24"/>
          <w:lang w:val="en-GB" w:eastAsia="en-GB"/>
        </w:rPr>
        <w:t xml:space="preserve"> called </w:t>
      </w:r>
      <w:r w:rsidR="001F1662" w:rsidRPr="00701DB3">
        <w:rPr>
          <w:rFonts w:ascii="Calibri" w:hAnsi="Calibri" w:cs="Calibri"/>
          <w:sz w:val="24"/>
          <w:szCs w:val="24"/>
          <w:lang w:val="en-GB" w:eastAsia="en-GB"/>
        </w:rPr>
        <w:t xml:space="preserve">disagreement resolution or </w:t>
      </w:r>
      <w:r w:rsidRPr="00701DB3">
        <w:rPr>
          <w:rFonts w:ascii="Calibri" w:hAnsi="Calibri" w:cs="Calibri"/>
          <w:sz w:val="24"/>
          <w:szCs w:val="24"/>
          <w:lang w:val="en-GB" w:eastAsia="en-GB"/>
        </w:rPr>
        <w:t xml:space="preserve">mediation, where you try </w:t>
      </w:r>
      <w:r w:rsidR="007F61C7" w:rsidRPr="00701DB3">
        <w:rPr>
          <w:rFonts w:ascii="Calibri" w:hAnsi="Calibri" w:cs="Calibri"/>
          <w:sz w:val="24"/>
          <w:szCs w:val="24"/>
          <w:lang w:val="en-GB" w:eastAsia="en-GB"/>
        </w:rPr>
        <w:t xml:space="preserve">to </w:t>
      </w:r>
      <w:r w:rsidRPr="00701DB3">
        <w:rPr>
          <w:rFonts w:ascii="Calibri" w:hAnsi="Calibri" w:cs="Calibri"/>
          <w:sz w:val="24"/>
          <w:szCs w:val="24"/>
          <w:lang w:val="en-GB" w:eastAsia="en-GB"/>
        </w:rPr>
        <w:t xml:space="preserve">resolve your disagreement before it reaches the tribunal. </w:t>
      </w:r>
      <w:r w:rsidR="00D023A1">
        <w:rPr>
          <w:rFonts w:ascii="Calibri" w:hAnsi="Calibri" w:cs="Calibri"/>
          <w:sz w:val="24"/>
          <w:szCs w:val="24"/>
          <w:lang w:val="en-GB" w:eastAsia="en-GB"/>
        </w:rPr>
        <w:t xml:space="preserve">Here is a link to Kent’s mediation/resolution </w:t>
      </w:r>
      <w:r w:rsidR="00366EC3">
        <w:rPr>
          <w:rFonts w:ascii="Calibri" w:hAnsi="Calibri" w:cs="Calibri"/>
          <w:sz w:val="24"/>
          <w:szCs w:val="24"/>
          <w:lang w:val="en-GB" w:eastAsia="en-GB"/>
        </w:rPr>
        <w:t xml:space="preserve">Global Mediations </w:t>
      </w:r>
      <w:hyperlink r:id="rId56" w:history="1">
        <w:r w:rsidR="00D25550">
          <w:rPr>
            <w:rStyle w:val="Hyperlink"/>
            <w:rFonts w:ascii="Calibri" w:hAnsi="Calibri" w:cs="Calibri"/>
            <w:sz w:val="24"/>
            <w:szCs w:val="24"/>
            <w:lang w:val="en-GB" w:eastAsia="en-GB"/>
          </w:rPr>
          <w:t>Global Mediations</w:t>
        </w:r>
      </w:hyperlink>
    </w:p>
    <w:p w14:paraId="78C4D79E" w14:textId="77777777" w:rsidR="00D25550" w:rsidRDefault="00D25550" w:rsidP="00CF6DF8">
      <w:pPr>
        <w:pStyle w:val="4Bulletedcopyblue"/>
        <w:numPr>
          <w:ilvl w:val="0"/>
          <w:numId w:val="0"/>
        </w:numPr>
        <w:spacing w:line="360" w:lineRule="auto"/>
        <w:jc w:val="both"/>
        <w:rPr>
          <w:rFonts w:ascii="Calibri" w:hAnsi="Calibri" w:cs="Calibri"/>
          <w:sz w:val="24"/>
          <w:szCs w:val="24"/>
          <w:lang w:val="en-GB" w:eastAsia="en-GB"/>
        </w:rPr>
      </w:pPr>
    </w:p>
    <w:p w14:paraId="430C5A13" w14:textId="77777777" w:rsidR="00326A37" w:rsidRDefault="00326A37" w:rsidP="00CF6DF8">
      <w:pPr>
        <w:pStyle w:val="4Bulletedcopyblue"/>
        <w:numPr>
          <w:ilvl w:val="0"/>
          <w:numId w:val="0"/>
        </w:numPr>
        <w:spacing w:line="360" w:lineRule="auto"/>
        <w:jc w:val="both"/>
        <w:rPr>
          <w:rFonts w:ascii="Calibri" w:hAnsi="Calibri" w:cs="Calibri"/>
          <w:sz w:val="24"/>
          <w:szCs w:val="24"/>
          <w:lang w:val="en-GB" w:eastAsia="en-GB"/>
        </w:rPr>
      </w:pPr>
    </w:p>
    <w:p w14:paraId="2E9E50FD" w14:textId="77777777" w:rsidR="00326A37" w:rsidRDefault="00326A37" w:rsidP="00CF6DF8">
      <w:pPr>
        <w:pStyle w:val="4Bulletedcopyblue"/>
        <w:numPr>
          <w:ilvl w:val="0"/>
          <w:numId w:val="0"/>
        </w:numPr>
        <w:spacing w:line="360" w:lineRule="auto"/>
        <w:jc w:val="both"/>
        <w:rPr>
          <w:rFonts w:ascii="Calibri" w:hAnsi="Calibri" w:cs="Calibri"/>
          <w:sz w:val="24"/>
          <w:szCs w:val="24"/>
          <w:lang w:val="en-GB" w:eastAsia="en-GB"/>
        </w:rPr>
      </w:pPr>
    </w:p>
    <w:p w14:paraId="77EB0800" w14:textId="77777777" w:rsidR="00D25550" w:rsidRPr="00701DB3" w:rsidRDefault="00D25550" w:rsidP="00305407">
      <w:pPr>
        <w:pStyle w:val="4Bulletedcopyblue"/>
        <w:numPr>
          <w:ilvl w:val="0"/>
          <w:numId w:val="0"/>
        </w:numPr>
        <w:jc w:val="both"/>
        <w:rPr>
          <w:rFonts w:ascii="Calibri" w:hAnsi="Calibri" w:cs="Calibri"/>
          <w:sz w:val="24"/>
          <w:szCs w:val="24"/>
          <w:lang w:val="en-GB" w:eastAsia="en-GB"/>
        </w:rPr>
      </w:pPr>
    </w:p>
    <w:p w14:paraId="704D2354" w14:textId="77777777" w:rsidR="00D25550" w:rsidRDefault="00D25550" w:rsidP="00744F75">
      <w:pPr>
        <w:pStyle w:val="Heading1"/>
        <w:shd w:val="clear" w:color="auto" w:fill="DEEAF6"/>
        <w:rPr>
          <w:rFonts w:ascii="Calibri" w:hAnsi="Calibri" w:cs="Calibri"/>
          <w:color w:val="auto"/>
          <w:szCs w:val="28"/>
        </w:rPr>
      </w:pPr>
    </w:p>
    <w:p w14:paraId="213640C1" w14:textId="258B6923" w:rsidR="00744F75" w:rsidRPr="00701DB3" w:rsidRDefault="00351DF9" w:rsidP="00744F75">
      <w:pPr>
        <w:pStyle w:val="Heading1"/>
        <w:shd w:val="clear" w:color="auto" w:fill="DEEAF6"/>
        <w:rPr>
          <w:rFonts w:ascii="Calibri" w:eastAsia="Times New Roman" w:hAnsi="Calibri" w:cs="Calibri"/>
          <w:color w:val="auto"/>
          <w:szCs w:val="28"/>
          <w:lang w:eastAsia="en-GB"/>
        </w:rPr>
      </w:pPr>
      <w:r>
        <w:rPr>
          <w:rFonts w:ascii="Calibri" w:hAnsi="Calibri" w:cs="Calibri"/>
          <w:color w:val="auto"/>
          <w:szCs w:val="28"/>
        </w:rPr>
        <w:t>19</w:t>
      </w:r>
      <w:r w:rsidR="00744F75" w:rsidRPr="00701DB3">
        <w:rPr>
          <w:rFonts w:ascii="Calibri" w:hAnsi="Calibri" w:cs="Calibri"/>
          <w:color w:val="auto"/>
          <w:szCs w:val="28"/>
        </w:rPr>
        <w:t xml:space="preserve">. </w:t>
      </w:r>
      <w:r w:rsidR="00744F75">
        <w:rPr>
          <w:rFonts w:ascii="Calibri" w:hAnsi="Calibri" w:cs="Calibri"/>
          <w:color w:val="auto"/>
          <w:szCs w:val="28"/>
        </w:rPr>
        <w:t>Supporting documents</w:t>
      </w:r>
    </w:p>
    <w:p w14:paraId="205E6791" w14:textId="33BA23EC" w:rsidR="00744F75" w:rsidRPr="001F4444" w:rsidRDefault="0010002F" w:rsidP="00DC505C">
      <w:pPr>
        <w:pStyle w:val="NoSpacing"/>
        <w:numPr>
          <w:ilvl w:val="0"/>
          <w:numId w:val="45"/>
        </w:numPr>
        <w:rPr>
          <w:rFonts w:ascii="Calibri" w:hAnsi="Calibri" w:cs="Calibri"/>
          <w:i/>
          <w:iCs/>
          <w:szCs w:val="10"/>
        </w:rPr>
      </w:pPr>
      <w:r>
        <w:rPr>
          <w:rFonts w:ascii="Calibri" w:hAnsi="Calibri" w:cs="Calibri"/>
          <w:noProof/>
          <w:lang w:eastAsia="en-GB"/>
        </w:rPr>
        <w:drawing>
          <wp:anchor distT="0" distB="0" distL="114300" distR="114300" simplePos="0" relativeHeight="251658253" behindDoc="0" locked="0" layoutInCell="1" allowOverlap="1" wp14:anchorId="5064D0E5" wp14:editId="6FECA0EB">
            <wp:simplePos x="0" y="0"/>
            <wp:positionH relativeFrom="column">
              <wp:posOffset>4094646</wp:posOffset>
            </wp:positionH>
            <wp:positionV relativeFrom="paragraph">
              <wp:posOffset>18940</wp:posOffset>
            </wp:positionV>
            <wp:extent cx="1613535" cy="1613535"/>
            <wp:effectExtent l="0" t="0" r="5715" b="5715"/>
            <wp:wrapSquare wrapText="bothSides"/>
            <wp:docPr id="178" name="Picture 17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Picture 178">
                      <a:extLst>
                        <a:ext uri="{C183D7F6-B498-43B3-948B-1728B52AA6E4}">
                          <adec:decorative xmlns:adec="http://schemas.microsoft.com/office/drawing/2017/decorative" val="1"/>
                        </a:ext>
                      </a:extLst>
                    </pic:cNvPr>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613535" cy="1613535"/>
                    </a:xfrm>
                    <a:prstGeom prst="rect">
                      <a:avLst/>
                    </a:prstGeom>
                    <a:noFill/>
                  </pic:spPr>
                </pic:pic>
              </a:graphicData>
            </a:graphic>
            <wp14:sizeRelH relativeFrom="page">
              <wp14:pctWidth>0</wp14:pctWidth>
            </wp14:sizeRelH>
            <wp14:sizeRelV relativeFrom="page">
              <wp14:pctHeight>0</wp14:pctHeight>
            </wp14:sizeRelV>
          </wp:anchor>
        </w:drawing>
      </w:r>
      <w:r w:rsidR="00744F75" w:rsidRPr="001F4444">
        <w:rPr>
          <w:rFonts w:ascii="Calibri" w:hAnsi="Calibri" w:cs="Calibri"/>
          <w:i/>
          <w:iCs/>
          <w:szCs w:val="10"/>
        </w:rPr>
        <w:t>Equality Information and Objectives Policy</w:t>
      </w:r>
    </w:p>
    <w:p w14:paraId="60B7EDD4" w14:textId="23E65A8A" w:rsidR="00744F75" w:rsidRPr="00744F75" w:rsidRDefault="00744F75" w:rsidP="00744F75">
      <w:pPr>
        <w:pStyle w:val="NoSpacing"/>
        <w:numPr>
          <w:ilvl w:val="0"/>
          <w:numId w:val="45"/>
        </w:numPr>
        <w:rPr>
          <w:rFonts w:ascii="Calibri" w:hAnsi="Calibri" w:cs="Calibri"/>
          <w:i/>
          <w:iCs/>
          <w:szCs w:val="10"/>
        </w:rPr>
      </w:pPr>
      <w:r w:rsidRPr="00744F75">
        <w:rPr>
          <w:rFonts w:ascii="Calibri" w:hAnsi="Calibri" w:cs="Calibri"/>
          <w:i/>
          <w:iCs/>
          <w:szCs w:val="10"/>
        </w:rPr>
        <w:t>Child protection and safeguarding policy</w:t>
      </w:r>
    </w:p>
    <w:p w14:paraId="0B2BDB26" w14:textId="62A17309" w:rsidR="00744F75" w:rsidRDefault="00744F75" w:rsidP="00744F75">
      <w:pPr>
        <w:pStyle w:val="NoSpacing"/>
        <w:numPr>
          <w:ilvl w:val="0"/>
          <w:numId w:val="45"/>
        </w:numPr>
        <w:rPr>
          <w:rFonts w:ascii="Calibri" w:hAnsi="Calibri" w:cs="Calibri"/>
          <w:i/>
          <w:iCs/>
          <w:szCs w:val="10"/>
        </w:rPr>
      </w:pPr>
      <w:r w:rsidRPr="00744F75">
        <w:rPr>
          <w:rFonts w:ascii="Calibri" w:hAnsi="Calibri" w:cs="Calibri"/>
          <w:i/>
          <w:iCs/>
          <w:szCs w:val="10"/>
        </w:rPr>
        <w:t>Behaviour Policy</w:t>
      </w:r>
    </w:p>
    <w:p w14:paraId="66C6FAB5" w14:textId="629B598E" w:rsidR="00E507C5" w:rsidRPr="00744F75" w:rsidRDefault="00E507C5" w:rsidP="00744F75">
      <w:pPr>
        <w:pStyle w:val="NoSpacing"/>
        <w:numPr>
          <w:ilvl w:val="0"/>
          <w:numId w:val="45"/>
        </w:numPr>
        <w:rPr>
          <w:rFonts w:ascii="Calibri" w:hAnsi="Calibri" w:cs="Calibri"/>
          <w:i/>
          <w:iCs/>
          <w:szCs w:val="10"/>
        </w:rPr>
      </w:pPr>
      <w:r>
        <w:rPr>
          <w:rFonts w:ascii="Calibri" w:hAnsi="Calibri" w:cs="Calibri"/>
          <w:i/>
          <w:iCs/>
          <w:szCs w:val="10"/>
        </w:rPr>
        <w:t>Accessibility Plan</w:t>
      </w:r>
    </w:p>
    <w:p w14:paraId="542256EC" w14:textId="57DFB6D4" w:rsidR="00757033" w:rsidRDefault="00744F75" w:rsidP="00E507C5">
      <w:pPr>
        <w:pStyle w:val="NoSpacing"/>
        <w:numPr>
          <w:ilvl w:val="0"/>
          <w:numId w:val="45"/>
        </w:numPr>
        <w:rPr>
          <w:rFonts w:ascii="Calibri" w:hAnsi="Calibri" w:cs="Calibri"/>
          <w:i/>
          <w:iCs/>
          <w:szCs w:val="10"/>
        </w:rPr>
      </w:pPr>
      <w:r w:rsidRPr="00744F75">
        <w:rPr>
          <w:rFonts w:ascii="Calibri" w:hAnsi="Calibri" w:cs="Calibri"/>
          <w:i/>
          <w:iCs/>
          <w:szCs w:val="10"/>
        </w:rPr>
        <w:t>Attendance and punctuality policy</w:t>
      </w:r>
    </w:p>
    <w:p w14:paraId="672101BE" w14:textId="468D1452" w:rsidR="0077247E" w:rsidRPr="00D25550" w:rsidRDefault="0077247E" w:rsidP="0077247E">
      <w:pPr>
        <w:pStyle w:val="NoSpacing"/>
        <w:numPr>
          <w:ilvl w:val="0"/>
          <w:numId w:val="45"/>
        </w:numPr>
        <w:rPr>
          <w:rFonts w:ascii="Calibri" w:hAnsi="Calibri" w:cs="Calibri"/>
          <w:i/>
          <w:iCs/>
          <w:szCs w:val="10"/>
        </w:rPr>
      </w:pPr>
      <w:r w:rsidRPr="00D408A6">
        <w:rPr>
          <w:rFonts w:ascii="Calibri" w:hAnsi="Calibri" w:cs="Calibri"/>
          <w:i/>
          <w:iCs/>
          <w:szCs w:val="10"/>
        </w:rPr>
        <w:t>SEND policy</w:t>
      </w:r>
    </w:p>
    <w:p w14:paraId="4A444C34" w14:textId="22FF3CDE" w:rsidR="0077247E" w:rsidRDefault="001F4444" w:rsidP="00E507C5">
      <w:pPr>
        <w:pStyle w:val="NoSpacing"/>
        <w:numPr>
          <w:ilvl w:val="0"/>
          <w:numId w:val="45"/>
        </w:numPr>
        <w:rPr>
          <w:rFonts w:ascii="Calibri" w:hAnsi="Calibri" w:cs="Calibri"/>
          <w:i/>
          <w:iCs/>
          <w:szCs w:val="10"/>
        </w:rPr>
      </w:pPr>
      <w:r>
        <w:rPr>
          <w:rFonts w:ascii="Calibri" w:hAnsi="Calibri" w:cs="Calibri"/>
          <w:i/>
          <w:iCs/>
          <w:szCs w:val="10"/>
        </w:rPr>
        <w:t xml:space="preserve">SEN &amp; Disabilities </w:t>
      </w:r>
      <w:r w:rsidR="0077247E" w:rsidRPr="00D408A6">
        <w:rPr>
          <w:rFonts w:ascii="Calibri" w:hAnsi="Calibri" w:cs="Calibri"/>
          <w:i/>
          <w:iCs/>
          <w:szCs w:val="10"/>
        </w:rPr>
        <w:t xml:space="preserve">Code </w:t>
      </w:r>
      <w:proofErr w:type="gramStart"/>
      <w:r w:rsidR="0077247E" w:rsidRPr="00D408A6">
        <w:rPr>
          <w:rFonts w:ascii="Calibri" w:hAnsi="Calibri" w:cs="Calibri"/>
          <w:i/>
          <w:iCs/>
          <w:szCs w:val="10"/>
        </w:rPr>
        <w:t>Of</w:t>
      </w:r>
      <w:proofErr w:type="gramEnd"/>
      <w:r w:rsidR="0077247E" w:rsidRPr="00D408A6">
        <w:rPr>
          <w:rFonts w:ascii="Calibri" w:hAnsi="Calibri" w:cs="Calibri"/>
          <w:i/>
          <w:iCs/>
          <w:szCs w:val="10"/>
        </w:rPr>
        <w:t xml:space="preserve"> Practice 201</w:t>
      </w:r>
      <w:r>
        <w:rPr>
          <w:rFonts w:ascii="Calibri" w:hAnsi="Calibri" w:cs="Calibri"/>
          <w:i/>
          <w:iCs/>
          <w:szCs w:val="10"/>
        </w:rPr>
        <w:t>5</w:t>
      </w:r>
    </w:p>
    <w:p w14:paraId="708F6728" w14:textId="70E1AA13" w:rsidR="001F4444" w:rsidRPr="00E507C5" w:rsidRDefault="001F4444" w:rsidP="00E507C5">
      <w:pPr>
        <w:pStyle w:val="NoSpacing"/>
        <w:numPr>
          <w:ilvl w:val="0"/>
          <w:numId w:val="45"/>
        </w:numPr>
        <w:rPr>
          <w:rFonts w:ascii="Calibri" w:hAnsi="Calibri" w:cs="Calibri"/>
          <w:i/>
          <w:iCs/>
          <w:szCs w:val="10"/>
        </w:rPr>
      </w:pPr>
      <w:r w:rsidRPr="0077247E">
        <w:rPr>
          <w:rFonts w:ascii="Calibri" w:hAnsi="Calibri" w:cs="Calibri"/>
          <w:i/>
          <w:iCs/>
          <w:szCs w:val="10"/>
        </w:rPr>
        <w:t>Mainstream Core Standards</w:t>
      </w:r>
    </w:p>
    <w:p w14:paraId="6DD02AF4" w14:textId="77777777" w:rsidR="00757033" w:rsidRDefault="00757033" w:rsidP="00DE5B4A">
      <w:pPr>
        <w:pStyle w:val="4Bulletedcopyblue"/>
        <w:numPr>
          <w:ilvl w:val="0"/>
          <w:numId w:val="0"/>
        </w:numPr>
        <w:ind w:left="340"/>
        <w:rPr>
          <w:rFonts w:ascii="Calibri" w:hAnsi="Calibri" w:cs="Calibri"/>
          <w:sz w:val="24"/>
          <w:szCs w:val="24"/>
          <w:lang w:val="en-GB"/>
        </w:rPr>
      </w:pPr>
    </w:p>
    <w:p w14:paraId="31ABC707" w14:textId="77777777" w:rsidR="0077247E" w:rsidRDefault="0077247E" w:rsidP="00DE5B4A">
      <w:pPr>
        <w:pStyle w:val="4Bulletedcopyblue"/>
        <w:numPr>
          <w:ilvl w:val="0"/>
          <w:numId w:val="0"/>
        </w:numPr>
        <w:ind w:left="340"/>
        <w:rPr>
          <w:rFonts w:ascii="Calibri" w:hAnsi="Calibri" w:cs="Calibri"/>
          <w:sz w:val="24"/>
          <w:szCs w:val="24"/>
          <w:lang w:val="en-GB"/>
        </w:rPr>
      </w:pPr>
    </w:p>
    <w:p w14:paraId="7B47993F" w14:textId="77777777" w:rsidR="00DB4284" w:rsidRDefault="00DB4284" w:rsidP="00351DF9">
      <w:pPr>
        <w:pStyle w:val="4Bulletedcopyblue"/>
        <w:numPr>
          <w:ilvl w:val="0"/>
          <w:numId w:val="0"/>
        </w:numPr>
        <w:rPr>
          <w:rFonts w:ascii="Calibri" w:hAnsi="Calibri" w:cs="Calibri"/>
          <w:sz w:val="24"/>
          <w:szCs w:val="24"/>
          <w:lang w:val="en-GB"/>
        </w:rPr>
      </w:pPr>
    </w:p>
    <w:p w14:paraId="6A4582B9" w14:textId="40AEA840" w:rsidR="00F16F28" w:rsidRPr="00757033" w:rsidRDefault="00E507C5" w:rsidP="00DC5F6A">
      <w:pPr>
        <w:pStyle w:val="Heading1"/>
        <w:shd w:val="clear" w:color="auto" w:fill="D9E2F3"/>
        <w:rPr>
          <w:rFonts w:ascii="Calibri" w:hAnsi="Calibri" w:cs="Calibri"/>
          <w:color w:val="auto"/>
          <w:szCs w:val="24"/>
          <w:lang w:eastAsia="en-GB"/>
        </w:rPr>
      </w:pPr>
      <w:bookmarkStart w:id="58" w:name="_Toc116987835"/>
      <w:bookmarkStart w:id="59" w:name="_Toc117080345"/>
      <w:bookmarkStart w:id="60" w:name="_Toc119070510"/>
      <w:r>
        <w:rPr>
          <w:rFonts w:ascii="Calibri" w:hAnsi="Calibri" w:cs="Calibri"/>
          <w:color w:val="auto"/>
          <w:szCs w:val="24"/>
          <w:lang w:eastAsia="en-GB"/>
        </w:rPr>
        <w:t>2</w:t>
      </w:r>
      <w:r w:rsidR="00351DF9">
        <w:rPr>
          <w:rFonts w:ascii="Calibri" w:hAnsi="Calibri" w:cs="Calibri"/>
          <w:color w:val="auto"/>
          <w:szCs w:val="24"/>
          <w:lang w:eastAsia="en-GB"/>
        </w:rPr>
        <w:t>0</w:t>
      </w:r>
      <w:r w:rsidR="00F16F28" w:rsidRPr="00757033">
        <w:rPr>
          <w:rFonts w:ascii="Calibri" w:hAnsi="Calibri" w:cs="Calibri"/>
          <w:color w:val="auto"/>
          <w:szCs w:val="24"/>
          <w:lang w:eastAsia="en-GB"/>
        </w:rPr>
        <w:t>. Glossary</w:t>
      </w:r>
      <w:bookmarkEnd w:id="58"/>
      <w:bookmarkEnd w:id="59"/>
      <w:bookmarkEnd w:id="60"/>
    </w:p>
    <w:p w14:paraId="07B4D238" w14:textId="77777777"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 xml:space="preserve">Access arrangements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s</w:t>
      </w:r>
      <w:r w:rsidRPr="00701DB3">
        <w:rPr>
          <w:rFonts w:ascii="Calibri" w:hAnsi="Calibri" w:cs="Calibri"/>
          <w:sz w:val="24"/>
          <w:szCs w:val="24"/>
          <w:lang w:val="en-GB" w:eastAsia="en-GB"/>
        </w:rPr>
        <w:t>pecial arrangements to allow pupils with SEND to access assessments or exams</w:t>
      </w:r>
    </w:p>
    <w:p w14:paraId="3EF16E1C" w14:textId="77777777"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 xml:space="preserve">Annual review </w:t>
      </w:r>
      <w:r w:rsidR="004A3668" w:rsidRPr="00701DB3">
        <w:rPr>
          <w:rFonts w:ascii="Calibri" w:hAnsi="Calibri" w:cs="Calibri"/>
          <w:color w:val="1D1C1D"/>
          <w:sz w:val="24"/>
          <w:szCs w:val="24"/>
          <w:shd w:val="clear" w:color="auto" w:fill="FFFFFF"/>
          <w:lang w:val="en-GB"/>
        </w:rPr>
        <w:t>–</w:t>
      </w:r>
      <w:r w:rsidRPr="00701DB3">
        <w:rPr>
          <w:rFonts w:ascii="Calibri" w:hAnsi="Calibri" w:cs="Calibri"/>
          <w:b/>
          <w:bCs/>
          <w:sz w:val="24"/>
          <w:szCs w:val="24"/>
          <w:lang w:val="en-GB" w:eastAsia="en-GB"/>
        </w:rPr>
        <w:t xml:space="preserve"> </w:t>
      </w:r>
      <w:r w:rsidR="004A3668" w:rsidRPr="00701DB3">
        <w:rPr>
          <w:rFonts w:ascii="Calibri" w:hAnsi="Calibri" w:cs="Calibri"/>
          <w:sz w:val="24"/>
          <w:szCs w:val="24"/>
          <w:lang w:val="en-GB" w:eastAsia="en-GB"/>
        </w:rPr>
        <w:t>a</w:t>
      </w:r>
      <w:r w:rsidRPr="00701DB3">
        <w:rPr>
          <w:rFonts w:ascii="Calibri" w:hAnsi="Calibri" w:cs="Calibri"/>
          <w:sz w:val="24"/>
          <w:szCs w:val="24"/>
          <w:lang w:val="en-GB" w:eastAsia="en-GB"/>
        </w:rPr>
        <w:t>n annual meeting to review the provision in a pupil</w:t>
      </w:r>
      <w:r w:rsidR="004A3668" w:rsidRPr="00701DB3">
        <w:rPr>
          <w:rFonts w:ascii="Calibri" w:hAnsi="Calibri" w:cs="Calibri"/>
          <w:sz w:val="24"/>
          <w:szCs w:val="24"/>
          <w:lang w:val="en-GB" w:eastAsia="en-GB"/>
        </w:rPr>
        <w:t>’</w:t>
      </w:r>
      <w:r w:rsidRPr="00701DB3">
        <w:rPr>
          <w:rFonts w:ascii="Calibri" w:hAnsi="Calibri" w:cs="Calibri"/>
          <w:sz w:val="24"/>
          <w:szCs w:val="24"/>
          <w:lang w:val="en-GB" w:eastAsia="en-GB"/>
        </w:rPr>
        <w:t>s EHC plan</w:t>
      </w:r>
    </w:p>
    <w:p w14:paraId="4F19F1C0" w14:textId="77777777"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 xml:space="preserve">Area of need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t</w:t>
      </w:r>
      <w:r w:rsidRPr="00701DB3">
        <w:rPr>
          <w:rFonts w:ascii="Calibri" w:hAnsi="Calibri" w:cs="Calibri"/>
          <w:sz w:val="24"/>
          <w:szCs w:val="24"/>
          <w:lang w:val="en-GB" w:eastAsia="en-GB"/>
        </w:rPr>
        <w:t>he 4 areas of need describe different types of needs a pupil with SEND can have. The 4 areas are communication and interaction</w:t>
      </w:r>
      <w:r w:rsidR="004A3668" w:rsidRPr="00701DB3">
        <w:rPr>
          <w:rFonts w:ascii="Calibri" w:hAnsi="Calibri" w:cs="Calibri"/>
          <w:sz w:val="24"/>
          <w:szCs w:val="24"/>
          <w:lang w:val="en-GB" w:eastAsia="en-GB"/>
        </w:rPr>
        <w:t>;</w:t>
      </w:r>
      <w:r w:rsidRPr="00701DB3">
        <w:rPr>
          <w:rFonts w:ascii="Calibri" w:hAnsi="Calibri" w:cs="Calibri"/>
          <w:sz w:val="24"/>
          <w:szCs w:val="24"/>
          <w:lang w:val="en-GB" w:eastAsia="en-GB"/>
        </w:rPr>
        <w:t xml:space="preserve"> cognition and learning</w:t>
      </w:r>
      <w:r w:rsidR="004A3668" w:rsidRPr="00701DB3">
        <w:rPr>
          <w:rFonts w:ascii="Calibri" w:hAnsi="Calibri" w:cs="Calibri"/>
          <w:sz w:val="24"/>
          <w:szCs w:val="24"/>
          <w:lang w:val="en-GB" w:eastAsia="en-GB"/>
        </w:rPr>
        <w:t>;</w:t>
      </w:r>
      <w:r w:rsidRPr="00701DB3">
        <w:rPr>
          <w:rFonts w:ascii="Calibri" w:hAnsi="Calibri" w:cs="Calibri"/>
          <w:sz w:val="24"/>
          <w:szCs w:val="24"/>
          <w:lang w:val="en-GB" w:eastAsia="en-GB"/>
        </w:rPr>
        <w:t xml:space="preserve"> physical and/or sensory</w:t>
      </w:r>
      <w:r w:rsidR="004A3668" w:rsidRPr="00701DB3">
        <w:rPr>
          <w:rFonts w:ascii="Calibri" w:hAnsi="Calibri" w:cs="Calibri"/>
          <w:sz w:val="24"/>
          <w:szCs w:val="24"/>
          <w:lang w:val="en-GB" w:eastAsia="en-GB"/>
        </w:rPr>
        <w:t>;</w:t>
      </w:r>
      <w:r w:rsidRPr="00701DB3">
        <w:rPr>
          <w:rFonts w:ascii="Calibri" w:hAnsi="Calibri" w:cs="Calibri"/>
          <w:sz w:val="24"/>
          <w:szCs w:val="24"/>
          <w:lang w:val="en-GB" w:eastAsia="en-GB"/>
        </w:rPr>
        <w:t xml:space="preserve"> and social</w:t>
      </w:r>
      <w:r w:rsidR="004A3668" w:rsidRPr="00701DB3">
        <w:rPr>
          <w:rFonts w:ascii="Calibri" w:hAnsi="Calibri" w:cs="Calibri"/>
          <w:sz w:val="24"/>
          <w:szCs w:val="24"/>
          <w:lang w:val="en-GB" w:eastAsia="en-GB"/>
        </w:rPr>
        <w:t>,</w:t>
      </w:r>
      <w:r w:rsidRPr="00701DB3">
        <w:rPr>
          <w:rFonts w:ascii="Calibri" w:hAnsi="Calibri" w:cs="Calibri"/>
          <w:sz w:val="24"/>
          <w:szCs w:val="24"/>
          <w:lang w:val="en-GB" w:eastAsia="en-GB"/>
        </w:rPr>
        <w:t xml:space="preserve"> emotional and mental health needs.</w:t>
      </w:r>
    </w:p>
    <w:p w14:paraId="315C3AD4" w14:textId="77777777"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 xml:space="preserve">CAMHS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c</w:t>
      </w:r>
      <w:r w:rsidRPr="00701DB3">
        <w:rPr>
          <w:rFonts w:ascii="Calibri" w:hAnsi="Calibri" w:cs="Calibri"/>
          <w:sz w:val="24"/>
          <w:szCs w:val="24"/>
          <w:lang w:val="en-GB" w:eastAsia="en-GB"/>
        </w:rPr>
        <w:t xml:space="preserve">hild and </w:t>
      </w:r>
      <w:r w:rsidR="004A3668" w:rsidRPr="00701DB3">
        <w:rPr>
          <w:rFonts w:ascii="Calibri" w:hAnsi="Calibri" w:cs="Calibri"/>
          <w:sz w:val="24"/>
          <w:szCs w:val="24"/>
          <w:lang w:val="en-GB" w:eastAsia="en-GB"/>
        </w:rPr>
        <w:t>a</w:t>
      </w:r>
      <w:r w:rsidRPr="00701DB3">
        <w:rPr>
          <w:rFonts w:ascii="Calibri" w:hAnsi="Calibri" w:cs="Calibri"/>
          <w:sz w:val="24"/>
          <w:szCs w:val="24"/>
          <w:lang w:val="en-GB" w:eastAsia="en-GB"/>
        </w:rPr>
        <w:t xml:space="preserve">dolescent </w:t>
      </w:r>
      <w:r w:rsidR="004A3668" w:rsidRPr="00701DB3">
        <w:rPr>
          <w:rFonts w:ascii="Calibri" w:hAnsi="Calibri" w:cs="Calibri"/>
          <w:sz w:val="24"/>
          <w:szCs w:val="24"/>
          <w:lang w:val="en-GB" w:eastAsia="en-GB"/>
        </w:rPr>
        <w:t>m</w:t>
      </w:r>
      <w:r w:rsidRPr="00701DB3">
        <w:rPr>
          <w:rFonts w:ascii="Calibri" w:hAnsi="Calibri" w:cs="Calibri"/>
          <w:sz w:val="24"/>
          <w:szCs w:val="24"/>
          <w:lang w:val="en-GB" w:eastAsia="en-GB"/>
        </w:rPr>
        <w:t xml:space="preserve">ental </w:t>
      </w:r>
      <w:r w:rsidR="004A3668" w:rsidRPr="00701DB3">
        <w:rPr>
          <w:rFonts w:ascii="Calibri" w:hAnsi="Calibri" w:cs="Calibri"/>
          <w:sz w:val="24"/>
          <w:szCs w:val="24"/>
          <w:lang w:val="en-GB" w:eastAsia="en-GB"/>
        </w:rPr>
        <w:t>h</w:t>
      </w:r>
      <w:r w:rsidRPr="00701DB3">
        <w:rPr>
          <w:rFonts w:ascii="Calibri" w:hAnsi="Calibri" w:cs="Calibri"/>
          <w:sz w:val="24"/>
          <w:szCs w:val="24"/>
          <w:lang w:val="en-GB" w:eastAsia="en-GB"/>
        </w:rPr>
        <w:t xml:space="preserve">ealth </w:t>
      </w:r>
      <w:r w:rsidR="004A3668" w:rsidRPr="00701DB3">
        <w:rPr>
          <w:rFonts w:ascii="Calibri" w:hAnsi="Calibri" w:cs="Calibri"/>
          <w:sz w:val="24"/>
          <w:szCs w:val="24"/>
          <w:lang w:val="en-GB" w:eastAsia="en-GB"/>
        </w:rPr>
        <w:t>s</w:t>
      </w:r>
      <w:r w:rsidRPr="00701DB3">
        <w:rPr>
          <w:rFonts w:ascii="Calibri" w:hAnsi="Calibri" w:cs="Calibri"/>
          <w:sz w:val="24"/>
          <w:szCs w:val="24"/>
          <w:lang w:val="en-GB" w:eastAsia="en-GB"/>
        </w:rPr>
        <w:t>ervices</w:t>
      </w:r>
    </w:p>
    <w:p w14:paraId="3A4995F5" w14:textId="77777777"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 xml:space="preserve">Differentiation </w:t>
      </w:r>
      <w:r w:rsidR="004A3668" w:rsidRPr="00701DB3">
        <w:rPr>
          <w:rFonts w:ascii="Calibri" w:hAnsi="Calibri" w:cs="Calibri"/>
          <w:color w:val="1D1C1D"/>
          <w:sz w:val="24"/>
          <w:szCs w:val="24"/>
          <w:shd w:val="clear" w:color="auto" w:fill="FFFFFF"/>
          <w:lang w:val="en-GB"/>
        </w:rPr>
        <w:t>– w</w:t>
      </w:r>
      <w:r w:rsidRPr="00701DB3">
        <w:rPr>
          <w:rFonts w:ascii="Calibri" w:hAnsi="Calibri" w:cs="Calibri"/>
          <w:sz w:val="24"/>
          <w:szCs w:val="24"/>
          <w:lang w:val="en-GB" w:eastAsia="en-GB"/>
        </w:rPr>
        <w:t xml:space="preserve">hen teachers </w:t>
      </w:r>
      <w:r w:rsidR="004A3668" w:rsidRPr="00701DB3">
        <w:rPr>
          <w:rFonts w:ascii="Calibri" w:hAnsi="Calibri" w:cs="Calibri"/>
          <w:sz w:val="24"/>
          <w:szCs w:val="24"/>
          <w:lang w:val="en-GB" w:eastAsia="en-GB"/>
        </w:rPr>
        <w:t>adapt how</w:t>
      </w:r>
      <w:r w:rsidRPr="00701DB3">
        <w:rPr>
          <w:rFonts w:ascii="Calibri" w:hAnsi="Calibri" w:cs="Calibri"/>
          <w:sz w:val="24"/>
          <w:szCs w:val="24"/>
          <w:lang w:val="en-GB" w:eastAsia="en-GB"/>
        </w:rPr>
        <w:t xml:space="preserve"> they teach in response to a pupil</w:t>
      </w:r>
      <w:r w:rsidR="004A3668" w:rsidRPr="00701DB3">
        <w:rPr>
          <w:rFonts w:ascii="Calibri" w:hAnsi="Calibri" w:cs="Calibri"/>
          <w:sz w:val="24"/>
          <w:szCs w:val="24"/>
          <w:lang w:val="en-GB" w:eastAsia="en-GB"/>
        </w:rPr>
        <w:t>’</w:t>
      </w:r>
      <w:r w:rsidRPr="00701DB3">
        <w:rPr>
          <w:rFonts w:ascii="Calibri" w:hAnsi="Calibri" w:cs="Calibri"/>
          <w:sz w:val="24"/>
          <w:szCs w:val="24"/>
          <w:lang w:val="en-GB" w:eastAsia="en-GB"/>
        </w:rPr>
        <w:t>s needs</w:t>
      </w:r>
    </w:p>
    <w:p w14:paraId="340AA1A9" w14:textId="77777777"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 xml:space="preserve">EHC needs assessment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t</w:t>
      </w:r>
      <w:r w:rsidRPr="00701DB3">
        <w:rPr>
          <w:rFonts w:ascii="Calibri" w:hAnsi="Calibri" w:cs="Calibri"/>
          <w:sz w:val="24"/>
          <w:szCs w:val="24"/>
          <w:lang w:val="en-GB" w:eastAsia="en-GB"/>
        </w:rPr>
        <w:t>he needs assessment is the first step on the way to securing an EHC plan. The local authority will do an assessment to decide whether a child needs an EHC plan.</w:t>
      </w:r>
    </w:p>
    <w:p w14:paraId="16E89914" w14:textId="77777777"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 xml:space="preserve">EHC plan </w:t>
      </w:r>
      <w:r w:rsidR="004A3668" w:rsidRPr="00701DB3">
        <w:rPr>
          <w:rFonts w:ascii="Calibri" w:hAnsi="Calibri" w:cs="Calibri"/>
          <w:color w:val="1D1C1D"/>
          <w:sz w:val="24"/>
          <w:szCs w:val="24"/>
          <w:shd w:val="clear" w:color="auto" w:fill="FFFFFF"/>
          <w:lang w:val="en-GB"/>
        </w:rPr>
        <w:t>–</w:t>
      </w:r>
      <w:r w:rsidRPr="00701DB3">
        <w:rPr>
          <w:rFonts w:ascii="Calibri" w:hAnsi="Calibri" w:cs="Calibri"/>
          <w:b/>
          <w:bCs/>
          <w:sz w:val="24"/>
          <w:szCs w:val="24"/>
          <w:lang w:val="en-GB" w:eastAsia="en-GB"/>
        </w:rPr>
        <w:t xml:space="preserve"> </w:t>
      </w:r>
      <w:r w:rsidR="004A3668" w:rsidRPr="00701DB3">
        <w:rPr>
          <w:rFonts w:ascii="Calibri" w:hAnsi="Calibri" w:cs="Calibri"/>
          <w:sz w:val="24"/>
          <w:szCs w:val="24"/>
          <w:lang w:val="en-GB" w:eastAsia="en-GB"/>
        </w:rPr>
        <w:t>a</w:t>
      </w:r>
      <w:r w:rsidRPr="00701DB3">
        <w:rPr>
          <w:rFonts w:ascii="Calibri" w:hAnsi="Calibri" w:cs="Calibri"/>
          <w:sz w:val="24"/>
          <w:szCs w:val="24"/>
          <w:lang w:val="en-GB" w:eastAsia="en-GB"/>
        </w:rPr>
        <w:t>n education</w:t>
      </w:r>
      <w:r w:rsidR="004A3668" w:rsidRPr="00701DB3">
        <w:rPr>
          <w:rFonts w:ascii="Calibri" w:hAnsi="Calibri" w:cs="Calibri"/>
          <w:sz w:val="24"/>
          <w:szCs w:val="24"/>
          <w:lang w:val="en-GB" w:eastAsia="en-GB"/>
        </w:rPr>
        <w:t>,</w:t>
      </w:r>
      <w:r w:rsidRPr="00701DB3">
        <w:rPr>
          <w:rFonts w:ascii="Calibri" w:hAnsi="Calibri" w:cs="Calibri"/>
          <w:sz w:val="24"/>
          <w:szCs w:val="24"/>
          <w:lang w:val="en-GB" w:eastAsia="en-GB"/>
        </w:rPr>
        <w:t xml:space="preserve"> health and care plan is a legally-binding document that sets out a child’s needs and the provision that will be put in place to meet their needs.</w:t>
      </w:r>
    </w:p>
    <w:p w14:paraId="74454F15" w14:textId="77777777"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First</w:t>
      </w:r>
      <w:r w:rsidR="004A3668" w:rsidRPr="00701DB3">
        <w:rPr>
          <w:rFonts w:ascii="Calibri" w:hAnsi="Calibri" w:cs="Calibri"/>
          <w:b/>
          <w:bCs/>
          <w:sz w:val="24"/>
          <w:szCs w:val="24"/>
          <w:lang w:val="en-GB" w:eastAsia="en-GB"/>
        </w:rPr>
        <w:t>-</w:t>
      </w:r>
      <w:r w:rsidRPr="00701DB3">
        <w:rPr>
          <w:rFonts w:ascii="Calibri" w:hAnsi="Calibri" w:cs="Calibri"/>
          <w:b/>
          <w:bCs/>
          <w:sz w:val="24"/>
          <w:szCs w:val="24"/>
          <w:lang w:val="en-GB" w:eastAsia="en-GB"/>
        </w:rPr>
        <w:t xml:space="preserve">tier tribunal/SEND tribunal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 xml:space="preserve">a </w:t>
      </w:r>
      <w:r w:rsidRPr="00701DB3">
        <w:rPr>
          <w:rFonts w:ascii="Calibri" w:hAnsi="Calibri" w:cs="Calibri"/>
          <w:sz w:val="24"/>
          <w:szCs w:val="24"/>
          <w:lang w:val="en-GB" w:eastAsia="en-GB"/>
        </w:rPr>
        <w:t>court where you can appeal against the local authority’s decisions about EHC needs assessments or plans</w:t>
      </w:r>
      <w:r w:rsidR="004A3668" w:rsidRPr="00701DB3">
        <w:rPr>
          <w:rFonts w:ascii="Calibri" w:hAnsi="Calibri" w:cs="Calibri"/>
          <w:sz w:val="24"/>
          <w:szCs w:val="24"/>
          <w:lang w:val="en-GB" w:eastAsia="en-GB"/>
        </w:rPr>
        <w:t xml:space="preserve"> and against discrimination by a school or local authority due to SEND</w:t>
      </w:r>
    </w:p>
    <w:p w14:paraId="21F7C906" w14:textId="7CCD7942"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Graduated approach</w:t>
      </w:r>
      <w:r w:rsidRPr="00701DB3">
        <w:rPr>
          <w:rFonts w:ascii="Calibri" w:hAnsi="Calibri" w:cs="Calibri"/>
          <w:sz w:val="24"/>
          <w:szCs w:val="24"/>
          <w:lang w:val="en-GB" w:eastAsia="en-GB"/>
        </w:rPr>
        <w:t xml:space="preserve">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a</w:t>
      </w:r>
      <w:r w:rsidRPr="00701DB3">
        <w:rPr>
          <w:rFonts w:ascii="Calibri" w:hAnsi="Calibri" w:cs="Calibri"/>
          <w:sz w:val="24"/>
          <w:szCs w:val="24"/>
          <w:lang w:val="en-GB" w:eastAsia="en-GB"/>
        </w:rPr>
        <w:t>n approach to providing SEN</w:t>
      </w:r>
      <w:r w:rsidR="00236C2A">
        <w:rPr>
          <w:rFonts w:ascii="Calibri" w:hAnsi="Calibri" w:cs="Calibri"/>
          <w:sz w:val="24"/>
          <w:szCs w:val="24"/>
          <w:lang w:val="en-GB" w:eastAsia="en-GB"/>
        </w:rPr>
        <w:t>D</w:t>
      </w:r>
      <w:r w:rsidRPr="00701DB3">
        <w:rPr>
          <w:rFonts w:ascii="Calibri" w:hAnsi="Calibri" w:cs="Calibri"/>
          <w:sz w:val="24"/>
          <w:szCs w:val="24"/>
          <w:lang w:val="en-GB" w:eastAsia="en-GB"/>
        </w:rPr>
        <w:t xml:space="preserve"> support in which the school provides support in successive cycles of assessing the pupil</w:t>
      </w:r>
      <w:r w:rsidR="004A3668" w:rsidRPr="00701DB3">
        <w:rPr>
          <w:rFonts w:ascii="Calibri" w:hAnsi="Calibri" w:cs="Calibri"/>
          <w:sz w:val="24"/>
          <w:szCs w:val="24"/>
          <w:lang w:val="en-GB" w:eastAsia="en-GB"/>
        </w:rPr>
        <w:t>’</w:t>
      </w:r>
      <w:r w:rsidRPr="00701DB3">
        <w:rPr>
          <w:rFonts w:ascii="Calibri" w:hAnsi="Calibri" w:cs="Calibri"/>
          <w:sz w:val="24"/>
          <w:szCs w:val="24"/>
          <w:lang w:val="en-GB" w:eastAsia="en-GB"/>
        </w:rPr>
        <w:t>s needs, planning the provision, implementing the plan, and reviewing the impact of the action on the pupil</w:t>
      </w:r>
    </w:p>
    <w:p w14:paraId="39E7B057" w14:textId="77777777"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 xml:space="preserve">Intervention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a</w:t>
      </w:r>
      <w:r w:rsidRPr="00701DB3">
        <w:rPr>
          <w:rFonts w:ascii="Calibri" w:hAnsi="Calibri" w:cs="Calibri"/>
          <w:sz w:val="24"/>
          <w:szCs w:val="24"/>
          <w:lang w:val="en-GB" w:eastAsia="en-GB"/>
        </w:rPr>
        <w:t xml:space="preserve"> short-term</w:t>
      </w:r>
      <w:r w:rsidR="004A3668" w:rsidRPr="00701DB3">
        <w:rPr>
          <w:rFonts w:ascii="Calibri" w:hAnsi="Calibri" w:cs="Calibri"/>
          <w:sz w:val="24"/>
          <w:szCs w:val="24"/>
          <w:lang w:val="en-GB" w:eastAsia="en-GB"/>
        </w:rPr>
        <w:t>,</w:t>
      </w:r>
      <w:r w:rsidRPr="00701DB3">
        <w:rPr>
          <w:rFonts w:ascii="Calibri" w:hAnsi="Calibri" w:cs="Calibri"/>
          <w:sz w:val="24"/>
          <w:szCs w:val="24"/>
          <w:lang w:val="en-GB" w:eastAsia="en-GB"/>
        </w:rPr>
        <w:t xml:space="preserve"> targeted approach to teaching a pupil with a specific outcome in mind </w:t>
      </w:r>
    </w:p>
    <w:p w14:paraId="0864C630" w14:textId="5BC3DF34"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 xml:space="preserve">Local offer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i</w:t>
      </w:r>
      <w:r w:rsidRPr="00701DB3">
        <w:rPr>
          <w:rFonts w:ascii="Calibri" w:hAnsi="Calibri" w:cs="Calibri"/>
          <w:sz w:val="24"/>
          <w:szCs w:val="24"/>
          <w:lang w:val="en-GB" w:eastAsia="en-GB"/>
        </w:rPr>
        <w:t>nformation provided by the local authority which explains what services and support are on offer for pupils with SEN</w:t>
      </w:r>
      <w:r w:rsidR="00236C2A">
        <w:rPr>
          <w:rFonts w:ascii="Calibri" w:hAnsi="Calibri" w:cs="Calibri"/>
          <w:sz w:val="24"/>
          <w:szCs w:val="24"/>
          <w:lang w:val="en-GB" w:eastAsia="en-GB"/>
        </w:rPr>
        <w:t>D</w:t>
      </w:r>
      <w:r w:rsidRPr="00701DB3">
        <w:rPr>
          <w:rFonts w:ascii="Calibri" w:hAnsi="Calibri" w:cs="Calibri"/>
          <w:sz w:val="24"/>
          <w:szCs w:val="24"/>
          <w:lang w:val="en-GB" w:eastAsia="en-GB"/>
        </w:rPr>
        <w:t xml:space="preserve"> in the local area</w:t>
      </w:r>
    </w:p>
    <w:p w14:paraId="1D13C4FB" w14:textId="77777777"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 xml:space="preserve">Outcome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t</w:t>
      </w:r>
      <w:r w:rsidRPr="00701DB3">
        <w:rPr>
          <w:rFonts w:ascii="Calibri" w:hAnsi="Calibri" w:cs="Calibri"/>
          <w:sz w:val="24"/>
          <w:szCs w:val="24"/>
          <w:lang w:val="en-GB" w:eastAsia="en-GB"/>
        </w:rPr>
        <w:t>arget for improvement for pupils with SEND</w:t>
      </w:r>
      <w:r w:rsidR="004A3668" w:rsidRPr="00701DB3">
        <w:rPr>
          <w:rFonts w:ascii="Calibri" w:hAnsi="Calibri" w:cs="Calibri"/>
          <w:sz w:val="24"/>
          <w:szCs w:val="24"/>
          <w:lang w:val="en-GB" w:eastAsia="en-GB"/>
        </w:rPr>
        <w:t>. T</w:t>
      </w:r>
      <w:r w:rsidRPr="00701DB3">
        <w:rPr>
          <w:rFonts w:ascii="Calibri" w:hAnsi="Calibri" w:cs="Calibri"/>
          <w:sz w:val="24"/>
          <w:szCs w:val="24"/>
          <w:lang w:val="en-GB" w:eastAsia="en-GB"/>
        </w:rPr>
        <w:t>hese targets don't necessarily have to be related to academic attainment </w:t>
      </w:r>
    </w:p>
    <w:p w14:paraId="1A7884BD" w14:textId="77777777"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lastRenderedPageBreak/>
        <w:t xml:space="preserve">Reasonable adjustments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c</w:t>
      </w:r>
      <w:r w:rsidRPr="00701DB3">
        <w:rPr>
          <w:rFonts w:ascii="Calibri" w:hAnsi="Calibri" w:cs="Calibri"/>
          <w:sz w:val="24"/>
          <w:szCs w:val="24"/>
          <w:lang w:val="en-GB" w:eastAsia="en-GB"/>
        </w:rPr>
        <w:t xml:space="preserve">hanges that the school </w:t>
      </w:r>
      <w:r w:rsidR="004A3668" w:rsidRPr="00701DB3">
        <w:rPr>
          <w:rFonts w:ascii="Calibri" w:hAnsi="Calibri" w:cs="Calibri"/>
          <w:sz w:val="24"/>
          <w:szCs w:val="24"/>
          <w:lang w:val="en-GB" w:eastAsia="en-GB"/>
        </w:rPr>
        <w:t>must</w:t>
      </w:r>
      <w:r w:rsidRPr="00701DB3">
        <w:rPr>
          <w:rFonts w:ascii="Calibri" w:hAnsi="Calibri" w:cs="Calibri"/>
          <w:sz w:val="24"/>
          <w:szCs w:val="24"/>
          <w:lang w:val="en-GB" w:eastAsia="en-GB"/>
        </w:rPr>
        <w:t xml:space="preserve"> ma</w:t>
      </w:r>
      <w:r w:rsidR="004A3668" w:rsidRPr="00701DB3">
        <w:rPr>
          <w:rFonts w:ascii="Calibri" w:hAnsi="Calibri" w:cs="Calibri"/>
          <w:sz w:val="24"/>
          <w:szCs w:val="24"/>
          <w:lang w:val="en-GB" w:eastAsia="en-GB"/>
        </w:rPr>
        <w:t>k</w:t>
      </w:r>
      <w:r w:rsidRPr="00701DB3">
        <w:rPr>
          <w:rFonts w:ascii="Calibri" w:hAnsi="Calibri" w:cs="Calibri"/>
          <w:sz w:val="24"/>
          <w:szCs w:val="24"/>
          <w:lang w:val="en-GB" w:eastAsia="en-GB"/>
        </w:rPr>
        <w:t>e to remove or reduce any disadvantages caused by a child’s disability  </w:t>
      </w:r>
    </w:p>
    <w:p w14:paraId="1C88F8F1" w14:textId="77777777"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 xml:space="preserve">SENCO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t</w:t>
      </w:r>
      <w:r w:rsidRPr="00701DB3">
        <w:rPr>
          <w:rFonts w:ascii="Calibri" w:hAnsi="Calibri" w:cs="Calibri"/>
          <w:sz w:val="24"/>
          <w:szCs w:val="24"/>
          <w:lang w:val="en-GB" w:eastAsia="en-GB"/>
        </w:rPr>
        <w:t>he special educational needs co</w:t>
      </w:r>
      <w:r w:rsidR="004A3668" w:rsidRPr="00701DB3">
        <w:rPr>
          <w:rFonts w:ascii="Calibri" w:hAnsi="Calibri" w:cs="Calibri"/>
          <w:sz w:val="24"/>
          <w:szCs w:val="24"/>
          <w:lang w:val="en-GB" w:eastAsia="en-GB"/>
        </w:rPr>
        <w:t>-</w:t>
      </w:r>
      <w:r w:rsidRPr="00701DB3">
        <w:rPr>
          <w:rFonts w:ascii="Calibri" w:hAnsi="Calibri" w:cs="Calibri"/>
          <w:sz w:val="24"/>
          <w:szCs w:val="24"/>
          <w:lang w:val="en-GB" w:eastAsia="en-GB"/>
        </w:rPr>
        <w:t xml:space="preserve">ordinator </w:t>
      </w:r>
    </w:p>
    <w:p w14:paraId="4DC2E475" w14:textId="77777777"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 xml:space="preserve">SEN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s</w:t>
      </w:r>
      <w:r w:rsidRPr="00701DB3">
        <w:rPr>
          <w:rFonts w:ascii="Calibri" w:hAnsi="Calibri" w:cs="Calibri"/>
          <w:sz w:val="24"/>
          <w:szCs w:val="24"/>
          <w:lang w:val="en-GB" w:eastAsia="en-GB"/>
        </w:rPr>
        <w:t>pecial educational needs</w:t>
      </w:r>
    </w:p>
    <w:p w14:paraId="48C32B1A" w14:textId="77777777" w:rsidR="00F16F28" w:rsidRPr="00701DB3" w:rsidRDefault="00F16F28" w:rsidP="00F16F28">
      <w:pPr>
        <w:pStyle w:val="4Bulletedcopyblue"/>
        <w:rPr>
          <w:rFonts w:ascii="Calibri" w:hAnsi="Calibri" w:cs="Calibri"/>
          <w:sz w:val="24"/>
          <w:szCs w:val="24"/>
          <w:lang w:val="en-GB" w:eastAsia="en-GB"/>
        </w:rPr>
      </w:pPr>
      <w:r w:rsidRPr="00701DB3">
        <w:rPr>
          <w:rFonts w:ascii="Calibri" w:hAnsi="Calibri" w:cs="Calibri"/>
          <w:b/>
          <w:bCs/>
          <w:sz w:val="24"/>
          <w:szCs w:val="24"/>
          <w:lang w:val="en-GB" w:eastAsia="en-GB"/>
        </w:rPr>
        <w:t>SEND</w:t>
      </w:r>
      <w:r w:rsidRPr="00701DB3">
        <w:rPr>
          <w:rFonts w:ascii="Calibri" w:hAnsi="Calibri" w:cs="Calibri"/>
          <w:sz w:val="24"/>
          <w:szCs w:val="24"/>
          <w:lang w:val="en-GB" w:eastAsia="en-GB"/>
        </w:rPr>
        <w:t xml:space="preserve">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s</w:t>
      </w:r>
      <w:r w:rsidRPr="00701DB3">
        <w:rPr>
          <w:rFonts w:ascii="Calibri" w:hAnsi="Calibri" w:cs="Calibri"/>
          <w:sz w:val="24"/>
          <w:szCs w:val="24"/>
          <w:lang w:val="en-GB" w:eastAsia="en-GB"/>
        </w:rPr>
        <w:t>pecial educational needs and disabilities</w:t>
      </w:r>
    </w:p>
    <w:p w14:paraId="0259730B" w14:textId="400485DC" w:rsidR="00F16F28" w:rsidRPr="00701DB3" w:rsidRDefault="00F16F28" w:rsidP="00F16F28">
      <w:pPr>
        <w:pStyle w:val="4Bulletedcopyblue"/>
        <w:rPr>
          <w:rFonts w:ascii="Calibri" w:hAnsi="Calibri" w:cs="Calibri"/>
          <w:sz w:val="24"/>
          <w:szCs w:val="24"/>
          <w:lang w:val="en-GB" w:eastAsia="en-GB"/>
        </w:rPr>
      </w:pPr>
      <w:r w:rsidRPr="00701DB3">
        <w:rPr>
          <w:rFonts w:ascii="Calibri" w:hAnsi="Calibri" w:cs="Calibri"/>
          <w:b/>
          <w:bCs/>
          <w:sz w:val="24"/>
          <w:szCs w:val="24"/>
          <w:lang w:val="en-GB" w:eastAsia="en-GB"/>
        </w:rPr>
        <w:t>SEND Code of Practice</w:t>
      </w:r>
      <w:r w:rsidRPr="00701DB3">
        <w:rPr>
          <w:rFonts w:ascii="Calibri" w:hAnsi="Calibri" w:cs="Calibri"/>
          <w:sz w:val="24"/>
          <w:szCs w:val="24"/>
          <w:lang w:val="en-GB" w:eastAsia="en-GB"/>
        </w:rPr>
        <w:t xml:space="preserve">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t</w:t>
      </w:r>
      <w:r w:rsidRPr="00701DB3">
        <w:rPr>
          <w:rFonts w:ascii="Calibri" w:hAnsi="Calibri" w:cs="Calibri"/>
          <w:sz w:val="24"/>
          <w:szCs w:val="24"/>
          <w:lang w:val="en-GB" w:eastAsia="en-GB"/>
        </w:rPr>
        <w:t xml:space="preserve">he statutory guidance that schools must follow to support </w:t>
      </w:r>
      <w:r w:rsidR="00CF5C31">
        <w:rPr>
          <w:rFonts w:ascii="Calibri" w:hAnsi="Calibri" w:cs="Calibri"/>
          <w:sz w:val="24"/>
          <w:szCs w:val="24"/>
          <w:lang w:val="en-GB" w:eastAsia="en-GB"/>
        </w:rPr>
        <w:t>pupils</w:t>
      </w:r>
      <w:r w:rsidRPr="00701DB3">
        <w:rPr>
          <w:rFonts w:ascii="Calibri" w:hAnsi="Calibri" w:cs="Calibri"/>
          <w:sz w:val="24"/>
          <w:szCs w:val="24"/>
          <w:lang w:val="en-GB" w:eastAsia="en-GB"/>
        </w:rPr>
        <w:t xml:space="preserve"> with SEND</w:t>
      </w:r>
    </w:p>
    <w:p w14:paraId="3C9F245E" w14:textId="22C3E918" w:rsidR="00F16F28" w:rsidRPr="00701DB3" w:rsidRDefault="00F16F28" w:rsidP="00F16F28">
      <w:pPr>
        <w:pStyle w:val="4Bulletedcopyblue"/>
        <w:rPr>
          <w:rFonts w:ascii="Calibri" w:hAnsi="Calibri" w:cs="Calibri"/>
          <w:sz w:val="24"/>
          <w:szCs w:val="24"/>
          <w:lang w:val="en-GB" w:eastAsia="en-GB"/>
        </w:rPr>
      </w:pPr>
      <w:r w:rsidRPr="00701DB3">
        <w:rPr>
          <w:rFonts w:ascii="Calibri" w:hAnsi="Calibri" w:cs="Calibri"/>
          <w:b/>
          <w:bCs/>
          <w:sz w:val="24"/>
          <w:szCs w:val="24"/>
          <w:lang w:val="en-GB" w:eastAsia="en-GB"/>
        </w:rPr>
        <w:t>SEN</w:t>
      </w:r>
      <w:r w:rsidR="00EF2A98">
        <w:rPr>
          <w:rFonts w:ascii="Calibri" w:hAnsi="Calibri" w:cs="Calibri"/>
          <w:b/>
          <w:bCs/>
          <w:sz w:val="24"/>
          <w:szCs w:val="24"/>
          <w:lang w:val="en-GB" w:eastAsia="en-GB"/>
        </w:rPr>
        <w:t>D</w:t>
      </w:r>
      <w:r w:rsidRPr="00701DB3">
        <w:rPr>
          <w:rFonts w:ascii="Calibri" w:hAnsi="Calibri" w:cs="Calibri"/>
          <w:b/>
          <w:bCs/>
          <w:sz w:val="24"/>
          <w:szCs w:val="24"/>
          <w:lang w:val="en-GB" w:eastAsia="en-GB"/>
        </w:rPr>
        <w:t xml:space="preserve"> information report</w:t>
      </w:r>
      <w:r w:rsidRPr="00701DB3">
        <w:rPr>
          <w:rFonts w:ascii="Calibri" w:hAnsi="Calibri" w:cs="Calibri"/>
          <w:sz w:val="24"/>
          <w:szCs w:val="24"/>
          <w:lang w:val="en-GB" w:eastAsia="en-GB"/>
        </w:rPr>
        <w:t xml:space="preserve">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a</w:t>
      </w:r>
      <w:r w:rsidRPr="00701DB3">
        <w:rPr>
          <w:rFonts w:ascii="Calibri" w:hAnsi="Calibri" w:cs="Calibri"/>
          <w:sz w:val="24"/>
          <w:szCs w:val="24"/>
          <w:lang w:val="en-GB" w:eastAsia="en-GB"/>
        </w:rPr>
        <w:t xml:space="preserve"> report that schools must publish on their website, that explains how the school supports pupils with SEN</w:t>
      </w:r>
      <w:r w:rsidR="00236C2A">
        <w:rPr>
          <w:rFonts w:ascii="Calibri" w:hAnsi="Calibri" w:cs="Calibri"/>
          <w:sz w:val="24"/>
          <w:szCs w:val="24"/>
          <w:lang w:val="en-GB" w:eastAsia="en-GB"/>
        </w:rPr>
        <w:t>D</w:t>
      </w:r>
    </w:p>
    <w:p w14:paraId="40430CE8" w14:textId="0C92333D" w:rsidR="00F16F28" w:rsidRPr="00701DB3" w:rsidRDefault="00F16F28" w:rsidP="00F16F28">
      <w:pPr>
        <w:pStyle w:val="4Bulletedcopyblue"/>
        <w:rPr>
          <w:rFonts w:ascii="Calibri" w:hAnsi="Calibri" w:cs="Calibri"/>
          <w:b/>
          <w:bCs/>
          <w:sz w:val="24"/>
          <w:szCs w:val="24"/>
          <w:lang w:val="en-GB" w:eastAsia="en-GB"/>
        </w:rPr>
      </w:pPr>
      <w:r w:rsidRPr="00701DB3">
        <w:rPr>
          <w:rFonts w:ascii="Calibri" w:hAnsi="Calibri" w:cs="Calibri"/>
          <w:b/>
          <w:bCs/>
          <w:sz w:val="24"/>
          <w:szCs w:val="24"/>
          <w:lang w:val="en-GB" w:eastAsia="en-GB"/>
        </w:rPr>
        <w:t>SEN</w:t>
      </w:r>
      <w:r w:rsidR="00236C2A">
        <w:rPr>
          <w:rFonts w:ascii="Calibri" w:hAnsi="Calibri" w:cs="Calibri"/>
          <w:b/>
          <w:bCs/>
          <w:sz w:val="24"/>
          <w:szCs w:val="24"/>
          <w:lang w:val="en-GB" w:eastAsia="en-GB"/>
        </w:rPr>
        <w:t>D</w:t>
      </w:r>
      <w:r w:rsidRPr="00701DB3">
        <w:rPr>
          <w:rFonts w:ascii="Calibri" w:hAnsi="Calibri" w:cs="Calibri"/>
          <w:b/>
          <w:bCs/>
          <w:sz w:val="24"/>
          <w:szCs w:val="24"/>
          <w:lang w:val="en-GB" w:eastAsia="en-GB"/>
        </w:rPr>
        <w:t xml:space="preserve"> support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s</w:t>
      </w:r>
      <w:r w:rsidRPr="00701DB3">
        <w:rPr>
          <w:rFonts w:ascii="Calibri" w:hAnsi="Calibri" w:cs="Calibri"/>
          <w:sz w:val="24"/>
          <w:szCs w:val="24"/>
          <w:lang w:val="en-GB" w:eastAsia="en-GB"/>
        </w:rPr>
        <w:t>pecial educational provision which meets the needs of pupils with SEN</w:t>
      </w:r>
      <w:r w:rsidR="00236C2A">
        <w:rPr>
          <w:rFonts w:ascii="Calibri" w:hAnsi="Calibri" w:cs="Calibri"/>
          <w:sz w:val="24"/>
          <w:szCs w:val="24"/>
          <w:lang w:val="en-GB" w:eastAsia="en-GB"/>
        </w:rPr>
        <w:t>D</w:t>
      </w:r>
    </w:p>
    <w:p w14:paraId="6752FA31" w14:textId="4EE7481C" w:rsidR="00F16F28" w:rsidRDefault="00F16F28" w:rsidP="00F16F28">
      <w:pPr>
        <w:pStyle w:val="4Bulletedcopyblue"/>
        <w:rPr>
          <w:rFonts w:ascii="Calibri" w:hAnsi="Calibri" w:cs="Calibri"/>
          <w:sz w:val="24"/>
          <w:szCs w:val="24"/>
          <w:lang w:val="en-GB" w:eastAsia="en-GB"/>
        </w:rPr>
      </w:pPr>
      <w:r w:rsidRPr="00701DB3">
        <w:rPr>
          <w:rFonts w:ascii="Calibri" w:hAnsi="Calibri" w:cs="Calibri"/>
          <w:b/>
          <w:bCs/>
          <w:sz w:val="24"/>
          <w:szCs w:val="24"/>
          <w:lang w:val="en-GB" w:eastAsia="en-GB"/>
        </w:rPr>
        <w:t>Transition</w:t>
      </w:r>
      <w:r w:rsidRPr="00701DB3">
        <w:rPr>
          <w:rFonts w:ascii="Calibri" w:hAnsi="Calibri" w:cs="Calibri"/>
          <w:sz w:val="24"/>
          <w:szCs w:val="24"/>
          <w:lang w:val="en-GB" w:eastAsia="en-GB"/>
        </w:rPr>
        <w:t xml:space="preserve"> </w:t>
      </w:r>
      <w:r w:rsidR="004A3668" w:rsidRPr="00701DB3">
        <w:rPr>
          <w:rFonts w:ascii="Calibri" w:hAnsi="Calibri" w:cs="Calibri"/>
          <w:color w:val="1D1C1D"/>
          <w:sz w:val="24"/>
          <w:szCs w:val="24"/>
          <w:shd w:val="clear" w:color="auto" w:fill="FFFFFF"/>
          <w:lang w:val="en-GB"/>
        </w:rPr>
        <w:t>–</w:t>
      </w:r>
      <w:r w:rsidRPr="00701DB3">
        <w:rPr>
          <w:rFonts w:ascii="Calibri" w:hAnsi="Calibri" w:cs="Calibri"/>
          <w:sz w:val="24"/>
          <w:szCs w:val="24"/>
          <w:lang w:val="en-GB" w:eastAsia="en-GB"/>
        </w:rPr>
        <w:t xml:space="preserve"> </w:t>
      </w:r>
      <w:r w:rsidR="004A3668" w:rsidRPr="00701DB3">
        <w:rPr>
          <w:rFonts w:ascii="Calibri" w:hAnsi="Calibri" w:cs="Calibri"/>
          <w:sz w:val="24"/>
          <w:szCs w:val="24"/>
          <w:lang w:val="en-GB" w:eastAsia="en-GB"/>
        </w:rPr>
        <w:t>w</w:t>
      </w:r>
      <w:r w:rsidRPr="00701DB3">
        <w:rPr>
          <w:rFonts w:ascii="Calibri" w:hAnsi="Calibri" w:cs="Calibri"/>
          <w:sz w:val="24"/>
          <w:szCs w:val="24"/>
          <w:lang w:val="en-GB" w:eastAsia="en-GB"/>
        </w:rPr>
        <w:t>hen a pupil moves between years, phase</w:t>
      </w:r>
      <w:r w:rsidR="004A3668" w:rsidRPr="00701DB3">
        <w:rPr>
          <w:rFonts w:ascii="Calibri" w:hAnsi="Calibri" w:cs="Calibri"/>
          <w:sz w:val="24"/>
          <w:szCs w:val="24"/>
          <w:lang w:val="en-GB" w:eastAsia="en-GB"/>
        </w:rPr>
        <w:t>s, schools or institutions or life stages</w:t>
      </w:r>
      <w:bookmarkEnd w:id="4"/>
      <w:bookmarkEnd w:id="5"/>
    </w:p>
    <w:sectPr w:rsidR="00F16F28" w:rsidSect="00CE0455">
      <w:type w:val="continuous"/>
      <w:pgSz w:w="11900" w:h="16840"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97FB5F" w14:textId="77777777" w:rsidR="008850DD" w:rsidRDefault="008850DD" w:rsidP="00626EDA">
      <w:r>
        <w:separator/>
      </w:r>
    </w:p>
  </w:endnote>
  <w:endnote w:type="continuationSeparator" w:id="0">
    <w:p w14:paraId="2949D668" w14:textId="77777777" w:rsidR="008850DD" w:rsidRDefault="008850DD" w:rsidP="00626EDA">
      <w:r>
        <w:continuationSeparator/>
      </w:r>
    </w:p>
  </w:endnote>
  <w:endnote w:type="continuationNotice" w:id="1">
    <w:p w14:paraId="40CB0DE5" w14:textId="77777777" w:rsidR="008850DD" w:rsidRDefault="008850DD">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etter-join Plus 8">
    <w:altName w:val="Calibri"/>
    <w:panose1 w:val="00000000000000000000"/>
    <w:charset w:val="00"/>
    <w:family w:val="modern"/>
    <w:notTrueType/>
    <w:pitch w:val="variable"/>
    <w:sig w:usb0="8000002F" w:usb1="1000000B"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4578214"/>
      <w:docPartObj>
        <w:docPartGallery w:val="Page Numbers (Bottom of Page)"/>
        <w:docPartUnique/>
      </w:docPartObj>
    </w:sdtPr>
    <w:sdtEndPr>
      <w:rPr>
        <w:noProof/>
      </w:rPr>
    </w:sdtEndPr>
    <w:sdtContent>
      <w:p w14:paraId="4E731085" w14:textId="6F0F8155" w:rsidR="004A1B5B" w:rsidRDefault="004A1B5B" w:rsidP="00C177D8">
        <w:pPr>
          <w:pStyle w:val="Footer"/>
          <w:shd w:val="clear" w:color="auto" w:fill="auto"/>
          <w:jc w:val="right"/>
        </w:pPr>
        <w:r>
          <w:fldChar w:fldCharType="begin"/>
        </w:r>
        <w:r>
          <w:instrText xml:space="preserve"> PAGE   \* MERGEFORMAT </w:instrText>
        </w:r>
        <w:r>
          <w:fldChar w:fldCharType="separate"/>
        </w:r>
        <w:r w:rsidR="00D408A6">
          <w:rPr>
            <w:noProof/>
          </w:rPr>
          <w:t>20</w:t>
        </w:r>
        <w:r>
          <w:rPr>
            <w:noProof/>
          </w:rPr>
          <w:fldChar w:fldCharType="end"/>
        </w:r>
      </w:p>
    </w:sdtContent>
  </w:sdt>
  <w:p w14:paraId="28DAFC86" w14:textId="77777777" w:rsidR="004A1B5B" w:rsidRDefault="004A1B5B" w:rsidP="00C177D8">
    <w:pPr>
      <w:pStyle w:val="Footer"/>
      <w:shd w:val="clear" w:color="auto" w:fill="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4A1B5B" w14:paraId="3545007F" w14:textId="77777777" w:rsidTr="001235FA">
      <w:tc>
        <w:tcPr>
          <w:tcW w:w="6379" w:type="dxa"/>
        </w:tcPr>
        <w:p w14:paraId="1C8E6490" w14:textId="77777777" w:rsidR="004A1B5B" w:rsidRPr="00C177D8" w:rsidRDefault="004A1B5B" w:rsidP="00510ED3">
          <w:pPr>
            <w:shd w:val="clear" w:color="auto" w:fill="FFFFFF"/>
            <w:textAlignment w:val="baseline"/>
            <w:rPr>
              <w:rFonts w:eastAsia="Times New Roman" w:cs="Arial"/>
              <w:color w:val="000000" w:themeColor="text1"/>
              <w:sz w:val="16"/>
              <w:szCs w:val="16"/>
            </w:rPr>
          </w:pPr>
          <w:r w:rsidRPr="00C177D8">
            <w:rPr>
              <w:rFonts w:eastAsia="Times New Roman" w:cs="Arial"/>
              <w:color w:val="000000" w:themeColor="text1"/>
              <w:sz w:val="16"/>
              <w:szCs w:val="16"/>
              <w:bdr w:val="none" w:sz="0" w:space="0" w:color="auto" w:frame="1"/>
            </w:rPr>
            <w:t>© The Key Support Services Ltd | For terms of use, visit </w:t>
          </w:r>
          <w:hyperlink r:id="rId1" w:tgtFrame="_blank" w:history="1">
            <w:r w:rsidRPr="00C177D8">
              <w:rPr>
                <w:rStyle w:val="Hyperlink"/>
                <w:rFonts w:eastAsia="Times New Roman" w:cs="Arial"/>
                <w:color w:val="000000" w:themeColor="text1"/>
                <w:sz w:val="16"/>
                <w:szCs w:val="16"/>
                <w:bdr w:val="none" w:sz="0" w:space="0" w:color="auto" w:frame="1"/>
              </w:rPr>
              <w:t>thekeysupport.com/terms</w:t>
            </w:r>
          </w:hyperlink>
        </w:p>
      </w:tc>
      <w:tc>
        <w:tcPr>
          <w:tcW w:w="3402" w:type="dxa"/>
        </w:tcPr>
        <w:p w14:paraId="1DB49F03" w14:textId="77777777" w:rsidR="004A1B5B" w:rsidRPr="00177722" w:rsidRDefault="004A1B5B" w:rsidP="00510ED3">
          <w:pPr>
            <w:shd w:val="clear" w:color="auto" w:fill="FFFFFF"/>
            <w:textAlignment w:val="baseline"/>
            <w:rPr>
              <w:rFonts w:eastAsia="Times New Roman" w:cs="Arial"/>
              <w:color w:val="BFBFBF"/>
              <w:sz w:val="17"/>
              <w:szCs w:val="17"/>
              <w:bdr w:val="none" w:sz="0" w:space="0" w:color="auto" w:frame="1"/>
            </w:rPr>
          </w:pPr>
        </w:p>
      </w:tc>
    </w:tr>
  </w:tbl>
  <w:p w14:paraId="3330C9C6" w14:textId="77777777" w:rsidR="004A1B5B" w:rsidRPr="00510ED3" w:rsidRDefault="004A1B5B" w:rsidP="00510ED3">
    <w:pPr>
      <w:pStyle w:val="Footer"/>
      <w:rPr>
        <w:noProof/>
      </w:rPr>
    </w:pPr>
    <w:r w:rsidRPr="00874C73">
      <w:rPr>
        <w:color w:val="auto"/>
      </w:rPr>
      <w:t>Page</w:t>
    </w:r>
    <w:r w:rsidRPr="00874C73">
      <w:rPr>
        <w:b/>
      </w:rPr>
      <w:t xml:space="preserve"> </w:t>
    </w:r>
    <w:r w:rsidRPr="00C177D8">
      <w:rPr>
        <w:b/>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1</w:t>
    </w:r>
    <w:r w:rsidRPr="00874C73">
      <w:rPr>
        <w:noProof/>
        <w:color w:val="auto"/>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6A680A" w14:textId="77777777" w:rsidR="008850DD" w:rsidRDefault="008850DD" w:rsidP="00626EDA">
      <w:r>
        <w:separator/>
      </w:r>
    </w:p>
  </w:footnote>
  <w:footnote w:type="continuationSeparator" w:id="0">
    <w:p w14:paraId="14B52EA7" w14:textId="77777777" w:rsidR="008850DD" w:rsidRDefault="008850DD" w:rsidP="00626EDA">
      <w:r>
        <w:continuationSeparator/>
      </w:r>
    </w:p>
  </w:footnote>
  <w:footnote w:type="continuationNotice" w:id="1">
    <w:p w14:paraId="6C881FD9" w14:textId="77777777" w:rsidR="008850DD" w:rsidRDefault="008850DD">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D2CEB" w14:textId="6EA425B7" w:rsidR="004A1B5B" w:rsidRDefault="004A1B5B">
    <w:r>
      <w:rPr>
        <w:noProof/>
        <w:lang w:val="en-GB" w:eastAsia="en-GB"/>
      </w:rPr>
      <w:drawing>
        <wp:anchor distT="0" distB="0" distL="114300" distR="114300" simplePos="0" relativeHeight="251658241" behindDoc="1" locked="0" layoutInCell="1" allowOverlap="1" wp14:anchorId="5671C423" wp14:editId="4B2BE95B">
          <wp:simplePos x="0" y="0"/>
          <wp:positionH relativeFrom="margin">
            <wp:align>center</wp:align>
          </wp:positionH>
          <wp:positionV relativeFrom="margin">
            <wp:align>center</wp:align>
          </wp:positionV>
          <wp:extent cx="7558405" cy="10695940"/>
          <wp:effectExtent l="0" t="0" r="0" b="0"/>
          <wp:wrapNone/>
          <wp:docPr id="2"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739A2" w14:textId="00F4FC2F" w:rsidR="004A1B5B" w:rsidRDefault="00506A03" w:rsidP="00C464B7">
    <w:pPr>
      <w:tabs>
        <w:tab w:val="left" w:pos="3038"/>
      </w:tabs>
    </w:pPr>
    <w:r>
      <w:rPr>
        <w:noProof/>
        <w:lang w:val="en-GB" w:eastAsia="en-GB"/>
      </w:rPr>
      <mc:AlternateContent>
        <mc:Choice Requires="wps">
          <w:drawing>
            <wp:anchor distT="0" distB="0" distL="114300" distR="114300" simplePos="0" relativeHeight="251658240" behindDoc="0" locked="0" layoutInCell="1" allowOverlap="1" wp14:anchorId="743A2F41" wp14:editId="709F115F">
              <wp:simplePos x="0" y="0"/>
              <wp:positionH relativeFrom="page">
                <wp:align>left</wp:align>
              </wp:positionH>
              <wp:positionV relativeFrom="paragraph">
                <wp:posOffset>-350520</wp:posOffset>
              </wp:positionV>
              <wp:extent cx="8138160" cy="548640"/>
              <wp:effectExtent l="0" t="0" r="15240" b="2286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38160" cy="548640"/>
                      </a:xfrm>
                      <a:prstGeom prst="rect">
                        <a:avLst/>
                      </a:prstGeom>
                      <a:solidFill>
                        <a:srgbClr val="77206D"/>
                      </a:solidFill>
                      <a:ln w="9525">
                        <a:solidFill>
                          <a:srgbClr val="000000"/>
                        </a:solidFill>
                        <a:miter lim="800000"/>
                        <a:headEnd/>
                        <a:tailEnd/>
                      </a:ln>
                    </wps:spPr>
                    <wps:txbx>
                      <w:txbxContent>
                        <w:p w14:paraId="1B2236A3" w14:textId="2403199B" w:rsidR="004A1B5B" w:rsidRPr="00DC0E3D" w:rsidRDefault="004A1B5B" w:rsidP="00C464B7">
                          <w:pPr>
                            <w:jc w:val="center"/>
                            <w:rPr>
                              <w:rFonts w:ascii="Calibri" w:hAnsi="Calibri" w:cs="Calibri"/>
                              <w:color w:val="FFFFFF"/>
                              <w:sz w:val="48"/>
                              <w:szCs w:val="56"/>
                            </w:rPr>
                          </w:pPr>
                          <w:r w:rsidRPr="00DC0E3D">
                            <w:rPr>
                              <w:rFonts w:ascii="Calibri" w:hAnsi="Calibri" w:cs="Calibri"/>
                              <w:color w:val="FFFFFF"/>
                              <w:sz w:val="48"/>
                              <w:szCs w:val="56"/>
                            </w:rPr>
                            <w:t>Kent SEND Information Report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3A2F41" id="Rectangle 3" o:spid="_x0000_s1026" style="position:absolute;margin-left:0;margin-top:-27.6pt;width:640.8pt;height:43.2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" fillcolor="#77206d">
              <v:textbox>
                <w:txbxContent>
                  <w:p w14:paraId="1B2236A3" w14:textId="2403199B" w:rsidR="004A1B5B" w:rsidRPr="00DC0E3D" w:rsidRDefault="004A1B5B" w:rsidP="00C464B7">
                    <w:pPr>
                      <w:jc w:val="center"/>
                      <w:rPr>
                        <w:rFonts w:ascii="Calibri" w:hAnsi="Calibri" w:cs="Calibri"/>
                        <w:color w:val="FFFFFF"/>
                        <w:sz w:val="48"/>
                        <w:szCs w:val="56"/>
                      </w:rPr>
                    </w:pPr>
                    <w:r w:rsidRPr="00DC0E3D">
                      <w:rPr>
                        <w:rFonts w:ascii="Calibri" w:hAnsi="Calibri" w:cs="Calibri"/>
                        <w:color w:val="FFFFFF"/>
                        <w:sz w:val="48"/>
                        <w:szCs w:val="56"/>
                      </w:rPr>
                      <w:t>Kent SEND Information Report</w:t>
                    </w:r>
                  </w:p>
                </w:txbxContent>
              </v:textbox>
              <w10:wrap anchorx="page"/>
            </v:rect>
          </w:pict>
        </mc:Fallback>
      </mc:AlternateContent>
    </w:r>
    <w:r w:rsidR="004A1B5B">
      <w:tab/>
    </w:r>
  </w:p>
  <w:p w14:paraId="407AEC05" w14:textId="77777777" w:rsidR="004A1B5B" w:rsidRDefault="004A1B5B"/>
  <w:p w14:paraId="46BD526F" w14:textId="77777777" w:rsidR="004A1B5B" w:rsidRDefault="004A1B5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E0C7B" w14:textId="77777777" w:rsidR="004A1B5B" w:rsidRDefault="004A1B5B"/>
  <w:p w14:paraId="0E71AF2A" w14:textId="77777777" w:rsidR="004A1B5B" w:rsidRDefault="004A1B5B"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BBB200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pt;height:30pt;visibility:visible;mso-wrap-style:square" o:bullet="t">
        <v:imagedata r:id="rId1" o:title=""/>
      </v:shape>
    </w:pict>
  </w:numPicBullet>
  <w:numPicBullet w:numPicBulletId="1">
    <w:pict>
      <v:shape id="_x0000_i1026" type="#_x0000_t75" style="width:30pt;height:30pt;visibility:visible;mso-wrap-style:square" o:bullet="t">
        <v:imagedata r:id="rId2" o:title=""/>
      </v:shape>
    </w:pict>
  </w:numPicBullet>
  <w:numPicBullet w:numPicBulletId="2">
    <w:pict>
      <v:shape id="_x0000_i1027" type="#_x0000_t75" style="width:209.5pt;height:332pt;visibility:visible;mso-wrap-style:square" o:bullet="t">
        <v:imagedata r:id="rId3" o:title=""/>
      </v:shape>
    </w:pict>
  </w:numPicBullet>
  <w:numPicBullet w:numPicBulletId="3">
    <w:pict>
      <v:shape id="_x0000_i1028" type="#_x0000_t75" style="width:209.5pt;height:332pt;visibility:visible;mso-wrap-style:square" o:bullet="t">
        <v:imagedata r:id="rId4" o:title=""/>
      </v:shape>
    </w:pict>
  </w:numPicBullet>
  <w:numPicBullet w:numPicBulletId="4">
    <w:pict>
      <v:shape id="_x0000_i1029" type="#_x0000_t75" style="width:567pt;height:904pt;visibility:visible;mso-wrap-style:square" o:bullet="t">
        <v:imagedata r:id="rId5" o:title=""/>
      </v:shape>
    </w:pict>
  </w:numPicBullet>
  <w:abstractNum w:abstractNumId="0" w15:restartNumberingAfterBreak="0">
    <w:nsid w:val="0090522E"/>
    <w:multiLevelType w:val="multilevel"/>
    <w:tmpl w:val="EBA6F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774596"/>
    <w:multiLevelType w:val="hybridMultilevel"/>
    <w:tmpl w:val="B15EC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4" w15:restartNumberingAfterBreak="0">
    <w:nsid w:val="05430CBC"/>
    <w:multiLevelType w:val="hybridMultilevel"/>
    <w:tmpl w:val="FDAC45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85A1EC9"/>
    <w:multiLevelType w:val="multilevel"/>
    <w:tmpl w:val="6C2E8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8" w15:restartNumberingAfterBreak="0">
    <w:nsid w:val="0F753EBD"/>
    <w:multiLevelType w:val="multilevel"/>
    <w:tmpl w:val="29FAC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760D5A"/>
    <w:multiLevelType w:val="multilevel"/>
    <w:tmpl w:val="F1D8A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F41433C"/>
    <w:multiLevelType w:val="multilevel"/>
    <w:tmpl w:val="1D908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527039"/>
    <w:multiLevelType w:val="multilevel"/>
    <w:tmpl w:val="37CE3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9238B1"/>
    <w:multiLevelType w:val="hybridMultilevel"/>
    <w:tmpl w:val="496047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8148A1"/>
    <w:multiLevelType w:val="multilevel"/>
    <w:tmpl w:val="FB929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D414AC"/>
    <w:multiLevelType w:val="multilevel"/>
    <w:tmpl w:val="70841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BC11C6F"/>
    <w:multiLevelType w:val="hybridMultilevel"/>
    <w:tmpl w:val="2A2C3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0DA263B"/>
    <w:multiLevelType w:val="hybridMultilevel"/>
    <w:tmpl w:val="F88CBD9E"/>
    <w:lvl w:ilvl="0" w:tplc="08090001">
      <w:start w:val="1"/>
      <w:numFmt w:val="bullet"/>
      <w:lvlText w:val=""/>
      <w:lvlJc w:val="left"/>
      <w:pPr>
        <w:ind w:left="720" w:hanging="360"/>
      </w:pPr>
      <w:rPr>
        <w:rFonts w:ascii="Symbol" w:hAnsi="Symbol" w:hint="default"/>
      </w:rPr>
    </w:lvl>
    <w:lvl w:ilvl="1" w:tplc="040485B8">
      <w:numFmt w:val="bullet"/>
      <w:lvlText w:val="•"/>
      <w:lvlJc w:val="left"/>
      <w:pPr>
        <w:ind w:left="1800" w:hanging="720"/>
      </w:pPr>
      <w:rPr>
        <w:rFonts w:ascii="Calibri" w:eastAsia="MS Mincho"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EF5795"/>
    <w:multiLevelType w:val="multilevel"/>
    <w:tmpl w:val="7160E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7541CC3"/>
    <w:multiLevelType w:val="hybridMultilevel"/>
    <w:tmpl w:val="422CF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BB229B8"/>
    <w:multiLevelType w:val="multilevel"/>
    <w:tmpl w:val="7400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7163C68"/>
    <w:multiLevelType w:val="hybridMultilevel"/>
    <w:tmpl w:val="1FDC7D1C"/>
    <w:lvl w:ilvl="0" w:tplc="08090001">
      <w:start w:val="1"/>
      <w:numFmt w:val="bullet"/>
      <w:lvlText w:val=""/>
      <w:lvlJc w:val="left"/>
      <w:pPr>
        <w:ind w:left="775" w:hanging="360"/>
      </w:pPr>
      <w:rPr>
        <w:rFonts w:ascii="Symbol" w:hAnsi="Symbol"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23" w15:restartNumberingAfterBreak="0">
    <w:nsid w:val="579B228C"/>
    <w:multiLevelType w:val="multilevel"/>
    <w:tmpl w:val="3B3A7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C3539AD"/>
    <w:multiLevelType w:val="hybridMultilevel"/>
    <w:tmpl w:val="CDC6B6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5E912E05"/>
    <w:multiLevelType w:val="hybridMultilevel"/>
    <w:tmpl w:val="59AC9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FDF3112"/>
    <w:multiLevelType w:val="multilevel"/>
    <w:tmpl w:val="6ED6AA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 w15:restartNumberingAfterBreak="0">
    <w:nsid w:val="5FE823C6"/>
    <w:multiLevelType w:val="hybridMultilevel"/>
    <w:tmpl w:val="437C41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05327D3"/>
    <w:multiLevelType w:val="multilevel"/>
    <w:tmpl w:val="0C1E4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2A528EF"/>
    <w:multiLevelType w:val="hybridMultilevel"/>
    <w:tmpl w:val="44EA1D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8427591"/>
    <w:multiLevelType w:val="multilevel"/>
    <w:tmpl w:val="3CCCA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9A7048C"/>
    <w:multiLevelType w:val="multilevel"/>
    <w:tmpl w:val="5E3EF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12038DA"/>
    <w:multiLevelType w:val="multilevel"/>
    <w:tmpl w:val="86CCC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5CE2048"/>
    <w:multiLevelType w:val="multilevel"/>
    <w:tmpl w:val="2E54C3FA"/>
    <w:styleLink w:val="LFO25"/>
    <w:lvl w:ilvl="0">
      <w:numFmt w:val="bullet"/>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5"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80534B6"/>
    <w:multiLevelType w:val="hybridMultilevel"/>
    <w:tmpl w:val="55AE6156"/>
    <w:lvl w:ilvl="0" w:tplc="AE02F45C">
      <w:start w:val="1"/>
      <w:numFmt w:val="bullet"/>
      <w:pStyle w:val="Subheadwithpointer"/>
      <w:lvlText w:val=""/>
      <w:lvlPicBulletId w:val="4"/>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8720610"/>
    <w:multiLevelType w:val="multilevel"/>
    <w:tmpl w:val="AD868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90E59F9"/>
    <w:multiLevelType w:val="hybridMultilevel"/>
    <w:tmpl w:val="CB3440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C3436B1"/>
    <w:multiLevelType w:val="hybridMultilevel"/>
    <w:tmpl w:val="B85651F8"/>
    <w:lvl w:ilvl="0" w:tplc="4FDC43C4">
      <w:start w:val="1"/>
      <w:numFmt w:val="bullet"/>
      <w:pStyle w:val="4Bulletedcopyblue"/>
      <w:lvlText w:val=""/>
      <w:lvlPicBulletId w:val="3"/>
      <w:lvlJc w:val="left"/>
      <w:pPr>
        <w:ind w:left="454"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0" w15:restartNumberingAfterBreak="0">
    <w:nsid w:val="7ED61E34"/>
    <w:multiLevelType w:val="multilevel"/>
    <w:tmpl w:val="DB280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11915769">
    <w:abstractNumId w:val="35"/>
  </w:num>
  <w:num w:numId="2" w16cid:durableId="1835143859">
    <w:abstractNumId w:val="5"/>
  </w:num>
  <w:num w:numId="3" w16cid:durableId="577835828">
    <w:abstractNumId w:val="21"/>
  </w:num>
  <w:num w:numId="4" w16cid:durableId="446585531">
    <w:abstractNumId w:val="36"/>
  </w:num>
  <w:num w:numId="5" w16cid:durableId="1239680729">
    <w:abstractNumId w:val="2"/>
  </w:num>
  <w:num w:numId="6" w16cid:durableId="1509757500">
    <w:abstractNumId w:val="10"/>
  </w:num>
  <w:num w:numId="7" w16cid:durableId="1839811108">
    <w:abstractNumId w:val="3"/>
  </w:num>
  <w:num w:numId="8" w16cid:durableId="1630893355">
    <w:abstractNumId w:val="7"/>
  </w:num>
  <w:num w:numId="9" w16cid:durableId="2117599979">
    <w:abstractNumId w:val="39"/>
  </w:num>
  <w:num w:numId="10" w16cid:durableId="1916354831">
    <w:abstractNumId w:val="21"/>
  </w:num>
  <w:num w:numId="11" w16cid:durableId="698506318">
    <w:abstractNumId w:val="5"/>
  </w:num>
  <w:num w:numId="12" w16cid:durableId="117454387">
    <w:abstractNumId w:val="39"/>
  </w:num>
  <w:num w:numId="13" w16cid:durableId="1097602704">
    <w:abstractNumId w:val="35"/>
  </w:num>
  <w:num w:numId="14" w16cid:durableId="202668984">
    <w:abstractNumId w:val="36"/>
  </w:num>
  <w:num w:numId="15" w16cid:durableId="964890559">
    <w:abstractNumId w:val="3"/>
  </w:num>
  <w:num w:numId="16" w16cid:durableId="1665083174">
    <w:abstractNumId w:val="7"/>
  </w:num>
  <w:num w:numId="17" w16cid:durableId="1368027169">
    <w:abstractNumId w:val="36"/>
  </w:num>
  <w:num w:numId="18" w16cid:durableId="533268647">
    <w:abstractNumId w:val="20"/>
  </w:num>
  <w:num w:numId="19" w16cid:durableId="1470786623">
    <w:abstractNumId w:val="25"/>
  </w:num>
  <w:num w:numId="20" w16cid:durableId="1780107079">
    <w:abstractNumId w:val="32"/>
  </w:num>
  <w:num w:numId="21" w16cid:durableId="1171023943">
    <w:abstractNumId w:val="8"/>
  </w:num>
  <w:num w:numId="22" w16cid:durableId="1318923809">
    <w:abstractNumId w:val="9"/>
  </w:num>
  <w:num w:numId="23" w16cid:durableId="1915436540">
    <w:abstractNumId w:val="37"/>
  </w:num>
  <w:num w:numId="24" w16cid:durableId="1678338741">
    <w:abstractNumId w:val="18"/>
  </w:num>
  <w:num w:numId="25" w16cid:durableId="1250232109">
    <w:abstractNumId w:val="6"/>
  </w:num>
  <w:num w:numId="26" w16cid:durableId="374164757">
    <w:abstractNumId w:val="31"/>
  </w:num>
  <w:num w:numId="27" w16cid:durableId="704603318">
    <w:abstractNumId w:val="33"/>
  </w:num>
  <w:num w:numId="28" w16cid:durableId="257444261">
    <w:abstractNumId w:val="15"/>
  </w:num>
  <w:num w:numId="29" w16cid:durableId="1446387146">
    <w:abstractNumId w:val="14"/>
  </w:num>
  <w:num w:numId="30" w16cid:durableId="886572158">
    <w:abstractNumId w:val="29"/>
  </w:num>
  <w:num w:numId="31" w16cid:durableId="1902908241">
    <w:abstractNumId w:val="23"/>
  </w:num>
  <w:num w:numId="32" w16cid:durableId="604534243">
    <w:abstractNumId w:val="40"/>
  </w:num>
  <w:num w:numId="33" w16cid:durableId="1292633915">
    <w:abstractNumId w:val="0"/>
  </w:num>
  <w:num w:numId="34" w16cid:durableId="1473132208">
    <w:abstractNumId w:val="11"/>
  </w:num>
  <w:num w:numId="35" w16cid:durableId="1331909987">
    <w:abstractNumId w:val="12"/>
  </w:num>
  <w:num w:numId="36" w16cid:durableId="1754667133">
    <w:abstractNumId w:val="22"/>
  </w:num>
  <w:num w:numId="37" w16cid:durableId="1778980776">
    <w:abstractNumId w:val="26"/>
  </w:num>
  <w:num w:numId="38" w16cid:durableId="1189099026">
    <w:abstractNumId w:val="19"/>
  </w:num>
  <w:num w:numId="39" w16cid:durableId="540437784">
    <w:abstractNumId w:val="28"/>
  </w:num>
  <w:num w:numId="40" w16cid:durableId="847983096">
    <w:abstractNumId w:val="4"/>
  </w:num>
  <w:num w:numId="41" w16cid:durableId="15891304">
    <w:abstractNumId w:val="17"/>
  </w:num>
  <w:num w:numId="42" w16cid:durableId="2029673515">
    <w:abstractNumId w:val="13"/>
  </w:num>
  <w:num w:numId="43" w16cid:durableId="1357971842">
    <w:abstractNumId w:val="1"/>
  </w:num>
  <w:num w:numId="44" w16cid:durableId="657348152">
    <w:abstractNumId w:val="38"/>
  </w:num>
  <w:num w:numId="45" w16cid:durableId="86124056">
    <w:abstractNumId w:val="30"/>
  </w:num>
  <w:num w:numId="46" w16cid:durableId="2072262810">
    <w:abstractNumId w:val="34"/>
  </w:num>
  <w:num w:numId="47" w16cid:durableId="464543924">
    <w:abstractNumId w:val="27"/>
  </w:num>
  <w:num w:numId="48" w16cid:durableId="600796262">
    <w:abstractNumId w:val="24"/>
  </w:num>
  <w:num w:numId="49" w16cid:durableId="1771044978">
    <w:abstractNumId w:val="1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ocumentProtection w:edit="readOnly" w:enforcement="0"/>
  <w:defaultTabStop w:val="720"/>
  <w:characterSpacingControl w:val="doNotCompress"/>
  <w:hdrShapeDefaults>
    <o:shapedefaults v:ext="edit" spidmax="2050">
      <o:colormru v:ext="edit" colors="black"/>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14F0"/>
    <w:rsid w:val="00000040"/>
    <w:rsid w:val="00004693"/>
    <w:rsid w:val="00005FFA"/>
    <w:rsid w:val="00010EBF"/>
    <w:rsid w:val="00015B1A"/>
    <w:rsid w:val="0002254B"/>
    <w:rsid w:val="000234AD"/>
    <w:rsid w:val="00024048"/>
    <w:rsid w:val="00026691"/>
    <w:rsid w:val="00040EF6"/>
    <w:rsid w:val="00043457"/>
    <w:rsid w:val="00053668"/>
    <w:rsid w:val="000539BD"/>
    <w:rsid w:val="00054118"/>
    <w:rsid w:val="000569B0"/>
    <w:rsid w:val="00056AC3"/>
    <w:rsid w:val="00073352"/>
    <w:rsid w:val="00082050"/>
    <w:rsid w:val="000843B3"/>
    <w:rsid w:val="000859F4"/>
    <w:rsid w:val="0008612A"/>
    <w:rsid w:val="00087F9C"/>
    <w:rsid w:val="0009001D"/>
    <w:rsid w:val="00092073"/>
    <w:rsid w:val="00096336"/>
    <w:rsid w:val="000A4552"/>
    <w:rsid w:val="000A4C03"/>
    <w:rsid w:val="000A569F"/>
    <w:rsid w:val="000B1CB8"/>
    <w:rsid w:val="000B2CE7"/>
    <w:rsid w:val="000B4D2C"/>
    <w:rsid w:val="000B77E5"/>
    <w:rsid w:val="000C4D79"/>
    <w:rsid w:val="000D5FF6"/>
    <w:rsid w:val="000D6968"/>
    <w:rsid w:val="000D6C68"/>
    <w:rsid w:val="000D718D"/>
    <w:rsid w:val="000E3F7C"/>
    <w:rsid w:val="000E7721"/>
    <w:rsid w:val="000F387D"/>
    <w:rsid w:val="000F5932"/>
    <w:rsid w:val="0010002F"/>
    <w:rsid w:val="00101B59"/>
    <w:rsid w:val="00101C4B"/>
    <w:rsid w:val="00105A44"/>
    <w:rsid w:val="00107A20"/>
    <w:rsid w:val="00113171"/>
    <w:rsid w:val="00114852"/>
    <w:rsid w:val="00114BA7"/>
    <w:rsid w:val="001201E4"/>
    <w:rsid w:val="00120DBF"/>
    <w:rsid w:val="00121BF5"/>
    <w:rsid w:val="001235FA"/>
    <w:rsid w:val="00123AFE"/>
    <w:rsid w:val="00126DD7"/>
    <w:rsid w:val="00127F7B"/>
    <w:rsid w:val="001357C9"/>
    <w:rsid w:val="00136294"/>
    <w:rsid w:val="001371CB"/>
    <w:rsid w:val="00145A9C"/>
    <w:rsid w:val="00152926"/>
    <w:rsid w:val="0015421B"/>
    <w:rsid w:val="001566F2"/>
    <w:rsid w:val="00162F6F"/>
    <w:rsid w:val="0017045F"/>
    <w:rsid w:val="00170552"/>
    <w:rsid w:val="001714F0"/>
    <w:rsid w:val="00173193"/>
    <w:rsid w:val="001754E8"/>
    <w:rsid w:val="001769FC"/>
    <w:rsid w:val="00180D87"/>
    <w:rsid w:val="0018646C"/>
    <w:rsid w:val="00192392"/>
    <w:rsid w:val="00193875"/>
    <w:rsid w:val="001978C4"/>
    <w:rsid w:val="001A0A4D"/>
    <w:rsid w:val="001A666C"/>
    <w:rsid w:val="001B2301"/>
    <w:rsid w:val="001C0B4D"/>
    <w:rsid w:val="001C61FA"/>
    <w:rsid w:val="001C6C49"/>
    <w:rsid w:val="001D3645"/>
    <w:rsid w:val="001D75DC"/>
    <w:rsid w:val="001E29C5"/>
    <w:rsid w:val="001E3CA3"/>
    <w:rsid w:val="001E6E96"/>
    <w:rsid w:val="001F1662"/>
    <w:rsid w:val="001F1A8F"/>
    <w:rsid w:val="001F2B16"/>
    <w:rsid w:val="001F4444"/>
    <w:rsid w:val="00201F87"/>
    <w:rsid w:val="002100DD"/>
    <w:rsid w:val="002143B1"/>
    <w:rsid w:val="0021761F"/>
    <w:rsid w:val="00225982"/>
    <w:rsid w:val="00234626"/>
    <w:rsid w:val="00234E1E"/>
    <w:rsid w:val="00235450"/>
    <w:rsid w:val="00235F02"/>
    <w:rsid w:val="00236C2A"/>
    <w:rsid w:val="002375E4"/>
    <w:rsid w:val="0025067D"/>
    <w:rsid w:val="002528D8"/>
    <w:rsid w:val="0025332E"/>
    <w:rsid w:val="0025338D"/>
    <w:rsid w:val="00253A17"/>
    <w:rsid w:val="00255C3A"/>
    <w:rsid w:val="00275D5E"/>
    <w:rsid w:val="00282829"/>
    <w:rsid w:val="0028381C"/>
    <w:rsid w:val="00287117"/>
    <w:rsid w:val="00293C65"/>
    <w:rsid w:val="00293FBD"/>
    <w:rsid w:val="002A1E06"/>
    <w:rsid w:val="002A4556"/>
    <w:rsid w:val="002A5673"/>
    <w:rsid w:val="002B2C47"/>
    <w:rsid w:val="002B698F"/>
    <w:rsid w:val="002C072F"/>
    <w:rsid w:val="002C3777"/>
    <w:rsid w:val="002C4356"/>
    <w:rsid w:val="002C5186"/>
    <w:rsid w:val="002C65AF"/>
    <w:rsid w:val="002E16E7"/>
    <w:rsid w:val="002E1CF3"/>
    <w:rsid w:val="002E3705"/>
    <w:rsid w:val="002E5D89"/>
    <w:rsid w:val="002F3E17"/>
    <w:rsid w:val="002F4E11"/>
    <w:rsid w:val="002F5B10"/>
    <w:rsid w:val="002F6968"/>
    <w:rsid w:val="00301656"/>
    <w:rsid w:val="00301DCB"/>
    <w:rsid w:val="0030388C"/>
    <w:rsid w:val="00305407"/>
    <w:rsid w:val="003141C3"/>
    <w:rsid w:val="00314E6F"/>
    <w:rsid w:val="003167A3"/>
    <w:rsid w:val="00322D5E"/>
    <w:rsid w:val="0032552E"/>
    <w:rsid w:val="003263DE"/>
    <w:rsid w:val="00326A37"/>
    <w:rsid w:val="003365A2"/>
    <w:rsid w:val="0034012D"/>
    <w:rsid w:val="003464BE"/>
    <w:rsid w:val="003512E3"/>
    <w:rsid w:val="00351DF9"/>
    <w:rsid w:val="00352692"/>
    <w:rsid w:val="003552F2"/>
    <w:rsid w:val="00356FE9"/>
    <w:rsid w:val="0036029D"/>
    <w:rsid w:val="00366276"/>
    <w:rsid w:val="00366EC3"/>
    <w:rsid w:val="003670D5"/>
    <w:rsid w:val="00372F45"/>
    <w:rsid w:val="00374244"/>
    <w:rsid w:val="00375061"/>
    <w:rsid w:val="003759C6"/>
    <w:rsid w:val="00376695"/>
    <w:rsid w:val="00377808"/>
    <w:rsid w:val="00377FFC"/>
    <w:rsid w:val="0038165E"/>
    <w:rsid w:val="003821ED"/>
    <w:rsid w:val="0038364A"/>
    <w:rsid w:val="00384EB4"/>
    <w:rsid w:val="00387E5F"/>
    <w:rsid w:val="003937C5"/>
    <w:rsid w:val="003A1CE7"/>
    <w:rsid w:val="003A386A"/>
    <w:rsid w:val="003B2EB4"/>
    <w:rsid w:val="003B3252"/>
    <w:rsid w:val="003B61D3"/>
    <w:rsid w:val="003B73D0"/>
    <w:rsid w:val="003C1D02"/>
    <w:rsid w:val="003C7CD9"/>
    <w:rsid w:val="003D4E0B"/>
    <w:rsid w:val="003D66B6"/>
    <w:rsid w:val="003D6CB3"/>
    <w:rsid w:val="003D7580"/>
    <w:rsid w:val="003E26DB"/>
    <w:rsid w:val="003E4507"/>
    <w:rsid w:val="003E4C60"/>
    <w:rsid w:val="003F2815"/>
    <w:rsid w:val="003F2BD9"/>
    <w:rsid w:val="003F6230"/>
    <w:rsid w:val="003F7CF6"/>
    <w:rsid w:val="004021C5"/>
    <w:rsid w:val="00411BE9"/>
    <w:rsid w:val="004240A6"/>
    <w:rsid w:val="00430916"/>
    <w:rsid w:val="0043455C"/>
    <w:rsid w:val="004357AF"/>
    <w:rsid w:val="004367EE"/>
    <w:rsid w:val="00436946"/>
    <w:rsid w:val="00450DFF"/>
    <w:rsid w:val="004551DD"/>
    <w:rsid w:val="004563EE"/>
    <w:rsid w:val="0045662C"/>
    <w:rsid w:val="0046077F"/>
    <w:rsid w:val="004620CC"/>
    <w:rsid w:val="00465755"/>
    <w:rsid w:val="004677E7"/>
    <w:rsid w:val="00467CCC"/>
    <w:rsid w:val="0047028A"/>
    <w:rsid w:val="00470471"/>
    <w:rsid w:val="004750A7"/>
    <w:rsid w:val="00476C95"/>
    <w:rsid w:val="00477925"/>
    <w:rsid w:val="00482D15"/>
    <w:rsid w:val="004842B9"/>
    <w:rsid w:val="00486C3D"/>
    <w:rsid w:val="004877D9"/>
    <w:rsid w:val="0048795D"/>
    <w:rsid w:val="00492175"/>
    <w:rsid w:val="004944EE"/>
    <w:rsid w:val="004946A9"/>
    <w:rsid w:val="00495D23"/>
    <w:rsid w:val="004A1B5B"/>
    <w:rsid w:val="004A3668"/>
    <w:rsid w:val="004A5EB6"/>
    <w:rsid w:val="004B05BB"/>
    <w:rsid w:val="004B3C9A"/>
    <w:rsid w:val="004B670C"/>
    <w:rsid w:val="004C089C"/>
    <w:rsid w:val="004C185B"/>
    <w:rsid w:val="004C22F7"/>
    <w:rsid w:val="004C4C0A"/>
    <w:rsid w:val="004D1488"/>
    <w:rsid w:val="004D3E35"/>
    <w:rsid w:val="004D560F"/>
    <w:rsid w:val="004D5BC8"/>
    <w:rsid w:val="004E28E5"/>
    <w:rsid w:val="004E2919"/>
    <w:rsid w:val="004E4B99"/>
    <w:rsid w:val="004E55DC"/>
    <w:rsid w:val="004E5F9C"/>
    <w:rsid w:val="004F4516"/>
    <w:rsid w:val="004F463D"/>
    <w:rsid w:val="004F72B7"/>
    <w:rsid w:val="005016A8"/>
    <w:rsid w:val="00503DD5"/>
    <w:rsid w:val="00506A03"/>
    <w:rsid w:val="00510397"/>
    <w:rsid w:val="00510ED3"/>
    <w:rsid w:val="00512434"/>
    <w:rsid w:val="00512916"/>
    <w:rsid w:val="0052135E"/>
    <w:rsid w:val="0053001B"/>
    <w:rsid w:val="00531C8C"/>
    <w:rsid w:val="00543D26"/>
    <w:rsid w:val="005509E3"/>
    <w:rsid w:val="00551916"/>
    <w:rsid w:val="005523CA"/>
    <w:rsid w:val="00554608"/>
    <w:rsid w:val="005600E2"/>
    <w:rsid w:val="00560EBA"/>
    <w:rsid w:val="00564CD3"/>
    <w:rsid w:val="00567C95"/>
    <w:rsid w:val="00573688"/>
    <w:rsid w:val="00573834"/>
    <w:rsid w:val="00573957"/>
    <w:rsid w:val="00584A10"/>
    <w:rsid w:val="00590890"/>
    <w:rsid w:val="00597ED1"/>
    <w:rsid w:val="005A2A63"/>
    <w:rsid w:val="005A3CF3"/>
    <w:rsid w:val="005A6F7E"/>
    <w:rsid w:val="005B0687"/>
    <w:rsid w:val="005B194F"/>
    <w:rsid w:val="005B1D35"/>
    <w:rsid w:val="005B3CA6"/>
    <w:rsid w:val="005B4650"/>
    <w:rsid w:val="005B7ADF"/>
    <w:rsid w:val="005C4550"/>
    <w:rsid w:val="005D48BA"/>
    <w:rsid w:val="005D7F45"/>
    <w:rsid w:val="005E1269"/>
    <w:rsid w:val="005E25FC"/>
    <w:rsid w:val="005E645F"/>
    <w:rsid w:val="005F05BD"/>
    <w:rsid w:val="005F6284"/>
    <w:rsid w:val="00600E19"/>
    <w:rsid w:val="0061155D"/>
    <w:rsid w:val="006252BE"/>
    <w:rsid w:val="0062626B"/>
    <w:rsid w:val="006264C8"/>
    <w:rsid w:val="00626EDA"/>
    <w:rsid w:val="00630337"/>
    <w:rsid w:val="00630E7B"/>
    <w:rsid w:val="00630FFB"/>
    <w:rsid w:val="00642093"/>
    <w:rsid w:val="00646214"/>
    <w:rsid w:val="006536D5"/>
    <w:rsid w:val="0066706A"/>
    <w:rsid w:val="00671FE5"/>
    <w:rsid w:val="006728C2"/>
    <w:rsid w:val="00680CD2"/>
    <w:rsid w:val="006864E0"/>
    <w:rsid w:val="00690FB4"/>
    <w:rsid w:val="00692F41"/>
    <w:rsid w:val="00693E3A"/>
    <w:rsid w:val="006A4F12"/>
    <w:rsid w:val="006A5D62"/>
    <w:rsid w:val="006A7EF8"/>
    <w:rsid w:val="006B3753"/>
    <w:rsid w:val="006D4E5F"/>
    <w:rsid w:val="006D6BF9"/>
    <w:rsid w:val="006E1DF3"/>
    <w:rsid w:val="006E28DA"/>
    <w:rsid w:val="006F26F4"/>
    <w:rsid w:val="006F569D"/>
    <w:rsid w:val="006F7E8A"/>
    <w:rsid w:val="00701DB3"/>
    <w:rsid w:val="00704067"/>
    <w:rsid w:val="00705D28"/>
    <w:rsid w:val="007070A1"/>
    <w:rsid w:val="007139A7"/>
    <w:rsid w:val="007141EE"/>
    <w:rsid w:val="00715150"/>
    <w:rsid w:val="00715DD1"/>
    <w:rsid w:val="007239F8"/>
    <w:rsid w:val="0072620F"/>
    <w:rsid w:val="00727A72"/>
    <w:rsid w:val="007342C5"/>
    <w:rsid w:val="00735372"/>
    <w:rsid w:val="00735B7D"/>
    <w:rsid w:val="00736707"/>
    <w:rsid w:val="00740AC8"/>
    <w:rsid w:val="00741166"/>
    <w:rsid w:val="00741D11"/>
    <w:rsid w:val="00742C65"/>
    <w:rsid w:val="00744610"/>
    <w:rsid w:val="00744F75"/>
    <w:rsid w:val="00747DC0"/>
    <w:rsid w:val="00751035"/>
    <w:rsid w:val="00757033"/>
    <w:rsid w:val="00761018"/>
    <w:rsid w:val="007628D9"/>
    <w:rsid w:val="0077247E"/>
    <w:rsid w:val="00773E09"/>
    <w:rsid w:val="00784310"/>
    <w:rsid w:val="00784679"/>
    <w:rsid w:val="00785BEE"/>
    <w:rsid w:val="00790BB1"/>
    <w:rsid w:val="00795C92"/>
    <w:rsid w:val="00797621"/>
    <w:rsid w:val="007A03B3"/>
    <w:rsid w:val="007A41CA"/>
    <w:rsid w:val="007A7E05"/>
    <w:rsid w:val="007B0058"/>
    <w:rsid w:val="007B79AB"/>
    <w:rsid w:val="007C1613"/>
    <w:rsid w:val="007C5AC9"/>
    <w:rsid w:val="007C7647"/>
    <w:rsid w:val="007D083F"/>
    <w:rsid w:val="007D268D"/>
    <w:rsid w:val="007E217D"/>
    <w:rsid w:val="007E6128"/>
    <w:rsid w:val="007E6D37"/>
    <w:rsid w:val="007F2F4C"/>
    <w:rsid w:val="007F61C7"/>
    <w:rsid w:val="007F788B"/>
    <w:rsid w:val="00804FA0"/>
    <w:rsid w:val="00805A94"/>
    <w:rsid w:val="008061BD"/>
    <w:rsid w:val="0080784C"/>
    <w:rsid w:val="008116A6"/>
    <w:rsid w:val="008179BF"/>
    <w:rsid w:val="00822C7E"/>
    <w:rsid w:val="00835212"/>
    <w:rsid w:val="008373B9"/>
    <w:rsid w:val="00844329"/>
    <w:rsid w:val="00846287"/>
    <w:rsid w:val="008472C3"/>
    <w:rsid w:val="00847AD4"/>
    <w:rsid w:val="008538BA"/>
    <w:rsid w:val="0085790D"/>
    <w:rsid w:val="00861D6D"/>
    <w:rsid w:val="008655CF"/>
    <w:rsid w:val="008657C5"/>
    <w:rsid w:val="00866D4A"/>
    <w:rsid w:val="00866E39"/>
    <w:rsid w:val="00874C73"/>
    <w:rsid w:val="00876921"/>
    <w:rsid w:val="00877394"/>
    <w:rsid w:val="00880EA1"/>
    <w:rsid w:val="008850DD"/>
    <w:rsid w:val="0088522E"/>
    <w:rsid w:val="008854F4"/>
    <w:rsid w:val="0088630C"/>
    <w:rsid w:val="008867BE"/>
    <w:rsid w:val="00887DB6"/>
    <w:rsid w:val="00887E8F"/>
    <w:rsid w:val="008941E7"/>
    <w:rsid w:val="00895A3C"/>
    <w:rsid w:val="008A49F1"/>
    <w:rsid w:val="008C1253"/>
    <w:rsid w:val="008C7D6E"/>
    <w:rsid w:val="008D11BF"/>
    <w:rsid w:val="008D21B8"/>
    <w:rsid w:val="008D69AF"/>
    <w:rsid w:val="008E1501"/>
    <w:rsid w:val="008F1A44"/>
    <w:rsid w:val="008F2ECD"/>
    <w:rsid w:val="008F53A1"/>
    <w:rsid w:val="008F744A"/>
    <w:rsid w:val="009122BB"/>
    <w:rsid w:val="00916B97"/>
    <w:rsid w:val="009225E7"/>
    <w:rsid w:val="00923758"/>
    <w:rsid w:val="009248FC"/>
    <w:rsid w:val="00935D9B"/>
    <w:rsid w:val="00943A5E"/>
    <w:rsid w:val="00946303"/>
    <w:rsid w:val="00955E08"/>
    <w:rsid w:val="00961472"/>
    <w:rsid w:val="009647CA"/>
    <w:rsid w:val="0096496C"/>
    <w:rsid w:val="00964A30"/>
    <w:rsid w:val="00964D2B"/>
    <w:rsid w:val="0097356C"/>
    <w:rsid w:val="00976F84"/>
    <w:rsid w:val="00977572"/>
    <w:rsid w:val="009812D3"/>
    <w:rsid w:val="00982369"/>
    <w:rsid w:val="009908E8"/>
    <w:rsid w:val="0099114F"/>
    <w:rsid w:val="009A267F"/>
    <w:rsid w:val="009A448F"/>
    <w:rsid w:val="009A51F6"/>
    <w:rsid w:val="009A74CB"/>
    <w:rsid w:val="009B0F59"/>
    <w:rsid w:val="009B1F2D"/>
    <w:rsid w:val="009B4E09"/>
    <w:rsid w:val="009B575B"/>
    <w:rsid w:val="009B65F4"/>
    <w:rsid w:val="009C1481"/>
    <w:rsid w:val="009D1474"/>
    <w:rsid w:val="009D23AF"/>
    <w:rsid w:val="009D5E59"/>
    <w:rsid w:val="009D6CC8"/>
    <w:rsid w:val="009E11A2"/>
    <w:rsid w:val="009E331F"/>
    <w:rsid w:val="009E3ADC"/>
    <w:rsid w:val="009E4C14"/>
    <w:rsid w:val="009F333C"/>
    <w:rsid w:val="009F4162"/>
    <w:rsid w:val="009F643B"/>
    <w:rsid w:val="009F66A8"/>
    <w:rsid w:val="00A00A5B"/>
    <w:rsid w:val="00A02B54"/>
    <w:rsid w:val="00A15932"/>
    <w:rsid w:val="00A16107"/>
    <w:rsid w:val="00A30082"/>
    <w:rsid w:val="00A35C04"/>
    <w:rsid w:val="00A41C5B"/>
    <w:rsid w:val="00A466EE"/>
    <w:rsid w:val="00A472E7"/>
    <w:rsid w:val="00A477BB"/>
    <w:rsid w:val="00A503D3"/>
    <w:rsid w:val="00A55D35"/>
    <w:rsid w:val="00A61F0E"/>
    <w:rsid w:val="00A62B49"/>
    <w:rsid w:val="00A72E04"/>
    <w:rsid w:val="00A80AA7"/>
    <w:rsid w:val="00A81FE0"/>
    <w:rsid w:val="00A83F7F"/>
    <w:rsid w:val="00A87BA0"/>
    <w:rsid w:val="00A91C59"/>
    <w:rsid w:val="00A91D2D"/>
    <w:rsid w:val="00A92175"/>
    <w:rsid w:val="00A9768B"/>
    <w:rsid w:val="00AA1538"/>
    <w:rsid w:val="00AA6E73"/>
    <w:rsid w:val="00AA7412"/>
    <w:rsid w:val="00AB6D8E"/>
    <w:rsid w:val="00AC1DC2"/>
    <w:rsid w:val="00AC2406"/>
    <w:rsid w:val="00AD0FA1"/>
    <w:rsid w:val="00AD3666"/>
    <w:rsid w:val="00AD7648"/>
    <w:rsid w:val="00AE43E5"/>
    <w:rsid w:val="00AE6376"/>
    <w:rsid w:val="00AE7D36"/>
    <w:rsid w:val="00AF1F9A"/>
    <w:rsid w:val="00B070C6"/>
    <w:rsid w:val="00B101CA"/>
    <w:rsid w:val="00B10AC1"/>
    <w:rsid w:val="00B115DE"/>
    <w:rsid w:val="00B13ABD"/>
    <w:rsid w:val="00B15D73"/>
    <w:rsid w:val="00B2294A"/>
    <w:rsid w:val="00B24FE3"/>
    <w:rsid w:val="00B259B6"/>
    <w:rsid w:val="00B313DE"/>
    <w:rsid w:val="00B35245"/>
    <w:rsid w:val="00B35EDD"/>
    <w:rsid w:val="00B3678E"/>
    <w:rsid w:val="00B37855"/>
    <w:rsid w:val="00B4263C"/>
    <w:rsid w:val="00B429DD"/>
    <w:rsid w:val="00B443F2"/>
    <w:rsid w:val="00B53357"/>
    <w:rsid w:val="00B53806"/>
    <w:rsid w:val="00B538B0"/>
    <w:rsid w:val="00B5559F"/>
    <w:rsid w:val="00B56C4B"/>
    <w:rsid w:val="00B5753F"/>
    <w:rsid w:val="00B613DC"/>
    <w:rsid w:val="00B6679E"/>
    <w:rsid w:val="00B66F6B"/>
    <w:rsid w:val="00B734F2"/>
    <w:rsid w:val="00B76495"/>
    <w:rsid w:val="00B812D3"/>
    <w:rsid w:val="00B81BD0"/>
    <w:rsid w:val="00B846C2"/>
    <w:rsid w:val="00B87FA1"/>
    <w:rsid w:val="00B95F60"/>
    <w:rsid w:val="00BA0A2E"/>
    <w:rsid w:val="00BB6963"/>
    <w:rsid w:val="00BB76A2"/>
    <w:rsid w:val="00BC2FF8"/>
    <w:rsid w:val="00BC44E7"/>
    <w:rsid w:val="00BC4A91"/>
    <w:rsid w:val="00BE3E54"/>
    <w:rsid w:val="00BE6F75"/>
    <w:rsid w:val="00BF44D2"/>
    <w:rsid w:val="00BF4AAB"/>
    <w:rsid w:val="00C00DF5"/>
    <w:rsid w:val="00C02599"/>
    <w:rsid w:val="00C04D8D"/>
    <w:rsid w:val="00C13445"/>
    <w:rsid w:val="00C1682E"/>
    <w:rsid w:val="00C177D8"/>
    <w:rsid w:val="00C27383"/>
    <w:rsid w:val="00C27776"/>
    <w:rsid w:val="00C31397"/>
    <w:rsid w:val="00C32469"/>
    <w:rsid w:val="00C3318B"/>
    <w:rsid w:val="00C45432"/>
    <w:rsid w:val="00C4589F"/>
    <w:rsid w:val="00C464B7"/>
    <w:rsid w:val="00C4731F"/>
    <w:rsid w:val="00C51C6A"/>
    <w:rsid w:val="00C61963"/>
    <w:rsid w:val="00C67327"/>
    <w:rsid w:val="00C73E00"/>
    <w:rsid w:val="00C75D6E"/>
    <w:rsid w:val="00C8040A"/>
    <w:rsid w:val="00C818DA"/>
    <w:rsid w:val="00C8314B"/>
    <w:rsid w:val="00C905BE"/>
    <w:rsid w:val="00C91F46"/>
    <w:rsid w:val="00C9678E"/>
    <w:rsid w:val="00CA1757"/>
    <w:rsid w:val="00CA298D"/>
    <w:rsid w:val="00CC51B6"/>
    <w:rsid w:val="00CC563E"/>
    <w:rsid w:val="00CD168D"/>
    <w:rsid w:val="00CD23C4"/>
    <w:rsid w:val="00CD2BC6"/>
    <w:rsid w:val="00CE0455"/>
    <w:rsid w:val="00CE0584"/>
    <w:rsid w:val="00CE10AE"/>
    <w:rsid w:val="00CE495B"/>
    <w:rsid w:val="00CE5BBF"/>
    <w:rsid w:val="00CF3F75"/>
    <w:rsid w:val="00CF553F"/>
    <w:rsid w:val="00CF5C31"/>
    <w:rsid w:val="00CF6DF8"/>
    <w:rsid w:val="00D023A1"/>
    <w:rsid w:val="00D03ABB"/>
    <w:rsid w:val="00D06C55"/>
    <w:rsid w:val="00D113EE"/>
    <w:rsid w:val="00D11C7E"/>
    <w:rsid w:val="00D22432"/>
    <w:rsid w:val="00D23DD8"/>
    <w:rsid w:val="00D25550"/>
    <w:rsid w:val="00D31B71"/>
    <w:rsid w:val="00D327E8"/>
    <w:rsid w:val="00D408A6"/>
    <w:rsid w:val="00D503C5"/>
    <w:rsid w:val="00D508B4"/>
    <w:rsid w:val="00D65A22"/>
    <w:rsid w:val="00D71243"/>
    <w:rsid w:val="00D748A2"/>
    <w:rsid w:val="00D756C5"/>
    <w:rsid w:val="00D86752"/>
    <w:rsid w:val="00D95FA0"/>
    <w:rsid w:val="00DA2371"/>
    <w:rsid w:val="00DA43DE"/>
    <w:rsid w:val="00DA5725"/>
    <w:rsid w:val="00DA6588"/>
    <w:rsid w:val="00DA7F11"/>
    <w:rsid w:val="00DB4284"/>
    <w:rsid w:val="00DB47A2"/>
    <w:rsid w:val="00DB5DA2"/>
    <w:rsid w:val="00DB658D"/>
    <w:rsid w:val="00DC0E3D"/>
    <w:rsid w:val="00DC28D6"/>
    <w:rsid w:val="00DC40EE"/>
    <w:rsid w:val="00DC4C0F"/>
    <w:rsid w:val="00DC5F6A"/>
    <w:rsid w:val="00DC5FAC"/>
    <w:rsid w:val="00DD2671"/>
    <w:rsid w:val="00DD2E31"/>
    <w:rsid w:val="00DD3973"/>
    <w:rsid w:val="00DE143E"/>
    <w:rsid w:val="00DE3D35"/>
    <w:rsid w:val="00DE40FB"/>
    <w:rsid w:val="00DE5B4A"/>
    <w:rsid w:val="00DF0B0A"/>
    <w:rsid w:val="00DF66B4"/>
    <w:rsid w:val="00E00085"/>
    <w:rsid w:val="00E017FD"/>
    <w:rsid w:val="00E03959"/>
    <w:rsid w:val="00E13250"/>
    <w:rsid w:val="00E13FC9"/>
    <w:rsid w:val="00E22D09"/>
    <w:rsid w:val="00E23851"/>
    <w:rsid w:val="00E24FDF"/>
    <w:rsid w:val="00E25D70"/>
    <w:rsid w:val="00E3210F"/>
    <w:rsid w:val="00E32241"/>
    <w:rsid w:val="00E36879"/>
    <w:rsid w:val="00E36CA1"/>
    <w:rsid w:val="00E3774C"/>
    <w:rsid w:val="00E400DB"/>
    <w:rsid w:val="00E40C21"/>
    <w:rsid w:val="00E41D4C"/>
    <w:rsid w:val="00E507C5"/>
    <w:rsid w:val="00E606E8"/>
    <w:rsid w:val="00E647DF"/>
    <w:rsid w:val="00E67D62"/>
    <w:rsid w:val="00E71AE3"/>
    <w:rsid w:val="00E722FA"/>
    <w:rsid w:val="00E763E4"/>
    <w:rsid w:val="00E809C4"/>
    <w:rsid w:val="00E82606"/>
    <w:rsid w:val="00E85B76"/>
    <w:rsid w:val="00E8760A"/>
    <w:rsid w:val="00E9136B"/>
    <w:rsid w:val="00E92C9D"/>
    <w:rsid w:val="00E949B6"/>
    <w:rsid w:val="00EA182E"/>
    <w:rsid w:val="00EA50E5"/>
    <w:rsid w:val="00EA5F4B"/>
    <w:rsid w:val="00EA7CFF"/>
    <w:rsid w:val="00EB0C6E"/>
    <w:rsid w:val="00EB1460"/>
    <w:rsid w:val="00EB52BD"/>
    <w:rsid w:val="00EC08A6"/>
    <w:rsid w:val="00EC4837"/>
    <w:rsid w:val="00EC5B13"/>
    <w:rsid w:val="00EC6653"/>
    <w:rsid w:val="00EE3D60"/>
    <w:rsid w:val="00EE5206"/>
    <w:rsid w:val="00EF0E96"/>
    <w:rsid w:val="00EF22F0"/>
    <w:rsid w:val="00EF2A98"/>
    <w:rsid w:val="00EF5401"/>
    <w:rsid w:val="00EF631F"/>
    <w:rsid w:val="00F02A4E"/>
    <w:rsid w:val="00F04864"/>
    <w:rsid w:val="00F06022"/>
    <w:rsid w:val="00F10B59"/>
    <w:rsid w:val="00F139E0"/>
    <w:rsid w:val="00F13C67"/>
    <w:rsid w:val="00F15849"/>
    <w:rsid w:val="00F16F28"/>
    <w:rsid w:val="00F246A5"/>
    <w:rsid w:val="00F27CFE"/>
    <w:rsid w:val="00F30A44"/>
    <w:rsid w:val="00F400BA"/>
    <w:rsid w:val="00F4111F"/>
    <w:rsid w:val="00F43544"/>
    <w:rsid w:val="00F519DC"/>
    <w:rsid w:val="00F51F87"/>
    <w:rsid w:val="00F54B65"/>
    <w:rsid w:val="00F82220"/>
    <w:rsid w:val="00F84228"/>
    <w:rsid w:val="00F86FCA"/>
    <w:rsid w:val="00F90376"/>
    <w:rsid w:val="00F92236"/>
    <w:rsid w:val="00F9563C"/>
    <w:rsid w:val="00F9701C"/>
    <w:rsid w:val="00F97221"/>
    <w:rsid w:val="00F97695"/>
    <w:rsid w:val="00FA08B2"/>
    <w:rsid w:val="00FA4EC5"/>
    <w:rsid w:val="00FB38B2"/>
    <w:rsid w:val="00FB4D42"/>
    <w:rsid w:val="00FB6566"/>
    <w:rsid w:val="00FC6DD1"/>
    <w:rsid w:val="00FE3555"/>
    <w:rsid w:val="00FE3F15"/>
    <w:rsid w:val="00FE4FB6"/>
    <w:rsid w:val="00FE566D"/>
    <w:rsid w:val="00FF54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black"/>
    </o:shapedefaults>
    <o:shapelayout v:ext="edit">
      <o:idmap v:ext="edit" data="2"/>
    </o:shapelayout>
  </w:shapeDefaults>
  <w:decimalSymbol w:val="."/>
  <w:listSeparator w:val=","/>
  <w14:docId w14:val="6017C7F1"/>
  <w15:chartTrackingRefBased/>
  <w15:docId w15:val="{0DD720F3-8890-4433-9806-58BB9CE79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C177D8"/>
    <w:pPr>
      <w:shd w:val="clear" w:color="auto" w:fill="FFFFFF"/>
      <w:textAlignment w:val="baseline"/>
    </w:pPr>
    <w:rPr>
      <w:rFonts w:eastAsia="Times New Roman" w:cs="Arial"/>
      <w:color w:val="000000" w:themeColor="text1"/>
      <w:sz w:val="16"/>
      <w:szCs w:val="16"/>
      <w:bdr w:val="none" w:sz="0" w:space="0" w:color="auto" w:frame="1"/>
    </w:rPr>
  </w:style>
  <w:style w:type="character" w:customStyle="1" w:styleId="FooterChar">
    <w:name w:val="Footer Char"/>
    <w:link w:val="Footer"/>
    <w:uiPriority w:val="99"/>
    <w:rsid w:val="00C177D8"/>
    <w:rPr>
      <w:rFonts w:eastAsia="Times New Roman" w:cs="Arial"/>
      <w:color w:val="000000" w:themeColor="text1"/>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0"/>
      </w:numPr>
      <w:suppressAutoHyphens/>
      <w:ind w:right="284"/>
    </w:pPr>
    <w:rPr>
      <w:rFonts w:cs="Arial"/>
      <w:b/>
      <w:sz w:val="24"/>
      <w:szCs w:val="20"/>
    </w:rPr>
  </w:style>
  <w:style w:type="paragraph" w:customStyle="1" w:styleId="7DOsbullet">
    <w:name w:val="7 DOs bullet"/>
    <w:basedOn w:val="Normal"/>
    <w:rsid w:val="00B846C2"/>
    <w:pPr>
      <w:numPr>
        <w:numId w:val="11"/>
      </w:numPr>
      <w:ind w:right="284"/>
    </w:pPr>
    <w:rPr>
      <w:rFonts w:cs="Arial"/>
      <w:b/>
      <w:sz w:val="24"/>
      <w:szCs w:val="20"/>
    </w:rPr>
  </w:style>
  <w:style w:type="paragraph" w:customStyle="1" w:styleId="4Bulletedcopyblue">
    <w:name w:val="4 Bulleted copy blue"/>
    <w:basedOn w:val="Normal"/>
    <w:qFormat/>
    <w:rsid w:val="00B846C2"/>
    <w:pPr>
      <w:numPr>
        <w:numId w:val="12"/>
      </w:numPr>
      <w:ind w:left="340"/>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14"/>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qFormat/>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351DF9"/>
    <w:pPr>
      <w:tabs>
        <w:tab w:val="right" w:leader="dot" w:pos="9736"/>
      </w:tabs>
      <w:spacing w:after="100" w:line="276" w:lineRule="auto"/>
      <w:jc w:val="both"/>
    </w:pPr>
    <w:rPr>
      <w:rFonts w:ascii="Calibri" w:hAnsi="Calibri" w:cs="Calibri"/>
      <w:noProof/>
      <w:sz w:val="24"/>
    </w:rPr>
  </w:style>
  <w:style w:type="paragraph" w:customStyle="1" w:styleId="3Policytitle">
    <w:name w:val="3 Policy title"/>
    <w:basedOn w:val="Normal"/>
    <w:qFormat/>
    <w:rsid w:val="00B846C2"/>
    <w:rPr>
      <w:b/>
      <w:sz w:val="72"/>
    </w:r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5"/>
      </w:numPr>
    </w:pPr>
  </w:style>
  <w:style w:type="paragraph" w:customStyle="1" w:styleId="Tablecopybulleted">
    <w:name w:val="Table copy bulleted"/>
    <w:basedOn w:val="Tablebodycopy"/>
    <w:qFormat/>
    <w:rsid w:val="009122BB"/>
    <w:pPr>
      <w:numPr>
        <w:numId w:val="16"/>
      </w:numPr>
    </w:pPr>
  </w:style>
  <w:style w:type="paragraph" w:customStyle="1" w:styleId="Caption1">
    <w:name w:val="Caption 1"/>
    <w:basedOn w:val="Normal"/>
    <w:qFormat/>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customStyle="1" w:styleId="UnresolvedMention1">
    <w:name w:val="Unresolved Mention1"/>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19"/>
      </w:numPr>
    </w:pPr>
  </w:style>
  <w:style w:type="paragraph" w:styleId="NormalWeb">
    <w:name w:val="Normal (Web)"/>
    <w:basedOn w:val="Normal"/>
    <w:uiPriority w:val="99"/>
    <w:unhideWhenUsed/>
    <w:rsid w:val="00235F02"/>
    <w:pPr>
      <w:spacing w:before="100" w:beforeAutospacing="1" w:after="100" w:afterAutospacing="1"/>
    </w:pPr>
    <w:rPr>
      <w:rFonts w:ascii="Times New Roman" w:eastAsia="Times New Roman" w:hAnsi="Times New Roman"/>
      <w:sz w:val="24"/>
      <w:lang w:val="en-GB" w:eastAsia="en-GB"/>
    </w:rPr>
  </w:style>
  <w:style w:type="character" w:styleId="CommentReference">
    <w:name w:val="annotation reference"/>
    <w:uiPriority w:val="99"/>
    <w:semiHidden/>
    <w:unhideWhenUsed/>
    <w:rsid w:val="003141C3"/>
    <w:rPr>
      <w:sz w:val="16"/>
      <w:szCs w:val="16"/>
    </w:rPr>
  </w:style>
  <w:style w:type="paragraph" w:styleId="CommentText">
    <w:name w:val="annotation text"/>
    <w:basedOn w:val="Normal"/>
    <w:link w:val="CommentTextChar"/>
    <w:uiPriority w:val="99"/>
    <w:unhideWhenUsed/>
    <w:rsid w:val="003141C3"/>
    <w:rPr>
      <w:szCs w:val="20"/>
    </w:rPr>
  </w:style>
  <w:style w:type="character" w:customStyle="1" w:styleId="CommentTextChar">
    <w:name w:val="Comment Text Char"/>
    <w:link w:val="CommentText"/>
    <w:uiPriority w:val="99"/>
    <w:rsid w:val="003141C3"/>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3141C3"/>
    <w:rPr>
      <w:b/>
      <w:bCs/>
    </w:rPr>
  </w:style>
  <w:style w:type="character" w:customStyle="1" w:styleId="CommentSubjectChar">
    <w:name w:val="Comment Subject Char"/>
    <w:link w:val="CommentSubject"/>
    <w:uiPriority w:val="99"/>
    <w:semiHidden/>
    <w:rsid w:val="003141C3"/>
    <w:rPr>
      <w:rFonts w:eastAsia="MS Mincho"/>
      <w:b/>
      <w:bCs/>
      <w:lang w:val="en-US" w:eastAsia="en-US"/>
    </w:rPr>
  </w:style>
  <w:style w:type="character" w:customStyle="1" w:styleId="1bodycopyChar">
    <w:name w:val="1 body copy Char"/>
    <w:link w:val="1bodycopy"/>
    <w:locked/>
    <w:rsid w:val="003670D5"/>
    <w:rPr>
      <w:rFonts w:ascii="MS Mincho" w:eastAsia="MS Mincho" w:hAnsi="MS Mincho"/>
      <w:szCs w:val="24"/>
      <w:lang w:val="en-US" w:eastAsia="en-US"/>
    </w:rPr>
  </w:style>
  <w:style w:type="paragraph" w:customStyle="1" w:styleId="1bodycopy">
    <w:name w:val="1 body copy"/>
    <w:basedOn w:val="Normal"/>
    <w:link w:val="1bodycopyChar"/>
    <w:qFormat/>
    <w:rsid w:val="003670D5"/>
    <w:rPr>
      <w:rFonts w:ascii="MS Mincho" w:hAnsi="MS Mincho"/>
    </w:rPr>
  </w:style>
  <w:style w:type="table" w:styleId="GridTable4-Accent5">
    <w:name w:val="Grid Table 4 Accent 5"/>
    <w:basedOn w:val="TableNormal"/>
    <w:uiPriority w:val="49"/>
    <w:rsid w:val="00470471"/>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TableSubtle1">
    <w:name w:val="Table Subtle 1"/>
    <w:basedOn w:val="TableNormal"/>
    <w:uiPriority w:val="99"/>
    <w:rsid w:val="00B13ABD"/>
    <w:pPr>
      <w:spacing w:after="12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2">
    <w:name w:val="Table Web 2"/>
    <w:basedOn w:val="TableNormal"/>
    <w:uiPriority w:val="99"/>
    <w:rsid w:val="00B13ABD"/>
    <w:pPr>
      <w:spacing w:after="12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GridTable1Light">
    <w:name w:val="Grid Table 1 Light"/>
    <w:basedOn w:val="TableNormal"/>
    <w:uiPriority w:val="46"/>
    <w:rsid w:val="00B13ABD"/>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styleId="NoSpacing">
    <w:name w:val="No Spacing"/>
    <w:link w:val="NoSpacingChar"/>
    <w:uiPriority w:val="1"/>
    <w:qFormat/>
    <w:rsid w:val="00CE0455"/>
    <w:rPr>
      <w:rFonts w:ascii="Times New Roman" w:eastAsia="Calibri" w:hAnsi="Times New Roman"/>
      <w:sz w:val="24"/>
      <w:szCs w:val="22"/>
      <w:lang w:eastAsia="en-US"/>
    </w:rPr>
  </w:style>
  <w:style w:type="character" w:customStyle="1" w:styleId="NoSpacingChar">
    <w:name w:val="No Spacing Char"/>
    <w:link w:val="NoSpacing"/>
    <w:uiPriority w:val="1"/>
    <w:rsid w:val="00CE0455"/>
    <w:rPr>
      <w:rFonts w:ascii="Times New Roman" w:eastAsia="Calibri" w:hAnsi="Times New Roman"/>
      <w:sz w:val="24"/>
      <w:szCs w:val="22"/>
      <w:lang w:eastAsia="en-US"/>
    </w:r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link w:val="ListParagraph"/>
    <w:uiPriority w:val="34"/>
    <w:locked/>
    <w:rsid w:val="00701DB3"/>
    <w:rPr>
      <w:rFonts w:eastAsia="MS Mincho"/>
      <w:szCs w:val="24"/>
      <w:lang w:val="en-US" w:eastAsia="en-US"/>
    </w:rPr>
  </w:style>
  <w:style w:type="numbering" w:customStyle="1" w:styleId="LFO25">
    <w:name w:val="LFO25"/>
    <w:rsid w:val="00701DB3"/>
    <w:pPr>
      <w:numPr>
        <w:numId w:val="46"/>
      </w:numPr>
    </w:pPr>
  </w:style>
  <w:style w:type="character" w:customStyle="1" w:styleId="wacimagecontainer">
    <w:name w:val="wacimagecontainer"/>
    <w:basedOn w:val="DefaultParagraphFont"/>
    <w:rsid w:val="00301656"/>
  </w:style>
  <w:style w:type="paragraph" w:customStyle="1" w:styleId="Default">
    <w:name w:val="Default"/>
    <w:rsid w:val="007139A7"/>
    <w:pPr>
      <w:autoSpaceDE w:val="0"/>
      <w:autoSpaceDN w:val="0"/>
      <w:adjustRightInd w:val="0"/>
    </w:pPr>
    <w:rPr>
      <w:rFonts w:ascii="Calibri" w:eastAsiaTheme="minorHAnsi" w:hAnsi="Calibri" w:cs="Calibri"/>
      <w:color w:val="000000"/>
      <w:sz w:val="24"/>
      <w:szCs w:val="24"/>
      <w:lang w:eastAsia="en-US"/>
    </w:rPr>
  </w:style>
  <w:style w:type="paragraph" w:styleId="Header">
    <w:name w:val="header"/>
    <w:basedOn w:val="Normal"/>
    <w:link w:val="HeaderChar"/>
    <w:uiPriority w:val="99"/>
    <w:semiHidden/>
    <w:unhideWhenUsed/>
    <w:rsid w:val="00B2294A"/>
    <w:pPr>
      <w:tabs>
        <w:tab w:val="center" w:pos="4513"/>
        <w:tab w:val="right" w:pos="9026"/>
      </w:tabs>
      <w:spacing w:after="0"/>
    </w:pPr>
  </w:style>
  <w:style w:type="character" w:customStyle="1" w:styleId="HeaderChar">
    <w:name w:val="Header Char"/>
    <w:basedOn w:val="DefaultParagraphFont"/>
    <w:link w:val="Header"/>
    <w:uiPriority w:val="99"/>
    <w:semiHidden/>
    <w:rsid w:val="00B2294A"/>
    <w:rPr>
      <w:rFonts w:eastAsia="MS Mincho"/>
      <w:szCs w:val="24"/>
      <w:lang w:val="en-US" w:eastAsia="en-US"/>
    </w:rPr>
  </w:style>
  <w:style w:type="character" w:styleId="UnresolvedMention">
    <w:name w:val="Unresolved Mention"/>
    <w:basedOn w:val="DefaultParagraphFont"/>
    <w:uiPriority w:val="99"/>
    <w:semiHidden/>
    <w:unhideWhenUsed/>
    <w:rsid w:val="00B101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844">
      <w:bodyDiv w:val="1"/>
      <w:marLeft w:val="0"/>
      <w:marRight w:val="0"/>
      <w:marTop w:val="0"/>
      <w:marBottom w:val="0"/>
      <w:divBdr>
        <w:top w:val="none" w:sz="0" w:space="0" w:color="auto"/>
        <w:left w:val="none" w:sz="0" w:space="0" w:color="auto"/>
        <w:bottom w:val="none" w:sz="0" w:space="0" w:color="auto"/>
        <w:right w:val="none" w:sz="0" w:space="0" w:color="auto"/>
      </w:divBdr>
    </w:div>
    <w:div w:id="124006713">
      <w:bodyDiv w:val="1"/>
      <w:marLeft w:val="0"/>
      <w:marRight w:val="0"/>
      <w:marTop w:val="0"/>
      <w:marBottom w:val="0"/>
      <w:divBdr>
        <w:top w:val="none" w:sz="0" w:space="0" w:color="auto"/>
        <w:left w:val="none" w:sz="0" w:space="0" w:color="auto"/>
        <w:bottom w:val="none" w:sz="0" w:space="0" w:color="auto"/>
        <w:right w:val="none" w:sz="0" w:space="0" w:color="auto"/>
      </w:divBdr>
    </w:div>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239364225">
      <w:bodyDiv w:val="1"/>
      <w:marLeft w:val="0"/>
      <w:marRight w:val="0"/>
      <w:marTop w:val="0"/>
      <w:marBottom w:val="0"/>
      <w:divBdr>
        <w:top w:val="none" w:sz="0" w:space="0" w:color="auto"/>
        <w:left w:val="none" w:sz="0" w:space="0" w:color="auto"/>
        <w:bottom w:val="none" w:sz="0" w:space="0" w:color="auto"/>
        <w:right w:val="none" w:sz="0" w:space="0" w:color="auto"/>
      </w:divBdr>
    </w:div>
    <w:div w:id="252324543">
      <w:bodyDiv w:val="1"/>
      <w:marLeft w:val="0"/>
      <w:marRight w:val="0"/>
      <w:marTop w:val="0"/>
      <w:marBottom w:val="0"/>
      <w:divBdr>
        <w:top w:val="none" w:sz="0" w:space="0" w:color="auto"/>
        <w:left w:val="none" w:sz="0" w:space="0" w:color="auto"/>
        <w:bottom w:val="none" w:sz="0" w:space="0" w:color="auto"/>
        <w:right w:val="none" w:sz="0" w:space="0" w:color="auto"/>
      </w:divBdr>
    </w:div>
    <w:div w:id="265776384">
      <w:bodyDiv w:val="1"/>
      <w:marLeft w:val="0"/>
      <w:marRight w:val="0"/>
      <w:marTop w:val="0"/>
      <w:marBottom w:val="0"/>
      <w:divBdr>
        <w:top w:val="none" w:sz="0" w:space="0" w:color="auto"/>
        <w:left w:val="none" w:sz="0" w:space="0" w:color="auto"/>
        <w:bottom w:val="none" w:sz="0" w:space="0" w:color="auto"/>
        <w:right w:val="none" w:sz="0" w:space="0" w:color="auto"/>
      </w:divBdr>
    </w:div>
    <w:div w:id="283270213">
      <w:bodyDiv w:val="1"/>
      <w:marLeft w:val="0"/>
      <w:marRight w:val="0"/>
      <w:marTop w:val="0"/>
      <w:marBottom w:val="0"/>
      <w:divBdr>
        <w:top w:val="none" w:sz="0" w:space="0" w:color="auto"/>
        <w:left w:val="none" w:sz="0" w:space="0" w:color="auto"/>
        <w:bottom w:val="none" w:sz="0" w:space="0" w:color="auto"/>
        <w:right w:val="none" w:sz="0" w:space="0" w:color="auto"/>
      </w:divBdr>
    </w:div>
    <w:div w:id="316501012">
      <w:bodyDiv w:val="1"/>
      <w:marLeft w:val="0"/>
      <w:marRight w:val="0"/>
      <w:marTop w:val="0"/>
      <w:marBottom w:val="0"/>
      <w:divBdr>
        <w:top w:val="none" w:sz="0" w:space="0" w:color="auto"/>
        <w:left w:val="none" w:sz="0" w:space="0" w:color="auto"/>
        <w:bottom w:val="none" w:sz="0" w:space="0" w:color="auto"/>
        <w:right w:val="none" w:sz="0" w:space="0" w:color="auto"/>
      </w:divBdr>
      <w:divsChild>
        <w:div w:id="1444617829">
          <w:marLeft w:val="0"/>
          <w:marRight w:val="0"/>
          <w:marTop w:val="0"/>
          <w:marBottom w:val="0"/>
          <w:divBdr>
            <w:top w:val="none" w:sz="0" w:space="0" w:color="auto"/>
            <w:left w:val="none" w:sz="0" w:space="0" w:color="auto"/>
            <w:bottom w:val="none" w:sz="0" w:space="0" w:color="auto"/>
            <w:right w:val="none" w:sz="0" w:space="0" w:color="auto"/>
          </w:divBdr>
          <w:divsChild>
            <w:div w:id="1740054315">
              <w:marLeft w:val="0"/>
              <w:marRight w:val="0"/>
              <w:marTop w:val="0"/>
              <w:marBottom w:val="0"/>
              <w:divBdr>
                <w:top w:val="none" w:sz="0" w:space="0" w:color="auto"/>
                <w:left w:val="none" w:sz="0" w:space="0" w:color="auto"/>
                <w:bottom w:val="none" w:sz="0" w:space="0" w:color="auto"/>
                <w:right w:val="none" w:sz="0" w:space="0" w:color="auto"/>
              </w:divBdr>
              <w:divsChild>
                <w:div w:id="642857827">
                  <w:marLeft w:val="0"/>
                  <w:marRight w:val="0"/>
                  <w:marTop w:val="0"/>
                  <w:marBottom w:val="0"/>
                  <w:divBdr>
                    <w:top w:val="none" w:sz="0" w:space="0" w:color="auto"/>
                    <w:left w:val="none" w:sz="0" w:space="0" w:color="auto"/>
                    <w:bottom w:val="none" w:sz="0" w:space="0" w:color="auto"/>
                    <w:right w:val="none" w:sz="0" w:space="0" w:color="auto"/>
                  </w:divBdr>
                  <w:divsChild>
                    <w:div w:id="1147015687">
                      <w:marLeft w:val="0"/>
                      <w:marRight w:val="0"/>
                      <w:marTop w:val="0"/>
                      <w:marBottom w:val="0"/>
                      <w:divBdr>
                        <w:top w:val="none" w:sz="0" w:space="0" w:color="auto"/>
                        <w:left w:val="none" w:sz="0" w:space="0" w:color="auto"/>
                        <w:bottom w:val="none" w:sz="0" w:space="0" w:color="auto"/>
                        <w:right w:val="none" w:sz="0" w:space="0" w:color="auto"/>
                      </w:divBdr>
                      <w:divsChild>
                        <w:div w:id="1863980942">
                          <w:marLeft w:val="0"/>
                          <w:marRight w:val="0"/>
                          <w:marTop w:val="0"/>
                          <w:marBottom w:val="0"/>
                          <w:divBdr>
                            <w:top w:val="none" w:sz="0" w:space="0" w:color="auto"/>
                            <w:left w:val="none" w:sz="0" w:space="0" w:color="auto"/>
                            <w:bottom w:val="none" w:sz="0" w:space="0" w:color="auto"/>
                            <w:right w:val="none" w:sz="0" w:space="0" w:color="auto"/>
                          </w:divBdr>
                          <w:divsChild>
                            <w:div w:id="359550624">
                              <w:marLeft w:val="-240"/>
                              <w:marRight w:val="-120"/>
                              <w:marTop w:val="0"/>
                              <w:marBottom w:val="0"/>
                              <w:divBdr>
                                <w:top w:val="none" w:sz="0" w:space="0" w:color="auto"/>
                                <w:left w:val="none" w:sz="0" w:space="0" w:color="auto"/>
                                <w:bottom w:val="none" w:sz="0" w:space="0" w:color="auto"/>
                                <w:right w:val="none" w:sz="0" w:space="0" w:color="auto"/>
                              </w:divBdr>
                              <w:divsChild>
                                <w:div w:id="812333174">
                                  <w:marLeft w:val="0"/>
                                  <w:marRight w:val="0"/>
                                  <w:marTop w:val="0"/>
                                  <w:marBottom w:val="60"/>
                                  <w:divBdr>
                                    <w:top w:val="none" w:sz="0" w:space="0" w:color="auto"/>
                                    <w:left w:val="none" w:sz="0" w:space="0" w:color="auto"/>
                                    <w:bottom w:val="none" w:sz="0" w:space="0" w:color="auto"/>
                                    <w:right w:val="none" w:sz="0" w:space="0" w:color="auto"/>
                                  </w:divBdr>
                                  <w:divsChild>
                                    <w:div w:id="416290475">
                                      <w:marLeft w:val="0"/>
                                      <w:marRight w:val="0"/>
                                      <w:marTop w:val="0"/>
                                      <w:marBottom w:val="0"/>
                                      <w:divBdr>
                                        <w:top w:val="none" w:sz="0" w:space="0" w:color="auto"/>
                                        <w:left w:val="none" w:sz="0" w:space="0" w:color="auto"/>
                                        <w:bottom w:val="none" w:sz="0" w:space="0" w:color="auto"/>
                                        <w:right w:val="none" w:sz="0" w:space="0" w:color="auto"/>
                                      </w:divBdr>
                                      <w:divsChild>
                                        <w:div w:id="637799972">
                                          <w:marLeft w:val="0"/>
                                          <w:marRight w:val="0"/>
                                          <w:marTop w:val="0"/>
                                          <w:marBottom w:val="0"/>
                                          <w:divBdr>
                                            <w:top w:val="none" w:sz="0" w:space="0" w:color="auto"/>
                                            <w:left w:val="none" w:sz="0" w:space="0" w:color="auto"/>
                                            <w:bottom w:val="none" w:sz="0" w:space="0" w:color="auto"/>
                                            <w:right w:val="none" w:sz="0" w:space="0" w:color="auto"/>
                                          </w:divBdr>
                                          <w:divsChild>
                                            <w:div w:id="848838358">
                                              <w:marLeft w:val="0"/>
                                              <w:marRight w:val="0"/>
                                              <w:marTop w:val="0"/>
                                              <w:marBottom w:val="0"/>
                                              <w:divBdr>
                                                <w:top w:val="none" w:sz="0" w:space="0" w:color="auto"/>
                                                <w:left w:val="none" w:sz="0" w:space="0" w:color="auto"/>
                                                <w:bottom w:val="none" w:sz="0" w:space="0" w:color="auto"/>
                                                <w:right w:val="none" w:sz="0" w:space="0" w:color="auto"/>
                                              </w:divBdr>
                                              <w:divsChild>
                                                <w:div w:id="214310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5453337">
                              <w:marLeft w:val="0"/>
                              <w:marRight w:val="120"/>
                              <w:marTop w:val="0"/>
                              <w:marBottom w:val="0"/>
                              <w:divBdr>
                                <w:top w:val="none" w:sz="0" w:space="0" w:color="auto"/>
                                <w:left w:val="none" w:sz="0" w:space="0" w:color="auto"/>
                                <w:bottom w:val="none" w:sz="0" w:space="0" w:color="auto"/>
                                <w:right w:val="none" w:sz="0" w:space="0" w:color="auto"/>
                              </w:divBdr>
                              <w:divsChild>
                                <w:div w:id="1476023065">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6248870">
          <w:marLeft w:val="0"/>
          <w:marRight w:val="0"/>
          <w:marTop w:val="0"/>
          <w:marBottom w:val="0"/>
          <w:divBdr>
            <w:top w:val="none" w:sz="0" w:space="0" w:color="auto"/>
            <w:left w:val="none" w:sz="0" w:space="0" w:color="auto"/>
            <w:bottom w:val="none" w:sz="0" w:space="0" w:color="auto"/>
            <w:right w:val="none" w:sz="0" w:space="0" w:color="auto"/>
          </w:divBdr>
          <w:divsChild>
            <w:div w:id="516584392">
              <w:marLeft w:val="0"/>
              <w:marRight w:val="0"/>
              <w:marTop w:val="0"/>
              <w:marBottom w:val="0"/>
              <w:divBdr>
                <w:top w:val="none" w:sz="0" w:space="0" w:color="auto"/>
                <w:left w:val="none" w:sz="0" w:space="0" w:color="auto"/>
                <w:bottom w:val="none" w:sz="0" w:space="0" w:color="auto"/>
                <w:right w:val="none" w:sz="0" w:space="0" w:color="auto"/>
              </w:divBdr>
              <w:divsChild>
                <w:div w:id="150144254">
                  <w:marLeft w:val="0"/>
                  <w:marRight w:val="0"/>
                  <w:marTop w:val="0"/>
                  <w:marBottom w:val="0"/>
                  <w:divBdr>
                    <w:top w:val="none" w:sz="0" w:space="0" w:color="auto"/>
                    <w:left w:val="none" w:sz="0" w:space="0" w:color="auto"/>
                    <w:bottom w:val="none" w:sz="0" w:space="0" w:color="auto"/>
                    <w:right w:val="none" w:sz="0" w:space="0" w:color="auto"/>
                  </w:divBdr>
                  <w:divsChild>
                    <w:div w:id="124200836">
                      <w:marLeft w:val="0"/>
                      <w:marRight w:val="0"/>
                      <w:marTop w:val="0"/>
                      <w:marBottom w:val="0"/>
                      <w:divBdr>
                        <w:top w:val="none" w:sz="0" w:space="0" w:color="auto"/>
                        <w:left w:val="none" w:sz="0" w:space="0" w:color="auto"/>
                        <w:bottom w:val="none" w:sz="0" w:space="0" w:color="auto"/>
                        <w:right w:val="none" w:sz="0" w:space="0" w:color="auto"/>
                      </w:divBdr>
                      <w:divsChild>
                        <w:div w:id="969625419">
                          <w:marLeft w:val="0"/>
                          <w:marRight w:val="0"/>
                          <w:marTop w:val="0"/>
                          <w:marBottom w:val="0"/>
                          <w:divBdr>
                            <w:top w:val="none" w:sz="0" w:space="0" w:color="auto"/>
                            <w:left w:val="none" w:sz="0" w:space="0" w:color="auto"/>
                            <w:bottom w:val="none" w:sz="0" w:space="0" w:color="auto"/>
                            <w:right w:val="none" w:sz="0" w:space="0" w:color="auto"/>
                          </w:divBdr>
                          <w:divsChild>
                            <w:div w:id="805587804">
                              <w:marLeft w:val="-240"/>
                              <w:marRight w:val="-120"/>
                              <w:marTop w:val="0"/>
                              <w:marBottom w:val="0"/>
                              <w:divBdr>
                                <w:top w:val="none" w:sz="0" w:space="0" w:color="auto"/>
                                <w:left w:val="none" w:sz="0" w:space="0" w:color="auto"/>
                                <w:bottom w:val="none" w:sz="0" w:space="0" w:color="auto"/>
                                <w:right w:val="none" w:sz="0" w:space="0" w:color="auto"/>
                              </w:divBdr>
                              <w:divsChild>
                                <w:div w:id="337930505">
                                  <w:marLeft w:val="0"/>
                                  <w:marRight w:val="0"/>
                                  <w:marTop w:val="0"/>
                                  <w:marBottom w:val="60"/>
                                  <w:divBdr>
                                    <w:top w:val="none" w:sz="0" w:space="0" w:color="auto"/>
                                    <w:left w:val="none" w:sz="0" w:space="0" w:color="auto"/>
                                    <w:bottom w:val="none" w:sz="0" w:space="0" w:color="auto"/>
                                    <w:right w:val="none" w:sz="0" w:space="0" w:color="auto"/>
                                  </w:divBdr>
                                  <w:divsChild>
                                    <w:div w:id="1976719270">
                                      <w:marLeft w:val="0"/>
                                      <w:marRight w:val="0"/>
                                      <w:marTop w:val="0"/>
                                      <w:marBottom w:val="0"/>
                                      <w:divBdr>
                                        <w:top w:val="none" w:sz="0" w:space="0" w:color="auto"/>
                                        <w:left w:val="none" w:sz="0" w:space="0" w:color="auto"/>
                                        <w:bottom w:val="none" w:sz="0" w:space="0" w:color="auto"/>
                                        <w:right w:val="none" w:sz="0" w:space="0" w:color="auto"/>
                                      </w:divBdr>
                                      <w:divsChild>
                                        <w:div w:id="839127574">
                                          <w:marLeft w:val="0"/>
                                          <w:marRight w:val="0"/>
                                          <w:marTop w:val="0"/>
                                          <w:marBottom w:val="0"/>
                                          <w:divBdr>
                                            <w:top w:val="none" w:sz="0" w:space="0" w:color="auto"/>
                                            <w:left w:val="none" w:sz="0" w:space="0" w:color="auto"/>
                                            <w:bottom w:val="none" w:sz="0" w:space="0" w:color="auto"/>
                                            <w:right w:val="none" w:sz="0" w:space="0" w:color="auto"/>
                                          </w:divBdr>
                                          <w:divsChild>
                                            <w:div w:id="1930507359">
                                              <w:marLeft w:val="0"/>
                                              <w:marRight w:val="0"/>
                                              <w:marTop w:val="0"/>
                                              <w:marBottom w:val="0"/>
                                              <w:divBdr>
                                                <w:top w:val="none" w:sz="0" w:space="0" w:color="auto"/>
                                                <w:left w:val="none" w:sz="0" w:space="0" w:color="auto"/>
                                                <w:bottom w:val="none" w:sz="0" w:space="0" w:color="auto"/>
                                                <w:right w:val="none" w:sz="0" w:space="0" w:color="auto"/>
                                              </w:divBdr>
                                              <w:divsChild>
                                                <w:div w:id="30705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62625261">
      <w:bodyDiv w:val="1"/>
      <w:marLeft w:val="0"/>
      <w:marRight w:val="0"/>
      <w:marTop w:val="0"/>
      <w:marBottom w:val="0"/>
      <w:divBdr>
        <w:top w:val="none" w:sz="0" w:space="0" w:color="auto"/>
        <w:left w:val="none" w:sz="0" w:space="0" w:color="auto"/>
        <w:bottom w:val="none" w:sz="0" w:space="0" w:color="auto"/>
        <w:right w:val="none" w:sz="0" w:space="0" w:color="auto"/>
      </w:divBdr>
    </w:div>
    <w:div w:id="537662303">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759644496">
      <w:bodyDiv w:val="1"/>
      <w:marLeft w:val="0"/>
      <w:marRight w:val="0"/>
      <w:marTop w:val="0"/>
      <w:marBottom w:val="0"/>
      <w:divBdr>
        <w:top w:val="none" w:sz="0" w:space="0" w:color="auto"/>
        <w:left w:val="none" w:sz="0" w:space="0" w:color="auto"/>
        <w:bottom w:val="none" w:sz="0" w:space="0" w:color="auto"/>
        <w:right w:val="none" w:sz="0" w:space="0" w:color="auto"/>
      </w:divBdr>
    </w:div>
    <w:div w:id="818839453">
      <w:bodyDiv w:val="1"/>
      <w:marLeft w:val="0"/>
      <w:marRight w:val="0"/>
      <w:marTop w:val="0"/>
      <w:marBottom w:val="0"/>
      <w:divBdr>
        <w:top w:val="none" w:sz="0" w:space="0" w:color="auto"/>
        <w:left w:val="none" w:sz="0" w:space="0" w:color="auto"/>
        <w:bottom w:val="none" w:sz="0" w:space="0" w:color="auto"/>
        <w:right w:val="none" w:sz="0" w:space="0" w:color="auto"/>
      </w:divBdr>
    </w:div>
    <w:div w:id="826484373">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871304068">
      <w:bodyDiv w:val="1"/>
      <w:marLeft w:val="0"/>
      <w:marRight w:val="0"/>
      <w:marTop w:val="0"/>
      <w:marBottom w:val="0"/>
      <w:divBdr>
        <w:top w:val="none" w:sz="0" w:space="0" w:color="auto"/>
        <w:left w:val="none" w:sz="0" w:space="0" w:color="auto"/>
        <w:bottom w:val="none" w:sz="0" w:space="0" w:color="auto"/>
        <w:right w:val="none" w:sz="0" w:space="0" w:color="auto"/>
      </w:divBdr>
    </w:div>
    <w:div w:id="993609724">
      <w:bodyDiv w:val="1"/>
      <w:marLeft w:val="0"/>
      <w:marRight w:val="0"/>
      <w:marTop w:val="0"/>
      <w:marBottom w:val="0"/>
      <w:divBdr>
        <w:top w:val="none" w:sz="0" w:space="0" w:color="auto"/>
        <w:left w:val="none" w:sz="0" w:space="0" w:color="auto"/>
        <w:bottom w:val="none" w:sz="0" w:space="0" w:color="auto"/>
        <w:right w:val="none" w:sz="0" w:space="0" w:color="auto"/>
      </w:divBdr>
    </w:div>
    <w:div w:id="1019236389">
      <w:bodyDiv w:val="1"/>
      <w:marLeft w:val="0"/>
      <w:marRight w:val="0"/>
      <w:marTop w:val="0"/>
      <w:marBottom w:val="0"/>
      <w:divBdr>
        <w:top w:val="none" w:sz="0" w:space="0" w:color="auto"/>
        <w:left w:val="none" w:sz="0" w:space="0" w:color="auto"/>
        <w:bottom w:val="none" w:sz="0" w:space="0" w:color="auto"/>
        <w:right w:val="none" w:sz="0" w:space="0" w:color="auto"/>
      </w:divBdr>
    </w:div>
    <w:div w:id="1066684243">
      <w:bodyDiv w:val="1"/>
      <w:marLeft w:val="0"/>
      <w:marRight w:val="0"/>
      <w:marTop w:val="0"/>
      <w:marBottom w:val="0"/>
      <w:divBdr>
        <w:top w:val="none" w:sz="0" w:space="0" w:color="auto"/>
        <w:left w:val="none" w:sz="0" w:space="0" w:color="auto"/>
        <w:bottom w:val="none" w:sz="0" w:space="0" w:color="auto"/>
        <w:right w:val="none" w:sz="0" w:space="0" w:color="auto"/>
      </w:divBdr>
    </w:div>
    <w:div w:id="1077166126">
      <w:bodyDiv w:val="1"/>
      <w:marLeft w:val="0"/>
      <w:marRight w:val="0"/>
      <w:marTop w:val="0"/>
      <w:marBottom w:val="0"/>
      <w:divBdr>
        <w:top w:val="none" w:sz="0" w:space="0" w:color="auto"/>
        <w:left w:val="none" w:sz="0" w:space="0" w:color="auto"/>
        <w:bottom w:val="none" w:sz="0" w:space="0" w:color="auto"/>
        <w:right w:val="none" w:sz="0" w:space="0" w:color="auto"/>
      </w:divBdr>
    </w:div>
    <w:div w:id="1111050423">
      <w:bodyDiv w:val="1"/>
      <w:marLeft w:val="0"/>
      <w:marRight w:val="0"/>
      <w:marTop w:val="0"/>
      <w:marBottom w:val="0"/>
      <w:divBdr>
        <w:top w:val="none" w:sz="0" w:space="0" w:color="auto"/>
        <w:left w:val="none" w:sz="0" w:space="0" w:color="auto"/>
        <w:bottom w:val="none" w:sz="0" w:space="0" w:color="auto"/>
        <w:right w:val="none" w:sz="0" w:space="0" w:color="auto"/>
      </w:divBdr>
    </w:div>
    <w:div w:id="1138108023">
      <w:bodyDiv w:val="1"/>
      <w:marLeft w:val="0"/>
      <w:marRight w:val="0"/>
      <w:marTop w:val="0"/>
      <w:marBottom w:val="0"/>
      <w:divBdr>
        <w:top w:val="none" w:sz="0" w:space="0" w:color="auto"/>
        <w:left w:val="none" w:sz="0" w:space="0" w:color="auto"/>
        <w:bottom w:val="none" w:sz="0" w:space="0" w:color="auto"/>
        <w:right w:val="none" w:sz="0" w:space="0" w:color="auto"/>
      </w:divBdr>
    </w:div>
    <w:div w:id="1181511949">
      <w:bodyDiv w:val="1"/>
      <w:marLeft w:val="0"/>
      <w:marRight w:val="0"/>
      <w:marTop w:val="0"/>
      <w:marBottom w:val="0"/>
      <w:divBdr>
        <w:top w:val="none" w:sz="0" w:space="0" w:color="auto"/>
        <w:left w:val="none" w:sz="0" w:space="0" w:color="auto"/>
        <w:bottom w:val="none" w:sz="0" w:space="0" w:color="auto"/>
        <w:right w:val="none" w:sz="0" w:space="0" w:color="auto"/>
      </w:divBdr>
    </w:div>
    <w:div w:id="1192109960">
      <w:bodyDiv w:val="1"/>
      <w:marLeft w:val="0"/>
      <w:marRight w:val="0"/>
      <w:marTop w:val="0"/>
      <w:marBottom w:val="0"/>
      <w:divBdr>
        <w:top w:val="none" w:sz="0" w:space="0" w:color="auto"/>
        <w:left w:val="none" w:sz="0" w:space="0" w:color="auto"/>
        <w:bottom w:val="none" w:sz="0" w:space="0" w:color="auto"/>
        <w:right w:val="none" w:sz="0" w:space="0" w:color="auto"/>
      </w:divBdr>
    </w:div>
    <w:div w:id="1284195737">
      <w:bodyDiv w:val="1"/>
      <w:marLeft w:val="0"/>
      <w:marRight w:val="0"/>
      <w:marTop w:val="0"/>
      <w:marBottom w:val="0"/>
      <w:divBdr>
        <w:top w:val="none" w:sz="0" w:space="0" w:color="auto"/>
        <w:left w:val="none" w:sz="0" w:space="0" w:color="auto"/>
        <w:bottom w:val="none" w:sz="0" w:space="0" w:color="auto"/>
        <w:right w:val="none" w:sz="0" w:space="0" w:color="auto"/>
      </w:divBdr>
    </w:div>
    <w:div w:id="1369912726">
      <w:bodyDiv w:val="1"/>
      <w:marLeft w:val="0"/>
      <w:marRight w:val="0"/>
      <w:marTop w:val="0"/>
      <w:marBottom w:val="0"/>
      <w:divBdr>
        <w:top w:val="none" w:sz="0" w:space="0" w:color="auto"/>
        <w:left w:val="none" w:sz="0" w:space="0" w:color="auto"/>
        <w:bottom w:val="none" w:sz="0" w:space="0" w:color="auto"/>
        <w:right w:val="none" w:sz="0" w:space="0" w:color="auto"/>
      </w:divBdr>
    </w:div>
    <w:div w:id="1435126613">
      <w:bodyDiv w:val="1"/>
      <w:marLeft w:val="0"/>
      <w:marRight w:val="0"/>
      <w:marTop w:val="0"/>
      <w:marBottom w:val="0"/>
      <w:divBdr>
        <w:top w:val="none" w:sz="0" w:space="0" w:color="auto"/>
        <w:left w:val="none" w:sz="0" w:space="0" w:color="auto"/>
        <w:bottom w:val="none" w:sz="0" w:space="0" w:color="auto"/>
        <w:right w:val="none" w:sz="0" w:space="0" w:color="auto"/>
      </w:divBdr>
    </w:div>
    <w:div w:id="1497113874">
      <w:bodyDiv w:val="1"/>
      <w:marLeft w:val="0"/>
      <w:marRight w:val="0"/>
      <w:marTop w:val="0"/>
      <w:marBottom w:val="0"/>
      <w:divBdr>
        <w:top w:val="none" w:sz="0" w:space="0" w:color="auto"/>
        <w:left w:val="none" w:sz="0" w:space="0" w:color="auto"/>
        <w:bottom w:val="none" w:sz="0" w:space="0" w:color="auto"/>
        <w:right w:val="none" w:sz="0" w:space="0" w:color="auto"/>
      </w:divBdr>
    </w:div>
    <w:div w:id="1613976694">
      <w:bodyDiv w:val="1"/>
      <w:marLeft w:val="0"/>
      <w:marRight w:val="0"/>
      <w:marTop w:val="0"/>
      <w:marBottom w:val="0"/>
      <w:divBdr>
        <w:top w:val="none" w:sz="0" w:space="0" w:color="auto"/>
        <w:left w:val="none" w:sz="0" w:space="0" w:color="auto"/>
        <w:bottom w:val="none" w:sz="0" w:space="0" w:color="auto"/>
        <w:right w:val="none" w:sz="0" w:space="0" w:color="auto"/>
      </w:divBdr>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 w:id="1705328287">
      <w:bodyDiv w:val="1"/>
      <w:marLeft w:val="0"/>
      <w:marRight w:val="0"/>
      <w:marTop w:val="0"/>
      <w:marBottom w:val="0"/>
      <w:divBdr>
        <w:top w:val="none" w:sz="0" w:space="0" w:color="auto"/>
        <w:left w:val="none" w:sz="0" w:space="0" w:color="auto"/>
        <w:bottom w:val="none" w:sz="0" w:space="0" w:color="auto"/>
        <w:right w:val="none" w:sz="0" w:space="0" w:color="auto"/>
      </w:divBdr>
    </w:div>
    <w:div w:id="1735935705">
      <w:bodyDiv w:val="1"/>
      <w:marLeft w:val="0"/>
      <w:marRight w:val="0"/>
      <w:marTop w:val="0"/>
      <w:marBottom w:val="0"/>
      <w:divBdr>
        <w:top w:val="none" w:sz="0" w:space="0" w:color="auto"/>
        <w:left w:val="none" w:sz="0" w:space="0" w:color="auto"/>
        <w:bottom w:val="none" w:sz="0" w:space="0" w:color="auto"/>
        <w:right w:val="none" w:sz="0" w:space="0" w:color="auto"/>
      </w:divBdr>
    </w:div>
    <w:div w:id="1755659938">
      <w:bodyDiv w:val="1"/>
      <w:marLeft w:val="0"/>
      <w:marRight w:val="0"/>
      <w:marTop w:val="0"/>
      <w:marBottom w:val="0"/>
      <w:divBdr>
        <w:top w:val="none" w:sz="0" w:space="0" w:color="auto"/>
        <w:left w:val="none" w:sz="0" w:space="0" w:color="auto"/>
        <w:bottom w:val="none" w:sz="0" w:space="0" w:color="auto"/>
        <w:right w:val="none" w:sz="0" w:space="0" w:color="auto"/>
      </w:divBdr>
    </w:div>
    <w:div w:id="1796172740">
      <w:bodyDiv w:val="1"/>
      <w:marLeft w:val="0"/>
      <w:marRight w:val="0"/>
      <w:marTop w:val="0"/>
      <w:marBottom w:val="0"/>
      <w:divBdr>
        <w:top w:val="none" w:sz="0" w:space="0" w:color="auto"/>
        <w:left w:val="none" w:sz="0" w:space="0" w:color="auto"/>
        <w:bottom w:val="none" w:sz="0" w:space="0" w:color="auto"/>
        <w:right w:val="none" w:sz="0" w:space="0" w:color="auto"/>
      </w:divBdr>
    </w:div>
    <w:div w:id="1890409828">
      <w:bodyDiv w:val="1"/>
      <w:marLeft w:val="0"/>
      <w:marRight w:val="0"/>
      <w:marTop w:val="0"/>
      <w:marBottom w:val="0"/>
      <w:divBdr>
        <w:top w:val="none" w:sz="0" w:space="0" w:color="auto"/>
        <w:left w:val="none" w:sz="0" w:space="0" w:color="auto"/>
        <w:bottom w:val="none" w:sz="0" w:space="0" w:color="auto"/>
        <w:right w:val="none" w:sz="0" w:space="0" w:color="auto"/>
      </w:divBdr>
    </w:div>
    <w:div w:id="1894854316">
      <w:bodyDiv w:val="1"/>
      <w:marLeft w:val="0"/>
      <w:marRight w:val="0"/>
      <w:marTop w:val="0"/>
      <w:marBottom w:val="0"/>
      <w:divBdr>
        <w:top w:val="none" w:sz="0" w:space="0" w:color="auto"/>
        <w:left w:val="none" w:sz="0" w:space="0" w:color="auto"/>
        <w:bottom w:val="none" w:sz="0" w:space="0" w:color="auto"/>
        <w:right w:val="none" w:sz="0" w:space="0" w:color="auto"/>
      </w:divBdr>
    </w:div>
    <w:div w:id="2019774110">
      <w:bodyDiv w:val="1"/>
      <w:marLeft w:val="0"/>
      <w:marRight w:val="0"/>
      <w:marTop w:val="0"/>
      <w:marBottom w:val="0"/>
      <w:divBdr>
        <w:top w:val="none" w:sz="0" w:space="0" w:color="auto"/>
        <w:left w:val="none" w:sz="0" w:space="0" w:color="auto"/>
        <w:bottom w:val="none" w:sz="0" w:space="0" w:color="auto"/>
        <w:right w:val="none" w:sz="0" w:space="0" w:color="auto"/>
      </w:divBdr>
    </w:div>
    <w:div w:id="2045326442">
      <w:bodyDiv w:val="1"/>
      <w:marLeft w:val="0"/>
      <w:marRight w:val="0"/>
      <w:marTop w:val="0"/>
      <w:marBottom w:val="0"/>
      <w:divBdr>
        <w:top w:val="none" w:sz="0" w:space="0" w:color="auto"/>
        <w:left w:val="none" w:sz="0" w:space="0" w:color="auto"/>
        <w:bottom w:val="none" w:sz="0" w:space="0" w:color="auto"/>
        <w:right w:val="none" w:sz="0" w:space="0" w:color="auto"/>
      </w:divBdr>
    </w:div>
    <w:div w:id="2075740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renard@christ-church-folkestone.kent.sch.uk" TargetMode="External"/><Relationship Id="rId18" Type="http://schemas.openxmlformats.org/officeDocument/2006/relationships/image" Target="media/image9.png"/><Relationship Id="rId26" Type="http://schemas.openxmlformats.org/officeDocument/2006/relationships/header" Target="header3.xml"/><Relationship Id="rId39" Type="http://schemas.openxmlformats.org/officeDocument/2006/relationships/image" Target="media/image25.png"/><Relationship Id="rId21" Type="http://schemas.openxmlformats.org/officeDocument/2006/relationships/image" Target="media/image12.png"/><Relationship Id="rId34" Type="http://schemas.openxmlformats.org/officeDocument/2006/relationships/image" Target="media/image20.png"/><Relationship Id="rId42" Type="http://schemas.openxmlformats.org/officeDocument/2006/relationships/image" Target="media/image28.png"/><Relationship Id="rId47" Type="http://schemas.openxmlformats.org/officeDocument/2006/relationships/hyperlink" Target="https://www.facebook.com/profile.php?id=100086269003127" TargetMode="External"/><Relationship Id="rId50" Type="http://schemas.openxmlformats.org/officeDocument/2006/relationships/hyperlink" Target="https://sendfs.co.uk/" TargetMode="External"/><Relationship Id="rId55" Type="http://schemas.openxmlformats.org/officeDocument/2006/relationships/hyperlink" Target="https://www.gov.uk/complain-about-school/disability-discrimination"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8.png"/><Relationship Id="rId29" Type="http://schemas.openxmlformats.org/officeDocument/2006/relationships/image" Target="media/image16.jpeg"/><Relationship Id="rId11" Type="http://schemas.openxmlformats.org/officeDocument/2006/relationships/endnotes" Target="endnotes.xml"/><Relationship Id="rId24" Type="http://schemas.openxmlformats.org/officeDocument/2006/relationships/header" Target="header2.xml"/><Relationship Id="rId32" Type="http://schemas.openxmlformats.org/officeDocument/2006/relationships/image" Target="media/image19.png"/><Relationship Id="rId37" Type="http://schemas.openxmlformats.org/officeDocument/2006/relationships/image" Target="media/image23.png"/><Relationship Id="rId40" Type="http://schemas.openxmlformats.org/officeDocument/2006/relationships/image" Target="media/image26.jpeg"/><Relationship Id="rId45" Type="http://schemas.openxmlformats.org/officeDocument/2006/relationships/hyperlink" Target="https://www.iask.org.uk/" TargetMode="External"/><Relationship Id="rId53" Type="http://schemas.openxmlformats.org/officeDocument/2006/relationships/hyperlink" Target="https://www.specialneedsjungle.com/" TargetMode="External"/><Relationship Id="rId58" Type="http://schemas.openxmlformats.org/officeDocument/2006/relationships/fontTable" Target="fontTable.xml"/><Relationship Id="rId5" Type="http://schemas.openxmlformats.org/officeDocument/2006/relationships/customXml" Target="../customXml/item5.xml"/><Relationship Id="rId19" Type="http://schemas.openxmlformats.org/officeDocument/2006/relationships/image" Target="media/image10.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7.png"/><Relationship Id="rId22" Type="http://schemas.openxmlformats.org/officeDocument/2006/relationships/image" Target="media/image13.png"/><Relationship Id="rId27" Type="http://schemas.openxmlformats.org/officeDocument/2006/relationships/footer" Target="footer2.xml"/><Relationship Id="rId30" Type="http://schemas.openxmlformats.org/officeDocument/2006/relationships/image" Target="media/image17.png"/><Relationship Id="rId35" Type="http://schemas.openxmlformats.org/officeDocument/2006/relationships/image" Target="media/image21.png"/><Relationship Id="rId43" Type="http://schemas.openxmlformats.org/officeDocument/2006/relationships/image" Target="media/image29.png"/><Relationship Id="rId48" Type="http://schemas.openxmlformats.org/officeDocument/2006/relationships/hyperlink" Target="https://carersek.org.uk/" TargetMode="External"/><Relationship Id="rId56" Type="http://schemas.openxmlformats.org/officeDocument/2006/relationships/hyperlink" Target="https://www.kelsi.org.uk/special-education-needs/special-educational-needs/mediation-and-resolution" TargetMode="External"/><Relationship Id="rId8" Type="http://schemas.openxmlformats.org/officeDocument/2006/relationships/settings" Target="settings.xml"/><Relationship Id="rId51" Type="http://schemas.openxmlformats.org/officeDocument/2006/relationships/hyperlink" Target="https://www.nspcc.org.uk/keeping-children-safe/support-for-parents/supporting-children-special-educational-needs-disabilities/" TargetMode="External"/><Relationship Id="rId3" Type="http://schemas.openxmlformats.org/officeDocument/2006/relationships/customXml" Target="../customXml/item3.xml"/><Relationship Id="rId12" Type="http://schemas.openxmlformats.org/officeDocument/2006/relationships/image" Target="media/image6.png"/><Relationship Id="rId17" Type="http://schemas.openxmlformats.org/officeDocument/2006/relationships/hyperlink" Target="https://assets.publishing.service.gov.uk/media/5a7dcb85ed915d2ac884d995/SEND_Code_of_Practice_January_2015.pdf" TargetMode="External"/><Relationship Id="rId25" Type="http://schemas.openxmlformats.org/officeDocument/2006/relationships/footer" Target="footer1.xml"/><Relationship Id="rId33" Type="http://schemas.openxmlformats.org/officeDocument/2006/relationships/hyperlink" Target="https://www.kelsi.org.uk/__data/assets/pdf_file/0005/117257/Special-educational-needs-mainstream-core-standards-guide-for-parents.pdf" TargetMode="External"/><Relationship Id="rId38" Type="http://schemas.openxmlformats.org/officeDocument/2006/relationships/image" Target="media/image24.jpeg"/><Relationship Id="rId46" Type="http://schemas.openxmlformats.org/officeDocument/2006/relationships/hyperlink" Target="https://includesustoo.org.uk/" TargetMode="External"/><Relationship Id="rId59" Type="http://schemas.openxmlformats.org/officeDocument/2006/relationships/theme" Target="theme/theme1.xml"/><Relationship Id="rId20" Type="http://schemas.openxmlformats.org/officeDocument/2006/relationships/image" Target="media/image11.png"/><Relationship Id="rId41" Type="http://schemas.openxmlformats.org/officeDocument/2006/relationships/image" Target="media/image27.png"/><Relationship Id="rId54" Type="http://schemas.openxmlformats.org/officeDocument/2006/relationships/hyperlink" Target="https://www.gov.uk/government/publications/send-code-of-practice-0-to-25"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hristchurchfolkestone.com/Special-Educational-Needs/" TargetMode="External"/><Relationship Id="rId23" Type="http://schemas.openxmlformats.org/officeDocument/2006/relationships/header" Target="header1.xml"/><Relationship Id="rId28" Type="http://schemas.openxmlformats.org/officeDocument/2006/relationships/image" Target="media/image15.jpeg"/><Relationship Id="rId36" Type="http://schemas.openxmlformats.org/officeDocument/2006/relationships/image" Target="media/image22.png"/><Relationship Id="rId49" Type="http://schemas.openxmlformats.org/officeDocument/2006/relationships/hyperlink" Target="https://www.ipsea.org.uk/" TargetMode="External"/><Relationship Id="rId57" Type="http://schemas.openxmlformats.org/officeDocument/2006/relationships/image" Target="media/image30.png"/><Relationship Id="rId10" Type="http://schemas.openxmlformats.org/officeDocument/2006/relationships/footnotes" Target="footnotes.xml"/><Relationship Id="rId31" Type="http://schemas.openxmlformats.org/officeDocument/2006/relationships/image" Target="media/image18.png"/><Relationship Id="rId44" Type="http://schemas.openxmlformats.org/officeDocument/2006/relationships/hyperlink" Target="https://www.kent.gov.uk/education-and-children/special-educational-needs-and-disabilities" TargetMode="External"/><Relationship Id="rId52" Type="http://schemas.openxmlformats.org/officeDocument/2006/relationships/hyperlink" Target="https://www.family-action.org.uk/what-we-do/children-families/send/"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4.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56193BEDB9B5E4F9C1EC1B4CF1B61A1" ma:contentTypeVersion="16" ma:contentTypeDescription="Create a new document." ma:contentTypeScope="" ma:versionID="3bf0f2aa852b1d705a1fd7b780d193a5">
  <xsd:schema xmlns:xsd="http://www.w3.org/2001/XMLSchema" xmlns:xs="http://www.w3.org/2001/XMLSchema" xmlns:p="http://schemas.microsoft.com/office/2006/metadata/properties" xmlns:ns2="cbc41591-9267-4297-ba79-93cfd878f091" xmlns:ns3="613d5cdc-9728-47e0-9db9-f111a0432d80" targetNamespace="http://schemas.microsoft.com/office/2006/metadata/properties" ma:root="true" ma:fieldsID="8afd925092c17942455847adfb60eff9" ns2:_="" ns3:_="">
    <xsd:import namespace="cbc41591-9267-4297-ba79-93cfd878f091"/>
    <xsd:import namespace="613d5cdc-9728-47e0-9db9-f111a0432d8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Locatio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c41591-9267-4297-ba79-93cfd878f09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b8d73a3-b8e3-446f-91d6-ba576acf40ec}" ma:internalName="TaxCatchAll" ma:showField="CatchAllData" ma:web="cbc41591-9267-4297-ba79-93cfd878f09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13d5cdc-9728-47e0-9db9-f111a0432d8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b8c86cd-d0dd-4109-a4fe-f42831ca0dd5"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cbc41591-9267-4297-ba79-93cfd878f091">
      <UserInfo>
        <DisplayName>Siobhan Price - CY SCS</DisplayName>
        <AccountId>14</AccountId>
        <AccountType/>
      </UserInfo>
      <UserInfo>
        <DisplayName>Hannah Taylor - CY EHPS</DisplayName>
        <AccountId>30</AccountId>
        <AccountType/>
      </UserInfo>
      <UserInfo>
        <DisplayName>Sian Dellaway - CY EHPS</DisplayName>
        <AccountId>12</AccountId>
        <AccountType/>
      </UserInfo>
    </SharedWithUsers>
    <TaxCatchAll xmlns="cbc41591-9267-4297-ba79-93cfd878f091" xsi:nil="true"/>
    <lcf76f155ced4ddcb4097134ff3c332f xmlns="613d5cdc-9728-47e0-9db9-f111a0432d80">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9D3852E4-C55B-43AF-B3C0-D6A77FD54647}">
  <ds:schemaRefs>
    <ds:schemaRef ds:uri="http://schemas.microsoft.com/office/2006/metadata/longProperties"/>
  </ds:schemaRefs>
</ds:datastoreItem>
</file>

<file path=customXml/itemProps2.xml><?xml version="1.0" encoding="utf-8"?>
<ds:datastoreItem xmlns:ds="http://schemas.openxmlformats.org/officeDocument/2006/customXml" ds:itemID="{B4FBA5F2-EB54-4240-BF12-A0C268EC10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c41591-9267-4297-ba79-93cfd878f091"/>
    <ds:schemaRef ds:uri="613d5cdc-9728-47e0-9db9-f111a0432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4A5EFF8-4D88-4875-9A55-6EA0FF449CAD}">
  <ds:schemaRefs>
    <ds:schemaRef ds:uri="http://schemas.microsoft.com/office/2006/metadata/properties"/>
    <ds:schemaRef ds:uri="http://schemas.microsoft.com/office/infopath/2007/PartnerControls"/>
    <ds:schemaRef ds:uri="cbc41591-9267-4297-ba79-93cfd878f091"/>
    <ds:schemaRef ds:uri="613d5cdc-9728-47e0-9db9-f111a0432d80"/>
  </ds:schemaRefs>
</ds:datastoreItem>
</file>

<file path=customXml/itemProps4.xml><?xml version="1.0" encoding="utf-8"?>
<ds:datastoreItem xmlns:ds="http://schemas.openxmlformats.org/officeDocument/2006/customXml" ds:itemID="{8DECE03A-9E57-4630-B856-CD3909D61928}">
  <ds:schemaRefs>
    <ds:schemaRef ds:uri="http://schemas.microsoft.com/sharepoint/v3/contenttype/forms"/>
  </ds:schemaRefs>
</ds:datastoreItem>
</file>

<file path=customXml/itemProps5.xml><?xml version="1.0" encoding="utf-8"?>
<ds:datastoreItem xmlns:ds="http://schemas.openxmlformats.org/officeDocument/2006/customXml" ds:itemID="{DC7367F1-8E70-4E6B-BB3C-131DA435AEA1}">
  <ds:schemaRefs>
    <ds:schemaRef ds:uri="http://schemas.openxmlformats.org/officeDocument/2006/bibliography"/>
  </ds:schemaRefs>
</ds:datastoreItem>
</file>

<file path=docMetadata/LabelInfo.xml><?xml version="1.0" encoding="utf-8"?>
<clbl:labelList xmlns:clbl="http://schemas.microsoft.com/office/2020/mipLabelMetadata">
  <clbl:label id="{3253a20d-c735-4bfe-a8b7-3e6ab37f5f90}" enabled="0" method="" siteId="{3253a20d-c735-4bfe-a8b7-3e6ab37f5f90}"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23</Pages>
  <Words>4974</Words>
  <Characters>28356</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33264</CharactersWithSpaces>
  <SharedDoc>false</SharedDoc>
  <HLinks>
    <vt:vector size="318" baseType="variant">
      <vt:variant>
        <vt:i4>3866747</vt:i4>
      </vt:variant>
      <vt:variant>
        <vt:i4>147</vt:i4>
      </vt:variant>
      <vt:variant>
        <vt:i4>0</vt:i4>
      </vt:variant>
      <vt:variant>
        <vt:i4>5</vt:i4>
      </vt:variant>
      <vt:variant>
        <vt:lpwstr>https://www.specialneedsjungle.com/</vt:lpwstr>
      </vt:variant>
      <vt:variant>
        <vt:lpwstr/>
      </vt:variant>
      <vt:variant>
        <vt:i4>8060988</vt:i4>
      </vt:variant>
      <vt:variant>
        <vt:i4>144</vt:i4>
      </vt:variant>
      <vt:variant>
        <vt:i4>0</vt:i4>
      </vt:variant>
      <vt:variant>
        <vt:i4>5</vt:i4>
      </vt:variant>
      <vt:variant>
        <vt:lpwstr>https://www.family-action.org.uk/what-we-do/children-families/send/</vt:lpwstr>
      </vt:variant>
      <vt:variant>
        <vt:lpwstr/>
      </vt:variant>
      <vt:variant>
        <vt:i4>6619186</vt:i4>
      </vt:variant>
      <vt:variant>
        <vt:i4>141</vt:i4>
      </vt:variant>
      <vt:variant>
        <vt:i4>0</vt:i4>
      </vt:variant>
      <vt:variant>
        <vt:i4>5</vt:i4>
      </vt:variant>
      <vt:variant>
        <vt:lpwstr>https://www.nspcc.org.uk/keeping-children-safe/support-for-parents/supporting-children-special-educational-needs-disabilities/</vt:lpwstr>
      </vt:variant>
      <vt:variant>
        <vt:lpwstr/>
      </vt:variant>
      <vt:variant>
        <vt:i4>4521999</vt:i4>
      </vt:variant>
      <vt:variant>
        <vt:i4>138</vt:i4>
      </vt:variant>
      <vt:variant>
        <vt:i4>0</vt:i4>
      </vt:variant>
      <vt:variant>
        <vt:i4>5</vt:i4>
      </vt:variant>
      <vt:variant>
        <vt:lpwstr>https://sendfs.co.uk/</vt:lpwstr>
      </vt:variant>
      <vt:variant>
        <vt:lpwstr/>
      </vt:variant>
      <vt:variant>
        <vt:i4>4456518</vt:i4>
      </vt:variant>
      <vt:variant>
        <vt:i4>135</vt:i4>
      </vt:variant>
      <vt:variant>
        <vt:i4>0</vt:i4>
      </vt:variant>
      <vt:variant>
        <vt:i4>5</vt:i4>
      </vt:variant>
      <vt:variant>
        <vt:lpwstr>https://www.ipsea.org.uk/</vt:lpwstr>
      </vt:variant>
      <vt:variant>
        <vt:lpwstr/>
      </vt:variant>
      <vt:variant>
        <vt:i4>8126576</vt:i4>
      </vt:variant>
      <vt:variant>
        <vt:i4>132</vt:i4>
      </vt:variant>
      <vt:variant>
        <vt:i4>0</vt:i4>
      </vt:variant>
      <vt:variant>
        <vt:i4>5</vt:i4>
      </vt:variant>
      <vt:variant>
        <vt:lpwstr>https://councilfordisabledchildren.org.uk/what-we-do-0/networks/information-advice-and-support-services-network/find-your-local-ias-service</vt:lpwstr>
      </vt:variant>
      <vt:variant>
        <vt:lpwstr/>
      </vt:variant>
      <vt:variant>
        <vt:i4>3276854</vt:i4>
      </vt:variant>
      <vt:variant>
        <vt:i4>129</vt:i4>
      </vt:variant>
      <vt:variant>
        <vt:i4>0</vt:i4>
      </vt:variant>
      <vt:variant>
        <vt:i4>5</vt:i4>
      </vt:variant>
      <vt:variant>
        <vt:lpwstr>https://www.gov.uk/complain-about-school/disability-discrimination</vt:lpwstr>
      </vt:variant>
      <vt:variant>
        <vt:lpwstr/>
      </vt:variant>
      <vt:variant>
        <vt:i4>393306</vt:i4>
      </vt:variant>
      <vt:variant>
        <vt:i4>126</vt:i4>
      </vt:variant>
      <vt:variant>
        <vt:i4>0</vt:i4>
      </vt:variant>
      <vt:variant>
        <vt:i4>5</vt:i4>
      </vt:variant>
      <vt:variant>
        <vt:lpwstr>https://www.gov.uk/government/publications/send-code-of-practice-0-to-25</vt:lpwstr>
      </vt:variant>
      <vt:variant>
        <vt:lpwstr/>
      </vt:variant>
      <vt:variant>
        <vt:i4>1507386</vt:i4>
      </vt:variant>
      <vt:variant>
        <vt:i4>119</vt:i4>
      </vt:variant>
      <vt:variant>
        <vt:i4>0</vt:i4>
      </vt:variant>
      <vt:variant>
        <vt:i4>5</vt:i4>
      </vt:variant>
      <vt:variant>
        <vt:lpwstr/>
      </vt:variant>
      <vt:variant>
        <vt:lpwstr>_Toc119070510</vt:lpwstr>
      </vt:variant>
      <vt:variant>
        <vt:i4>1441850</vt:i4>
      </vt:variant>
      <vt:variant>
        <vt:i4>113</vt:i4>
      </vt:variant>
      <vt:variant>
        <vt:i4>0</vt:i4>
      </vt:variant>
      <vt:variant>
        <vt:i4>5</vt:i4>
      </vt:variant>
      <vt:variant>
        <vt:lpwstr/>
      </vt:variant>
      <vt:variant>
        <vt:lpwstr>_Toc119070509</vt:lpwstr>
      </vt:variant>
      <vt:variant>
        <vt:i4>1441850</vt:i4>
      </vt:variant>
      <vt:variant>
        <vt:i4>107</vt:i4>
      </vt:variant>
      <vt:variant>
        <vt:i4>0</vt:i4>
      </vt:variant>
      <vt:variant>
        <vt:i4>5</vt:i4>
      </vt:variant>
      <vt:variant>
        <vt:lpwstr/>
      </vt:variant>
      <vt:variant>
        <vt:lpwstr>_Toc119070508</vt:lpwstr>
      </vt:variant>
      <vt:variant>
        <vt:i4>1441850</vt:i4>
      </vt:variant>
      <vt:variant>
        <vt:i4>101</vt:i4>
      </vt:variant>
      <vt:variant>
        <vt:i4>0</vt:i4>
      </vt:variant>
      <vt:variant>
        <vt:i4>5</vt:i4>
      </vt:variant>
      <vt:variant>
        <vt:lpwstr/>
      </vt:variant>
      <vt:variant>
        <vt:lpwstr>_Toc119070507</vt:lpwstr>
      </vt:variant>
      <vt:variant>
        <vt:i4>1441850</vt:i4>
      </vt:variant>
      <vt:variant>
        <vt:i4>95</vt:i4>
      </vt:variant>
      <vt:variant>
        <vt:i4>0</vt:i4>
      </vt:variant>
      <vt:variant>
        <vt:i4>5</vt:i4>
      </vt:variant>
      <vt:variant>
        <vt:lpwstr/>
      </vt:variant>
      <vt:variant>
        <vt:lpwstr>_Toc119070506</vt:lpwstr>
      </vt:variant>
      <vt:variant>
        <vt:i4>1441850</vt:i4>
      </vt:variant>
      <vt:variant>
        <vt:i4>89</vt:i4>
      </vt:variant>
      <vt:variant>
        <vt:i4>0</vt:i4>
      </vt:variant>
      <vt:variant>
        <vt:i4>5</vt:i4>
      </vt:variant>
      <vt:variant>
        <vt:lpwstr/>
      </vt:variant>
      <vt:variant>
        <vt:lpwstr>_Toc119070505</vt:lpwstr>
      </vt:variant>
      <vt:variant>
        <vt:i4>1441850</vt:i4>
      </vt:variant>
      <vt:variant>
        <vt:i4>83</vt:i4>
      </vt:variant>
      <vt:variant>
        <vt:i4>0</vt:i4>
      </vt:variant>
      <vt:variant>
        <vt:i4>5</vt:i4>
      </vt:variant>
      <vt:variant>
        <vt:lpwstr/>
      </vt:variant>
      <vt:variant>
        <vt:lpwstr>_Toc119070504</vt:lpwstr>
      </vt:variant>
      <vt:variant>
        <vt:i4>1441850</vt:i4>
      </vt:variant>
      <vt:variant>
        <vt:i4>77</vt:i4>
      </vt:variant>
      <vt:variant>
        <vt:i4>0</vt:i4>
      </vt:variant>
      <vt:variant>
        <vt:i4>5</vt:i4>
      </vt:variant>
      <vt:variant>
        <vt:lpwstr/>
      </vt:variant>
      <vt:variant>
        <vt:lpwstr>_Toc119070503</vt:lpwstr>
      </vt:variant>
      <vt:variant>
        <vt:i4>1441850</vt:i4>
      </vt:variant>
      <vt:variant>
        <vt:i4>71</vt:i4>
      </vt:variant>
      <vt:variant>
        <vt:i4>0</vt:i4>
      </vt:variant>
      <vt:variant>
        <vt:i4>5</vt:i4>
      </vt:variant>
      <vt:variant>
        <vt:lpwstr/>
      </vt:variant>
      <vt:variant>
        <vt:lpwstr>_Toc119070502</vt:lpwstr>
      </vt:variant>
      <vt:variant>
        <vt:i4>1441850</vt:i4>
      </vt:variant>
      <vt:variant>
        <vt:i4>65</vt:i4>
      </vt:variant>
      <vt:variant>
        <vt:i4>0</vt:i4>
      </vt:variant>
      <vt:variant>
        <vt:i4>5</vt:i4>
      </vt:variant>
      <vt:variant>
        <vt:lpwstr/>
      </vt:variant>
      <vt:variant>
        <vt:lpwstr>_Toc119070501</vt:lpwstr>
      </vt:variant>
      <vt:variant>
        <vt:i4>1441850</vt:i4>
      </vt:variant>
      <vt:variant>
        <vt:i4>59</vt:i4>
      </vt:variant>
      <vt:variant>
        <vt:i4>0</vt:i4>
      </vt:variant>
      <vt:variant>
        <vt:i4>5</vt:i4>
      </vt:variant>
      <vt:variant>
        <vt:lpwstr/>
      </vt:variant>
      <vt:variant>
        <vt:lpwstr>_Toc119070500</vt:lpwstr>
      </vt:variant>
      <vt:variant>
        <vt:i4>2031675</vt:i4>
      </vt:variant>
      <vt:variant>
        <vt:i4>53</vt:i4>
      </vt:variant>
      <vt:variant>
        <vt:i4>0</vt:i4>
      </vt:variant>
      <vt:variant>
        <vt:i4>5</vt:i4>
      </vt:variant>
      <vt:variant>
        <vt:lpwstr/>
      </vt:variant>
      <vt:variant>
        <vt:lpwstr>_Toc119070499</vt:lpwstr>
      </vt:variant>
      <vt:variant>
        <vt:i4>2031675</vt:i4>
      </vt:variant>
      <vt:variant>
        <vt:i4>47</vt:i4>
      </vt:variant>
      <vt:variant>
        <vt:i4>0</vt:i4>
      </vt:variant>
      <vt:variant>
        <vt:i4>5</vt:i4>
      </vt:variant>
      <vt:variant>
        <vt:lpwstr/>
      </vt:variant>
      <vt:variant>
        <vt:lpwstr>_Toc119070498</vt:lpwstr>
      </vt:variant>
      <vt:variant>
        <vt:i4>2031675</vt:i4>
      </vt:variant>
      <vt:variant>
        <vt:i4>41</vt:i4>
      </vt:variant>
      <vt:variant>
        <vt:i4>0</vt:i4>
      </vt:variant>
      <vt:variant>
        <vt:i4>5</vt:i4>
      </vt:variant>
      <vt:variant>
        <vt:lpwstr/>
      </vt:variant>
      <vt:variant>
        <vt:lpwstr>_Toc119070497</vt:lpwstr>
      </vt:variant>
      <vt:variant>
        <vt:i4>2031675</vt:i4>
      </vt:variant>
      <vt:variant>
        <vt:i4>35</vt:i4>
      </vt:variant>
      <vt:variant>
        <vt:i4>0</vt:i4>
      </vt:variant>
      <vt:variant>
        <vt:i4>5</vt:i4>
      </vt:variant>
      <vt:variant>
        <vt:lpwstr/>
      </vt:variant>
      <vt:variant>
        <vt:lpwstr>_Toc119070496</vt:lpwstr>
      </vt:variant>
      <vt:variant>
        <vt:i4>2031675</vt:i4>
      </vt:variant>
      <vt:variant>
        <vt:i4>29</vt:i4>
      </vt:variant>
      <vt:variant>
        <vt:i4>0</vt:i4>
      </vt:variant>
      <vt:variant>
        <vt:i4>5</vt:i4>
      </vt:variant>
      <vt:variant>
        <vt:lpwstr/>
      </vt:variant>
      <vt:variant>
        <vt:lpwstr>_Toc119070495</vt:lpwstr>
      </vt:variant>
      <vt:variant>
        <vt:i4>2031675</vt:i4>
      </vt:variant>
      <vt:variant>
        <vt:i4>23</vt:i4>
      </vt:variant>
      <vt:variant>
        <vt:i4>0</vt:i4>
      </vt:variant>
      <vt:variant>
        <vt:i4>5</vt:i4>
      </vt:variant>
      <vt:variant>
        <vt:lpwstr/>
      </vt:variant>
      <vt:variant>
        <vt:lpwstr>_Toc119070494</vt:lpwstr>
      </vt:variant>
      <vt:variant>
        <vt:i4>2031675</vt:i4>
      </vt:variant>
      <vt:variant>
        <vt:i4>17</vt:i4>
      </vt:variant>
      <vt:variant>
        <vt:i4>0</vt:i4>
      </vt:variant>
      <vt:variant>
        <vt:i4>5</vt:i4>
      </vt:variant>
      <vt:variant>
        <vt:lpwstr/>
      </vt:variant>
      <vt:variant>
        <vt:lpwstr>_Toc119070493</vt:lpwstr>
      </vt:variant>
      <vt:variant>
        <vt:i4>2031675</vt:i4>
      </vt:variant>
      <vt:variant>
        <vt:i4>11</vt:i4>
      </vt:variant>
      <vt:variant>
        <vt:i4>0</vt:i4>
      </vt:variant>
      <vt:variant>
        <vt:i4>5</vt:i4>
      </vt:variant>
      <vt:variant>
        <vt:lpwstr/>
      </vt:variant>
      <vt:variant>
        <vt:lpwstr>_Toc119070492</vt:lpwstr>
      </vt:variant>
      <vt:variant>
        <vt:i4>2031675</vt:i4>
      </vt:variant>
      <vt:variant>
        <vt:i4>5</vt:i4>
      </vt:variant>
      <vt:variant>
        <vt:i4>0</vt:i4>
      </vt:variant>
      <vt:variant>
        <vt:i4>5</vt:i4>
      </vt:variant>
      <vt:variant>
        <vt:lpwstr/>
      </vt:variant>
      <vt:variant>
        <vt:lpwstr>_Toc119070491</vt:lpwstr>
      </vt:variant>
      <vt:variant>
        <vt:i4>4653057</vt:i4>
      </vt:variant>
      <vt:variant>
        <vt:i4>0</vt:i4>
      </vt:variant>
      <vt:variant>
        <vt:i4>0</vt:i4>
      </vt:variant>
      <vt:variant>
        <vt:i4>5</vt:i4>
      </vt:variant>
      <vt:variant>
        <vt:lpwstr>https://www.google.com/url?sa=i&amp;url=https%3A%2F%2Fwww.amazon.co.uk%2FRascally-Cake-Jeanne-Willis%2Fdp%2F1842707175&amp;psig=AOvVaw26CPySrvqEDtmiVh8ALCe6&amp;ust=1594831259172000&amp;source=images&amp;cd=vfe&amp;ved=0CAIQjRxqFwoTCKCTkNWXzeoCFQAAAAAdAAAAABAD</vt:lpwstr>
      </vt:variant>
      <vt:variant>
        <vt:lpwstr/>
      </vt:variant>
      <vt:variant>
        <vt:i4>2162790</vt:i4>
      </vt:variant>
      <vt:variant>
        <vt:i4>0</vt:i4>
      </vt:variant>
      <vt:variant>
        <vt:i4>0</vt:i4>
      </vt:variant>
      <vt:variant>
        <vt:i4>5</vt:i4>
      </vt:variant>
      <vt:variant>
        <vt:lpwstr>https://thekeysupport.com/terms-of-use</vt:lpwstr>
      </vt:variant>
      <vt:variant>
        <vt:lpwstr/>
      </vt:variant>
      <vt:variant>
        <vt:i4>3932279</vt:i4>
      </vt:variant>
      <vt:variant>
        <vt:i4>6</vt:i4>
      </vt:variant>
      <vt:variant>
        <vt:i4>0</vt:i4>
      </vt:variant>
      <vt:variant>
        <vt:i4>5</vt:i4>
      </vt:variant>
      <vt:variant>
        <vt:lpwstr>http://www.kenttrustweb.org.uk/kpps</vt:lpwstr>
      </vt:variant>
      <vt:variant>
        <vt:lpwstr/>
      </vt:variant>
      <vt:variant>
        <vt:i4>589848</vt:i4>
      </vt:variant>
      <vt:variant>
        <vt:i4>3</vt:i4>
      </vt:variant>
      <vt:variant>
        <vt:i4>0</vt:i4>
      </vt:variant>
      <vt:variant>
        <vt:i4>5</vt:i4>
      </vt:variant>
      <vt:variant>
        <vt:lpwstr>https://www.kent.gov.uk/education-and-children/special-educational-needs</vt:lpwstr>
      </vt:variant>
      <vt:variant>
        <vt:lpwstr/>
      </vt:variant>
      <vt:variant>
        <vt:i4>7733248</vt:i4>
      </vt:variant>
      <vt:variant>
        <vt:i4>0</vt:i4>
      </vt:variant>
      <vt:variant>
        <vt:i4>0</vt:i4>
      </vt:variant>
      <vt:variant>
        <vt:i4>5</vt:i4>
      </vt:variant>
      <vt:variant>
        <vt:lpwstr>mailto:email@school.sch.uk</vt:lpwstr>
      </vt:variant>
      <vt:variant>
        <vt:lpwstr/>
      </vt:variant>
      <vt:variant>
        <vt:i4>6488168</vt:i4>
      </vt:variant>
      <vt:variant>
        <vt:i4>-1</vt:i4>
      </vt:variant>
      <vt:variant>
        <vt:i4>1163</vt:i4>
      </vt:variant>
      <vt:variant>
        <vt:i4>1</vt:i4>
      </vt:variant>
      <vt:variant>
        <vt:lpwstr>https://www.bmj.com/careers/getasset/2a30808f-510b-4c2b-851b-986e5a6372e4/</vt:lpwstr>
      </vt:variant>
      <vt:variant>
        <vt:lpwstr/>
      </vt:variant>
      <vt:variant>
        <vt:i4>8323078</vt:i4>
      </vt:variant>
      <vt:variant>
        <vt:i4>-1</vt:i4>
      </vt:variant>
      <vt:variant>
        <vt:i4>1167</vt:i4>
      </vt:variant>
      <vt:variant>
        <vt:i4>1</vt:i4>
      </vt:variant>
      <vt:variant>
        <vt:lpwstr>https://png.pngitem.com/pimgs/s/333-3330462_committee-cliparts-change-advisory-board-icon-hd-png.png</vt:lpwstr>
      </vt:variant>
      <vt:variant>
        <vt:lpwstr/>
      </vt:variant>
      <vt:variant>
        <vt:i4>4325428</vt:i4>
      </vt:variant>
      <vt:variant>
        <vt:i4>-1</vt:i4>
      </vt:variant>
      <vt:variant>
        <vt:i4>1168</vt:i4>
      </vt:variant>
      <vt:variant>
        <vt:i4>1</vt:i4>
      </vt:variant>
      <vt:variant>
        <vt:lpwstr>https://th.bing.com/th/id/OIP.ODik9MsjFRsjGr_LSyloVQHaHw?rs=1&amp;pid=ImgDetMain</vt:lpwstr>
      </vt:variant>
      <vt:variant>
        <vt:lpwstr/>
      </vt:variant>
      <vt:variant>
        <vt:i4>4325451</vt:i4>
      </vt:variant>
      <vt:variant>
        <vt:i4>-1</vt:i4>
      </vt:variant>
      <vt:variant>
        <vt:i4>1169</vt:i4>
      </vt:variant>
      <vt:variant>
        <vt:i4>1</vt:i4>
      </vt:variant>
      <vt:variant>
        <vt:lpwstr>https://th.bing.com/th/id/OIP.3AFu6c0q0M7psFzCzC6uFwHaHa?rs=1&amp;pid=ImgDetMain</vt:lpwstr>
      </vt:variant>
      <vt:variant>
        <vt:lpwstr/>
      </vt:variant>
      <vt:variant>
        <vt:i4>8257583</vt:i4>
      </vt:variant>
      <vt:variant>
        <vt:i4>-1</vt:i4>
      </vt:variant>
      <vt:variant>
        <vt:i4>1170</vt:i4>
      </vt:variant>
      <vt:variant>
        <vt:i4>1</vt:i4>
      </vt:variant>
      <vt:variant>
        <vt:lpwstr>https://cdn-icons-png.flaticon.com/512/2247/2247664.png</vt:lpwstr>
      </vt:variant>
      <vt:variant>
        <vt:lpwstr/>
      </vt:variant>
      <vt:variant>
        <vt:i4>6094949</vt:i4>
      </vt:variant>
      <vt:variant>
        <vt:i4>-1</vt:i4>
      </vt:variant>
      <vt:variant>
        <vt:i4>1171</vt:i4>
      </vt:variant>
      <vt:variant>
        <vt:i4>1</vt:i4>
      </vt:variant>
      <vt:variant>
        <vt:lpwstr>https://static.vecteezy.com/system/resources/previews/014/985/935/large_2x/new-adapt-icon-simple-business-skill-vector.jpg</vt:lpwstr>
      </vt:variant>
      <vt:variant>
        <vt:lpwstr/>
      </vt:variant>
      <vt:variant>
        <vt:i4>2949164</vt:i4>
      </vt:variant>
      <vt:variant>
        <vt:i4>-1</vt:i4>
      </vt:variant>
      <vt:variant>
        <vt:i4>1172</vt:i4>
      </vt:variant>
      <vt:variant>
        <vt:i4>1</vt:i4>
      </vt:variant>
      <vt:variant>
        <vt:lpwstr>https://d30y9cdsu7xlg0.cloudfront.net/png/66975-200.png</vt:lpwstr>
      </vt:variant>
      <vt:variant>
        <vt:lpwstr/>
      </vt:variant>
      <vt:variant>
        <vt:i4>1376332</vt:i4>
      </vt:variant>
      <vt:variant>
        <vt:i4>-1</vt:i4>
      </vt:variant>
      <vt:variant>
        <vt:i4>1173</vt:i4>
      </vt:variant>
      <vt:variant>
        <vt:i4>1</vt:i4>
      </vt:variant>
      <vt:variant>
        <vt:lpwstr>https://th.bing.com/th/id/OIP.TB11rFuhjIv0c9PsZ6MEjAHaHa?pid=ImgDet&amp;w=474&amp;h=474&amp;rs=1</vt:lpwstr>
      </vt:variant>
      <vt:variant>
        <vt:lpwstr/>
      </vt:variant>
      <vt:variant>
        <vt:i4>2752634</vt:i4>
      </vt:variant>
      <vt:variant>
        <vt:i4>-1</vt:i4>
      </vt:variant>
      <vt:variant>
        <vt:i4>1175</vt:i4>
      </vt:variant>
      <vt:variant>
        <vt:i4>1</vt:i4>
      </vt:variant>
      <vt:variant>
        <vt:lpwstr>https://media.istockphoto.com/vectors/teacher-with-students-icon-vector-id1007454868?k=6&amp;m=1007454868&amp;s=170667a&amp;w=0&amp;h=UPMrsFrvqCvxl8orbEzk50uU-Y73TShpoLqIrS6CAj8=</vt:lpwstr>
      </vt:variant>
      <vt:variant>
        <vt:lpwstr/>
      </vt:variant>
      <vt:variant>
        <vt:i4>4784215</vt:i4>
      </vt:variant>
      <vt:variant>
        <vt:i4>-1</vt:i4>
      </vt:variant>
      <vt:variant>
        <vt:i4>1176</vt:i4>
      </vt:variant>
      <vt:variant>
        <vt:i4>1</vt:i4>
      </vt:variant>
      <vt:variant>
        <vt:lpwstr>https://cdn0.iconfinder.com/data/icons/currency-flat-style/94/07-512.png</vt:lpwstr>
      </vt:variant>
      <vt:variant>
        <vt:lpwstr/>
      </vt:variant>
      <vt:variant>
        <vt:i4>6029317</vt:i4>
      </vt:variant>
      <vt:variant>
        <vt:i4>-1</vt:i4>
      </vt:variant>
      <vt:variant>
        <vt:i4>1177</vt:i4>
      </vt:variant>
      <vt:variant>
        <vt:i4>1</vt:i4>
      </vt:variant>
      <vt:variant>
        <vt:lpwstr>https://th.bing.com/th/id/OIP.sVP7xcIugXiJD4gpLk2JxAHaHa?rs=1&amp;pid=ImgDetMain</vt:lpwstr>
      </vt:variant>
      <vt:variant>
        <vt:lpwstr/>
      </vt:variant>
      <vt:variant>
        <vt:i4>524339</vt:i4>
      </vt:variant>
      <vt:variant>
        <vt:i4>-1</vt:i4>
      </vt:variant>
      <vt:variant>
        <vt:i4>1178</vt:i4>
      </vt:variant>
      <vt:variant>
        <vt:i4>1</vt:i4>
      </vt:variant>
      <vt:variant>
        <vt:lpwstr>https://cdn3.iconfinder.com/data/icons/medical-specialties-4/256/Medical_Specialties-05-1024.png</vt:lpwstr>
      </vt:variant>
      <vt:variant>
        <vt:lpwstr/>
      </vt:variant>
      <vt:variant>
        <vt:i4>6160391</vt:i4>
      </vt:variant>
      <vt:variant>
        <vt:i4>-1</vt:i4>
      </vt:variant>
      <vt:variant>
        <vt:i4>1179</vt:i4>
      </vt:variant>
      <vt:variant>
        <vt:i4>1</vt:i4>
      </vt:variant>
      <vt:variant>
        <vt:lpwstr>https://static.thenounproject.com/png/1693804-200.png</vt:lpwstr>
      </vt:variant>
      <vt:variant>
        <vt:lpwstr/>
      </vt:variant>
      <vt:variant>
        <vt:i4>2752548</vt:i4>
      </vt:variant>
      <vt:variant>
        <vt:i4>-1</vt:i4>
      </vt:variant>
      <vt:variant>
        <vt:i4>1195</vt:i4>
      </vt:variant>
      <vt:variant>
        <vt:i4>1</vt:i4>
      </vt:variant>
      <vt:variant>
        <vt:lpwstr>https://resources.leicestershire.gov.uk/sites/resource/files/assess-plan-do-review.png</vt:lpwstr>
      </vt:variant>
      <vt:variant>
        <vt:lpwstr/>
      </vt:variant>
      <vt:variant>
        <vt:i4>1835104</vt:i4>
      </vt:variant>
      <vt:variant>
        <vt:i4>-1</vt:i4>
      </vt:variant>
      <vt:variant>
        <vt:i4>1196</vt:i4>
      </vt:variant>
      <vt:variant>
        <vt:i4>1</vt:i4>
      </vt:variant>
      <vt:variant>
        <vt:lpwstr>https://pngimg.com/uploads/disabled/disabled_PNG1.png</vt:lpwstr>
      </vt:variant>
      <vt:variant>
        <vt:lpwstr/>
      </vt:variant>
      <vt:variant>
        <vt:i4>1048647</vt:i4>
      </vt:variant>
      <vt:variant>
        <vt:i4>-1</vt:i4>
      </vt:variant>
      <vt:variant>
        <vt:i4>1197</vt:i4>
      </vt:variant>
      <vt:variant>
        <vt:i4>1</vt:i4>
      </vt:variant>
      <vt:variant>
        <vt:lpwstr>https://concertedcaregroup.com/wp-content/uploads/2021/02/Mental-Health-icon.png</vt:lpwstr>
      </vt:variant>
      <vt:variant>
        <vt:lpwstr/>
      </vt:variant>
      <vt:variant>
        <vt:i4>8060975</vt:i4>
      </vt:variant>
      <vt:variant>
        <vt:i4>-1</vt:i4>
      </vt:variant>
      <vt:variant>
        <vt:i4>1198</vt:i4>
      </vt:variant>
      <vt:variant>
        <vt:i4>1</vt:i4>
      </vt:variant>
      <vt:variant>
        <vt:lpwstr>https://cdn-icons-png.flaticon.com/512/5446/5446634.png</vt:lpwstr>
      </vt:variant>
      <vt:variant>
        <vt:lpwstr/>
      </vt:variant>
      <vt:variant>
        <vt:i4>4718620</vt:i4>
      </vt:variant>
      <vt:variant>
        <vt:i4>-1</vt:i4>
      </vt:variant>
      <vt:variant>
        <vt:i4>1199</vt:i4>
      </vt:variant>
      <vt:variant>
        <vt:i4>1</vt:i4>
      </vt:variant>
      <vt:variant>
        <vt:lpwstr>https://cdn4.iconfinder.com/data/icons/education-level/381/school-process-019-512.png</vt:lpwstr>
      </vt:variant>
      <vt:variant>
        <vt:lpwstr/>
      </vt:variant>
      <vt:variant>
        <vt:i4>6815861</vt:i4>
      </vt:variant>
      <vt:variant>
        <vt:i4>-1</vt:i4>
      </vt:variant>
      <vt:variant>
        <vt:i4>1200</vt:i4>
      </vt:variant>
      <vt:variant>
        <vt:i4>1</vt:i4>
      </vt:variant>
      <vt:variant>
        <vt:lpwstr>https://cdn4.iconfinder.com/data/icons/elderly-people/64/population-baby-adult-aging-senile-growth-age-1024.png</vt:lpwstr>
      </vt:variant>
      <vt:variant>
        <vt:lpwstr/>
      </vt:variant>
      <vt:variant>
        <vt:i4>5046302</vt:i4>
      </vt:variant>
      <vt:variant>
        <vt:i4>-1</vt:i4>
      </vt:variant>
      <vt:variant>
        <vt:i4>1201</vt:i4>
      </vt:variant>
      <vt:variant>
        <vt:i4>1</vt:i4>
      </vt:variant>
      <vt:variant>
        <vt:lpwstr>https://cdn1.vectorstock.com/i/thumb-large/97/20/child-care-sign-hands-and-children-sign-vector-25919720.jpg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Maeve Renard</cp:lastModifiedBy>
  <cp:revision>2</cp:revision>
  <cp:lastPrinted>2024-07-01T10:11:00Z</cp:lastPrinted>
  <dcterms:created xsi:type="dcterms:W3CDTF">2026-10-02T06:54:00Z</dcterms:created>
  <dcterms:modified xsi:type="dcterms:W3CDTF">2026-10-02T06:54:00Z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0x010100F56193BEDB9B5E4F9C1EC1B4CF1B61A1</vt:lpwstr>
  </property>
  <property fmtid="{D5CDD505-2E9C-101B-9397-08002B2CF9AE}" pid="3" name="display_urn:schemas-microsoft-com:office:office#SharedWithUsers">
    <vt:lpwstr>Siobhan Price - CY SCS;Hannah Taylor - CY EHPS;Sian Dellaway - CY EHPS</vt:lpwstr>
  </property>
  <property fmtid="{D5CDD505-2E9C-101B-9397-08002B2CF9AE}" pid="4" name="SharedWithUsers">
    <vt:lpwstr>14;#Siobhan Price - CY SCS;#30;#Hannah Taylor - CY EHPS;#12;#Sian Dellaway - CY EHPS</vt:lpwstr>
  </property>
  <property fmtid="{D5CDD505-2E9C-101B-9397-08002B2CF9AE}" pid="5" name="MediaServiceImageTags">
    <vt:lpwstr/>
  </property>
</Properties>
</file>