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9F03B9" w:rsidRDefault="00366E17" w14:paraId="0C03E881" w14:textId="10C5504B">
      <w:pPr>
        <w:pStyle w:val="BodyText"/>
        <w:spacing w:before="72"/>
        <w:ind w:left="141" w:right="98"/>
      </w:pPr>
      <w:r>
        <w:rPr>
          <w:rFonts w:ascii="Arial" w:hAnsi="Arial"/>
          <w:b/>
          <w:color w:val="0F4F75"/>
          <w:sz w:val="36"/>
        </w:rPr>
        <w:t>Pupil</w:t>
      </w:r>
      <w:r>
        <w:rPr>
          <w:rFonts w:ascii="Arial" w:hAnsi="Arial"/>
          <w:b/>
          <w:color w:val="0F4F75"/>
          <w:spacing w:val="-5"/>
          <w:sz w:val="36"/>
        </w:rPr>
        <w:t xml:space="preserve"> </w:t>
      </w:r>
      <w:r>
        <w:rPr>
          <w:rFonts w:ascii="Arial" w:hAnsi="Arial"/>
          <w:b/>
          <w:color w:val="0F4F75"/>
          <w:sz w:val="36"/>
        </w:rPr>
        <w:t>premium</w:t>
      </w:r>
      <w:r>
        <w:rPr>
          <w:rFonts w:ascii="Arial" w:hAnsi="Arial"/>
          <w:b/>
          <w:color w:val="0F4F75"/>
          <w:spacing w:val="-5"/>
          <w:sz w:val="36"/>
        </w:rPr>
        <w:t xml:space="preserve"> </w:t>
      </w:r>
      <w:r>
        <w:rPr>
          <w:rFonts w:ascii="Arial" w:hAnsi="Arial"/>
          <w:b/>
          <w:color w:val="0F4F75"/>
          <w:sz w:val="36"/>
        </w:rPr>
        <w:t>strategy</w:t>
      </w:r>
      <w:r>
        <w:rPr>
          <w:rFonts w:ascii="Arial" w:hAnsi="Arial"/>
          <w:b/>
          <w:color w:val="0F4F75"/>
          <w:spacing w:val="-7"/>
          <w:sz w:val="36"/>
        </w:rPr>
        <w:t xml:space="preserve"> </w:t>
      </w:r>
      <w:r>
        <w:rPr>
          <w:rFonts w:ascii="Arial" w:hAnsi="Arial"/>
          <w:b/>
          <w:color w:val="0F4F75"/>
          <w:sz w:val="36"/>
        </w:rPr>
        <w:t>statement-</w:t>
      </w:r>
      <w:r>
        <w:rPr>
          <w:rFonts w:ascii="Arial" w:hAnsi="Arial"/>
          <w:b/>
          <w:color w:val="0F4F75"/>
          <w:spacing w:val="-5"/>
          <w:sz w:val="36"/>
        </w:rPr>
        <w:t xml:space="preserve"> </w:t>
      </w:r>
      <w:r>
        <w:rPr>
          <w:rFonts w:ascii="Arial" w:hAnsi="Arial"/>
          <w:b/>
          <w:color w:val="0F4F75"/>
          <w:sz w:val="36"/>
        </w:rPr>
        <w:t>202</w:t>
      </w:r>
      <w:r w:rsidR="00815D49">
        <w:rPr>
          <w:rFonts w:ascii="Arial" w:hAnsi="Arial"/>
          <w:b/>
          <w:color w:val="0F4F75"/>
          <w:sz w:val="36"/>
        </w:rPr>
        <w:t>6-2027</w:t>
      </w:r>
      <w:r>
        <w:rPr>
          <w:rFonts w:ascii="Arial" w:hAnsi="Arial"/>
          <w:b/>
          <w:color w:val="0F4F75"/>
          <w:spacing w:val="40"/>
          <w:sz w:val="36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statement details our school’s use of pupil premium (and recovery premium for the 202</w:t>
      </w:r>
      <w:r w:rsidR="00815D49">
        <w:t>6-2027</w:t>
      </w:r>
      <w:r>
        <w:t xml:space="preserve"> academic year) funding to help improve the attainment of our disadvantaged pupils.</w:t>
      </w:r>
    </w:p>
    <w:p w:rsidR="009F03B9" w:rsidRDefault="00366E17" w14:paraId="0CFB591C" w14:textId="77777777">
      <w:pPr>
        <w:pStyle w:val="BodyText"/>
        <w:spacing w:before="244"/>
        <w:ind w:left="141" w:right="98"/>
      </w:pPr>
      <w:r>
        <w:t>It outlines our pupil premium strategy, how we intend to spend the funding in this academic</w:t>
      </w:r>
      <w:r>
        <w:rPr>
          <w:spacing w:val="-3"/>
        </w:rPr>
        <w:t xml:space="preserve"> </w:t>
      </w:r>
      <w:r>
        <w:t>year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effect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last</w:t>
      </w:r>
      <w:r>
        <w:rPr>
          <w:spacing w:val="-3"/>
        </w:rPr>
        <w:t xml:space="preserve"> </w:t>
      </w:r>
      <w:r>
        <w:t>year’s</w:t>
      </w:r>
      <w:r>
        <w:rPr>
          <w:spacing w:val="-3"/>
        </w:rPr>
        <w:t xml:space="preserve"> </w:t>
      </w:r>
      <w:proofErr w:type="gramStart"/>
      <w:r>
        <w:t>spending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pupil</w:t>
      </w:r>
      <w:proofErr w:type="gramEnd"/>
      <w:r>
        <w:rPr>
          <w:spacing w:val="-4"/>
        </w:rPr>
        <w:t xml:space="preserve"> </w:t>
      </w:r>
      <w:r>
        <w:t>premium</w:t>
      </w:r>
      <w:r>
        <w:rPr>
          <w:spacing w:val="-4"/>
        </w:rPr>
        <w:t xml:space="preserve"> </w:t>
      </w:r>
      <w:r>
        <w:t>had</w:t>
      </w:r>
      <w:r>
        <w:rPr>
          <w:spacing w:val="-5"/>
        </w:rPr>
        <w:t xml:space="preserve"> </w:t>
      </w:r>
      <w:r>
        <w:t>within</w:t>
      </w:r>
      <w:r>
        <w:rPr>
          <w:spacing w:val="-5"/>
        </w:rPr>
        <w:t xml:space="preserve"> </w:t>
      </w:r>
      <w:r>
        <w:t xml:space="preserve">our </w:t>
      </w:r>
      <w:r>
        <w:rPr>
          <w:spacing w:val="-2"/>
        </w:rPr>
        <w:t>school.</w:t>
      </w:r>
    </w:p>
    <w:p w:rsidR="009F03B9" w:rsidRDefault="009F03B9" w14:paraId="21963C26" w14:textId="77777777">
      <w:pPr>
        <w:pStyle w:val="BodyText"/>
        <w:spacing w:before="204"/>
      </w:pPr>
    </w:p>
    <w:p w:rsidR="009F03B9" w:rsidRDefault="00366E17" w14:paraId="1B8E4164" w14:textId="77777777">
      <w:pPr>
        <w:pStyle w:val="Heading2"/>
      </w:pPr>
      <w:r>
        <w:rPr>
          <w:color w:val="0F4F75"/>
        </w:rPr>
        <w:t>School</w:t>
      </w:r>
      <w:r>
        <w:rPr>
          <w:color w:val="0F4F75"/>
          <w:spacing w:val="-11"/>
        </w:rPr>
        <w:t xml:space="preserve"> </w:t>
      </w:r>
      <w:r>
        <w:rPr>
          <w:color w:val="0F4F75"/>
          <w:spacing w:val="-2"/>
        </w:rPr>
        <w:t>overview</w:t>
      </w:r>
    </w:p>
    <w:p w:rsidR="009F03B9" w:rsidRDefault="009F03B9" w14:paraId="3B6F6D06" w14:textId="77777777">
      <w:pPr>
        <w:pStyle w:val="BodyText"/>
        <w:spacing w:before="9"/>
        <w:rPr>
          <w:rFonts w:ascii="Arial"/>
          <w:b/>
          <w:sz w:val="20"/>
        </w:rPr>
      </w:pPr>
    </w:p>
    <w:tbl>
      <w:tblPr>
        <w:tblW w:w="0" w:type="auto"/>
        <w:tblInd w:w="1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19"/>
        <w:gridCol w:w="2969"/>
      </w:tblGrid>
      <w:tr w:rsidR="009F03B9" w:rsidTr="0A5B49D8" w14:paraId="735362CF" w14:textId="77777777">
        <w:trPr>
          <w:trHeight w:val="395"/>
        </w:trPr>
        <w:tc>
          <w:tcPr>
            <w:tcW w:w="6519" w:type="dxa"/>
            <w:shd w:val="clear" w:color="auto" w:fill="D7E1E9"/>
            <w:tcMar/>
          </w:tcPr>
          <w:p w:rsidR="009F03B9" w:rsidRDefault="00366E17" w14:paraId="3CB654E6" w14:textId="77777777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D0D0D"/>
                <w:spacing w:val="-2"/>
                <w:sz w:val="24"/>
              </w:rPr>
              <w:t>Detail</w:t>
            </w:r>
          </w:p>
        </w:tc>
        <w:tc>
          <w:tcPr>
            <w:tcW w:w="2969" w:type="dxa"/>
            <w:shd w:val="clear" w:color="auto" w:fill="D7E1E9"/>
            <w:tcMar/>
          </w:tcPr>
          <w:p w:rsidR="009F03B9" w:rsidRDefault="00366E17" w14:paraId="39E3CD9A" w14:textId="77777777">
            <w:pPr>
              <w:pStyle w:val="TableParagraph"/>
              <w:ind w:left="16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D0D0D"/>
                <w:spacing w:val="-4"/>
                <w:sz w:val="24"/>
              </w:rPr>
              <w:t>Data</w:t>
            </w:r>
          </w:p>
        </w:tc>
      </w:tr>
      <w:tr w:rsidR="009F03B9" w:rsidTr="0A5B49D8" w14:paraId="33FC8AA7" w14:textId="77777777">
        <w:trPr>
          <w:trHeight w:val="674"/>
        </w:trPr>
        <w:tc>
          <w:tcPr>
            <w:tcW w:w="6519" w:type="dxa"/>
            <w:tcMar/>
          </w:tcPr>
          <w:p w:rsidR="009F03B9" w:rsidRDefault="00366E17" w14:paraId="6102A58B" w14:textId="77777777">
            <w:pPr>
              <w:pStyle w:val="TableParagraph"/>
              <w:spacing w:before="63"/>
              <w:rPr>
                <w:sz w:val="24"/>
              </w:rPr>
            </w:pPr>
            <w:r>
              <w:rPr>
                <w:color w:val="0D0D0D"/>
                <w:sz w:val="24"/>
              </w:rPr>
              <w:t>School</w:t>
            </w:r>
            <w:r>
              <w:rPr>
                <w:color w:val="0D0D0D"/>
                <w:spacing w:val="-4"/>
                <w:sz w:val="24"/>
              </w:rPr>
              <w:t xml:space="preserve"> name</w:t>
            </w:r>
          </w:p>
        </w:tc>
        <w:tc>
          <w:tcPr>
            <w:tcW w:w="2969" w:type="dxa"/>
            <w:tcMar/>
          </w:tcPr>
          <w:p w:rsidR="009F03B9" w:rsidRDefault="00366E17" w14:paraId="3D95B98F" w14:textId="77777777">
            <w:pPr>
              <w:pStyle w:val="TableParagraph"/>
              <w:spacing w:before="63"/>
              <w:ind w:left="165"/>
              <w:rPr>
                <w:sz w:val="24"/>
              </w:rPr>
            </w:pPr>
            <w:r>
              <w:rPr>
                <w:color w:val="0D0D0D"/>
                <w:sz w:val="24"/>
              </w:rPr>
              <w:t>Christ Church CEP Academy</w:t>
            </w:r>
            <w:r>
              <w:rPr>
                <w:color w:val="0D0D0D"/>
                <w:spacing w:val="-17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Folkestone</w:t>
            </w:r>
          </w:p>
        </w:tc>
      </w:tr>
      <w:tr w:rsidR="009F03B9" w:rsidTr="0A5B49D8" w14:paraId="503D7135" w14:textId="77777777">
        <w:trPr>
          <w:trHeight w:val="395"/>
        </w:trPr>
        <w:tc>
          <w:tcPr>
            <w:tcW w:w="6519" w:type="dxa"/>
            <w:tcMar/>
          </w:tcPr>
          <w:p w:rsidR="009F03B9" w:rsidRDefault="00366E17" w14:paraId="7A5FEB20" w14:textId="77777777">
            <w:pPr>
              <w:pStyle w:val="TableParagraph"/>
              <w:rPr>
                <w:sz w:val="24"/>
              </w:rPr>
            </w:pPr>
            <w:r>
              <w:rPr>
                <w:color w:val="0D0D0D"/>
                <w:sz w:val="24"/>
              </w:rPr>
              <w:t>Number</w:t>
            </w:r>
            <w:r>
              <w:rPr>
                <w:color w:val="0D0D0D"/>
                <w:spacing w:val="-2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of</w:t>
            </w:r>
            <w:r>
              <w:rPr>
                <w:color w:val="0D0D0D"/>
                <w:spacing w:val="-2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pupils</w:t>
            </w:r>
            <w:r>
              <w:rPr>
                <w:color w:val="0D0D0D"/>
                <w:spacing w:val="-2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in</w:t>
            </w:r>
            <w:r>
              <w:rPr>
                <w:color w:val="0D0D0D"/>
                <w:spacing w:val="-2"/>
                <w:sz w:val="24"/>
              </w:rPr>
              <w:t xml:space="preserve"> school</w:t>
            </w:r>
          </w:p>
        </w:tc>
        <w:tc>
          <w:tcPr>
            <w:tcW w:w="2969" w:type="dxa"/>
            <w:tcMar/>
          </w:tcPr>
          <w:p w:rsidRPr="00EA1971" w:rsidR="009F03B9" w:rsidP="0A5B49D8" w:rsidRDefault="00366E17" w14:paraId="4CCC2F3F" w14:textId="25E4554C">
            <w:pPr>
              <w:pStyle w:val="TableParagraph"/>
              <w:ind w:left="165"/>
              <w:rPr>
                <w:sz w:val="24"/>
                <w:szCs w:val="24"/>
              </w:rPr>
            </w:pPr>
            <w:r w:rsidRPr="0A5B49D8" w:rsidR="00366E17">
              <w:rPr>
                <w:color w:val="0D0D0D"/>
                <w:spacing w:val="-5"/>
                <w:sz w:val="24"/>
                <w:szCs w:val="24"/>
              </w:rPr>
              <w:t>4</w:t>
            </w:r>
            <w:r w:rsidRPr="0A5B49D8" w:rsidR="00815D49">
              <w:rPr>
                <w:color w:val="0D0D0D"/>
                <w:spacing w:val="-5"/>
                <w:sz w:val="24"/>
                <w:szCs w:val="24"/>
              </w:rPr>
              <w:t>02</w:t>
            </w:r>
          </w:p>
        </w:tc>
      </w:tr>
      <w:tr w:rsidR="009F03B9" w:rsidTr="0A5B49D8" w14:paraId="2A68D4F4" w14:textId="77777777">
        <w:trPr>
          <w:trHeight w:val="395"/>
        </w:trPr>
        <w:tc>
          <w:tcPr>
            <w:tcW w:w="6519" w:type="dxa"/>
            <w:tcMar/>
          </w:tcPr>
          <w:p w:rsidR="009F03B9" w:rsidRDefault="00366E17" w14:paraId="602CD89E" w14:textId="77777777">
            <w:pPr>
              <w:pStyle w:val="TableParagraph"/>
              <w:rPr>
                <w:sz w:val="24"/>
              </w:rPr>
            </w:pPr>
            <w:r>
              <w:rPr>
                <w:color w:val="0D0D0D"/>
                <w:sz w:val="24"/>
              </w:rPr>
              <w:t>Proportion</w:t>
            </w:r>
            <w:r>
              <w:rPr>
                <w:color w:val="0D0D0D"/>
                <w:spacing w:val="-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(%)</w:t>
            </w:r>
            <w:r>
              <w:rPr>
                <w:color w:val="0D0D0D"/>
                <w:spacing w:val="-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of</w:t>
            </w:r>
            <w:r>
              <w:rPr>
                <w:color w:val="0D0D0D"/>
                <w:spacing w:val="-4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pupil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premium</w:t>
            </w:r>
            <w:r>
              <w:rPr>
                <w:color w:val="0D0D0D"/>
                <w:spacing w:val="-4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eligible</w:t>
            </w:r>
            <w:r>
              <w:rPr>
                <w:color w:val="0D0D0D"/>
                <w:spacing w:val="-2"/>
                <w:sz w:val="24"/>
              </w:rPr>
              <w:t xml:space="preserve"> pupils</w:t>
            </w:r>
          </w:p>
        </w:tc>
        <w:tc>
          <w:tcPr>
            <w:tcW w:w="2969" w:type="dxa"/>
            <w:tcMar/>
          </w:tcPr>
          <w:p w:rsidRPr="00EA1971" w:rsidR="009F03B9" w:rsidP="0A5B49D8" w:rsidRDefault="00EA1971" w14:paraId="337F017D" w14:textId="2306E9D2">
            <w:pPr>
              <w:pStyle w:val="TableParagraph"/>
              <w:ind w:left="165"/>
              <w:rPr>
                <w:sz w:val="24"/>
                <w:szCs w:val="24"/>
              </w:rPr>
            </w:pPr>
            <w:r w:rsidRPr="0A5B49D8" w:rsidR="42D968F9">
              <w:rPr>
                <w:color w:val="0D0D0D"/>
                <w:sz w:val="24"/>
                <w:szCs w:val="24"/>
              </w:rPr>
              <w:t>48</w:t>
            </w:r>
            <w:r w:rsidRPr="0A5B49D8" w:rsidR="00366E17">
              <w:rPr>
                <w:color w:val="0D0D0D" w:themeColor="text1" w:themeTint="F2" w:themeShade="FF"/>
                <w:sz w:val="24"/>
                <w:szCs w:val="24"/>
              </w:rPr>
              <w:t>%</w:t>
            </w:r>
            <w:r w:rsidRPr="0A5B49D8" w:rsidR="00366E17">
              <w:rPr>
                <w:color w:val="0D0D0D" w:themeColor="text1" w:themeTint="F2" w:themeShade="FF"/>
                <w:sz w:val="24"/>
                <w:szCs w:val="24"/>
              </w:rPr>
              <w:t xml:space="preserve"> </w:t>
            </w:r>
            <w:r w:rsidRPr="0A5B49D8" w:rsidR="00366E17">
              <w:rPr>
                <w:color w:val="0D0D0D" w:themeColor="text1" w:themeTint="F2" w:themeShade="FF"/>
                <w:sz w:val="24"/>
                <w:szCs w:val="24"/>
              </w:rPr>
              <w:t>(</w:t>
            </w:r>
            <w:r w:rsidRPr="0A5B49D8" w:rsidR="00815D49">
              <w:rPr>
                <w:color w:val="0D0D0D" w:themeColor="text1" w:themeTint="F2" w:themeShade="FF"/>
                <w:sz w:val="24"/>
                <w:szCs w:val="24"/>
              </w:rPr>
              <w:t>1</w:t>
            </w:r>
            <w:r w:rsidRPr="0A5B49D8" w:rsidR="1C1FAE76">
              <w:rPr>
                <w:color w:val="0D0D0D" w:themeColor="text1" w:themeTint="F2" w:themeShade="FF"/>
                <w:sz w:val="24"/>
                <w:szCs w:val="24"/>
              </w:rPr>
              <w:t>9</w:t>
            </w:r>
            <w:r w:rsidRPr="0A5B49D8" w:rsidR="00815D49">
              <w:rPr>
                <w:color w:val="0D0D0D" w:themeColor="text1" w:themeTint="F2" w:themeShade="FF"/>
                <w:sz w:val="24"/>
                <w:szCs w:val="24"/>
              </w:rPr>
              <w:t>3</w:t>
            </w:r>
            <w:r w:rsidRPr="0A5B49D8" w:rsidR="00366E17">
              <w:rPr>
                <w:color w:val="0D0D0D" w:themeColor="text1" w:themeTint="F2" w:themeShade="FF"/>
                <w:sz w:val="24"/>
                <w:szCs w:val="24"/>
              </w:rPr>
              <w:t xml:space="preserve"> </w:t>
            </w:r>
            <w:r w:rsidRPr="0A5B49D8" w:rsidR="00366E17">
              <w:rPr>
                <w:color w:val="0D0D0D" w:themeColor="text1" w:themeTint="F2" w:themeShade="FF"/>
                <w:sz w:val="24"/>
                <w:szCs w:val="24"/>
              </w:rPr>
              <w:t>pupils)</w:t>
            </w:r>
          </w:p>
        </w:tc>
      </w:tr>
      <w:tr w:rsidR="009F03B9" w:rsidTr="0A5B49D8" w14:paraId="48AD7791" w14:textId="77777777">
        <w:trPr>
          <w:trHeight w:val="671"/>
        </w:trPr>
        <w:tc>
          <w:tcPr>
            <w:tcW w:w="6519" w:type="dxa"/>
            <w:tcMar/>
          </w:tcPr>
          <w:p w:rsidR="009F03B9" w:rsidRDefault="00366E17" w14:paraId="12BE657E" w14:textId="77777777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color w:val="0D0D0D"/>
                <w:sz w:val="24"/>
              </w:rPr>
              <w:t>Academic year/years that our current pupil premium strategy</w:t>
            </w:r>
            <w:r>
              <w:rPr>
                <w:color w:val="0D0D0D"/>
                <w:spacing w:val="-6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plan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covers</w:t>
            </w:r>
            <w:r>
              <w:rPr>
                <w:color w:val="0D0D0D"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color w:val="0D0D0D"/>
                <w:sz w:val="24"/>
              </w:rPr>
              <w:t>(</w:t>
            </w:r>
            <w:proofErr w:type="gramStart"/>
            <w:r>
              <w:rPr>
                <w:rFonts w:ascii="Arial"/>
                <w:b/>
                <w:color w:val="0D0D0D"/>
                <w:sz w:val="24"/>
              </w:rPr>
              <w:t>3</w:t>
            </w:r>
            <w:r>
              <w:rPr>
                <w:rFonts w:ascii="Arial"/>
                <w:b/>
                <w:color w:val="0D0D0D"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color w:val="0D0D0D"/>
                <w:sz w:val="24"/>
              </w:rPr>
              <w:t>year</w:t>
            </w:r>
            <w:proofErr w:type="gramEnd"/>
            <w:r>
              <w:rPr>
                <w:rFonts w:ascii="Arial"/>
                <w:b/>
                <w:color w:val="0D0D0D"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color w:val="0D0D0D"/>
                <w:sz w:val="24"/>
              </w:rPr>
              <w:t>plans</w:t>
            </w:r>
            <w:r>
              <w:rPr>
                <w:rFonts w:ascii="Arial"/>
                <w:b/>
                <w:color w:val="0D0D0D"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color w:val="0D0D0D"/>
                <w:sz w:val="24"/>
              </w:rPr>
              <w:t>are</w:t>
            </w:r>
            <w:r>
              <w:rPr>
                <w:rFonts w:ascii="Arial"/>
                <w:b/>
                <w:color w:val="0D0D0D"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color w:val="0D0D0D"/>
                <w:sz w:val="24"/>
              </w:rPr>
              <w:t>recommended)</w:t>
            </w:r>
          </w:p>
        </w:tc>
        <w:tc>
          <w:tcPr>
            <w:tcW w:w="2969" w:type="dxa"/>
            <w:tcMar/>
          </w:tcPr>
          <w:p w:rsidR="009F03B9" w:rsidRDefault="00366E17" w14:paraId="2D4845E0" w14:textId="77777777">
            <w:pPr>
              <w:pStyle w:val="TableParagraph"/>
              <w:ind w:left="165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2025-</w:t>
            </w:r>
            <w:r>
              <w:rPr>
                <w:color w:val="0D0D0D"/>
                <w:spacing w:val="-4"/>
                <w:sz w:val="24"/>
              </w:rPr>
              <w:t>2028</w:t>
            </w:r>
          </w:p>
        </w:tc>
      </w:tr>
      <w:tr w:rsidR="009F03B9" w:rsidTr="0A5B49D8" w14:paraId="7375341A" w14:textId="77777777">
        <w:trPr>
          <w:trHeight w:val="395"/>
        </w:trPr>
        <w:tc>
          <w:tcPr>
            <w:tcW w:w="6519" w:type="dxa"/>
            <w:tcMar/>
          </w:tcPr>
          <w:p w:rsidR="009F03B9" w:rsidRDefault="00366E17" w14:paraId="41D0E3AC" w14:textId="77777777">
            <w:pPr>
              <w:pStyle w:val="TableParagraph"/>
              <w:rPr>
                <w:sz w:val="24"/>
              </w:rPr>
            </w:pPr>
            <w:r>
              <w:rPr>
                <w:color w:val="0D0D0D"/>
                <w:sz w:val="24"/>
              </w:rPr>
              <w:t>Date</w:t>
            </w:r>
            <w:r>
              <w:rPr>
                <w:color w:val="0D0D0D"/>
                <w:spacing w:val="-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this</w:t>
            </w:r>
            <w:r>
              <w:rPr>
                <w:color w:val="0D0D0D"/>
                <w:spacing w:val="-2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statement</w:t>
            </w:r>
            <w:r>
              <w:rPr>
                <w:color w:val="0D0D0D"/>
                <w:spacing w:val="-4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was</w:t>
            </w:r>
            <w:r>
              <w:rPr>
                <w:color w:val="0D0D0D"/>
                <w:spacing w:val="-2"/>
                <w:sz w:val="24"/>
              </w:rPr>
              <w:t xml:space="preserve"> published</w:t>
            </w:r>
          </w:p>
        </w:tc>
        <w:tc>
          <w:tcPr>
            <w:tcW w:w="2969" w:type="dxa"/>
            <w:tcMar/>
          </w:tcPr>
          <w:p w:rsidR="009F03B9" w:rsidRDefault="00366E17" w14:paraId="05BB09D7" w14:textId="74FF2DBE">
            <w:pPr>
              <w:pStyle w:val="TableParagraph"/>
              <w:ind w:left="165"/>
              <w:rPr>
                <w:sz w:val="24"/>
              </w:rPr>
            </w:pPr>
            <w:r>
              <w:rPr>
                <w:color w:val="0D0D0D"/>
                <w:sz w:val="24"/>
              </w:rPr>
              <w:t>September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pacing w:val="-4"/>
                <w:sz w:val="24"/>
              </w:rPr>
              <w:t>202</w:t>
            </w:r>
            <w:r w:rsidR="00815D49">
              <w:rPr>
                <w:color w:val="0D0D0D"/>
                <w:spacing w:val="-4"/>
                <w:sz w:val="24"/>
              </w:rPr>
              <w:t>6</w:t>
            </w:r>
          </w:p>
        </w:tc>
      </w:tr>
      <w:tr w:rsidR="009F03B9" w:rsidTr="0A5B49D8" w14:paraId="47402FFC" w14:textId="77777777">
        <w:trPr>
          <w:trHeight w:val="395"/>
        </w:trPr>
        <w:tc>
          <w:tcPr>
            <w:tcW w:w="6519" w:type="dxa"/>
            <w:tcMar/>
          </w:tcPr>
          <w:p w:rsidR="009F03B9" w:rsidRDefault="00366E17" w14:paraId="725CAFB8" w14:textId="77777777">
            <w:pPr>
              <w:pStyle w:val="TableParagraph"/>
              <w:rPr>
                <w:sz w:val="24"/>
              </w:rPr>
            </w:pPr>
            <w:r>
              <w:rPr>
                <w:color w:val="0D0D0D"/>
                <w:sz w:val="24"/>
              </w:rPr>
              <w:t>Date</w:t>
            </w:r>
            <w:r>
              <w:rPr>
                <w:color w:val="0D0D0D"/>
                <w:spacing w:val="-2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on</w:t>
            </w:r>
            <w:r>
              <w:rPr>
                <w:color w:val="0D0D0D"/>
                <w:spacing w:val="-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which</w:t>
            </w:r>
            <w:r>
              <w:rPr>
                <w:color w:val="0D0D0D"/>
                <w:spacing w:val="-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it</w:t>
            </w:r>
            <w:r>
              <w:rPr>
                <w:color w:val="0D0D0D"/>
                <w:spacing w:val="-4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will</w:t>
            </w:r>
            <w:r>
              <w:rPr>
                <w:color w:val="0D0D0D"/>
                <w:spacing w:val="-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be</w:t>
            </w:r>
            <w:r>
              <w:rPr>
                <w:color w:val="0D0D0D"/>
                <w:spacing w:val="-3"/>
                <w:sz w:val="24"/>
              </w:rPr>
              <w:t xml:space="preserve"> </w:t>
            </w:r>
            <w:r>
              <w:rPr>
                <w:color w:val="0D0D0D"/>
                <w:spacing w:val="-2"/>
                <w:sz w:val="24"/>
              </w:rPr>
              <w:t>reviewed</w:t>
            </w:r>
          </w:p>
        </w:tc>
        <w:tc>
          <w:tcPr>
            <w:tcW w:w="2969" w:type="dxa"/>
            <w:tcMar/>
          </w:tcPr>
          <w:p w:rsidR="009F03B9" w:rsidRDefault="00366E17" w14:paraId="68CE23CC" w14:textId="506AF5EC">
            <w:pPr>
              <w:pStyle w:val="TableParagraph"/>
              <w:ind w:left="165"/>
              <w:rPr>
                <w:sz w:val="24"/>
              </w:rPr>
            </w:pPr>
            <w:r>
              <w:rPr>
                <w:color w:val="0D0D0D"/>
                <w:sz w:val="24"/>
              </w:rPr>
              <w:t>September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pacing w:val="-4"/>
                <w:sz w:val="24"/>
              </w:rPr>
              <w:t>202</w:t>
            </w:r>
            <w:r w:rsidR="00815D49">
              <w:rPr>
                <w:color w:val="0D0D0D"/>
                <w:spacing w:val="-4"/>
                <w:sz w:val="24"/>
              </w:rPr>
              <w:t xml:space="preserve">7 </w:t>
            </w:r>
          </w:p>
        </w:tc>
      </w:tr>
      <w:tr w:rsidR="009F03B9" w:rsidTr="0A5B49D8" w14:paraId="45E345A1" w14:textId="77777777">
        <w:trPr>
          <w:trHeight w:val="395"/>
        </w:trPr>
        <w:tc>
          <w:tcPr>
            <w:tcW w:w="6519" w:type="dxa"/>
            <w:tcMar/>
          </w:tcPr>
          <w:p w:rsidR="009F03B9" w:rsidRDefault="00366E17" w14:paraId="047DBF73" w14:textId="77777777">
            <w:pPr>
              <w:pStyle w:val="TableParagraph"/>
              <w:spacing w:before="62"/>
              <w:rPr>
                <w:sz w:val="24"/>
              </w:rPr>
            </w:pPr>
            <w:r>
              <w:rPr>
                <w:color w:val="0D0D0D"/>
                <w:sz w:val="24"/>
              </w:rPr>
              <w:t>Statement</w:t>
            </w:r>
            <w:r>
              <w:rPr>
                <w:color w:val="0D0D0D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D0D0D"/>
                <w:sz w:val="24"/>
              </w:rPr>
              <w:t>authorised</w:t>
            </w:r>
            <w:proofErr w:type="spellEnd"/>
            <w:r>
              <w:rPr>
                <w:color w:val="0D0D0D"/>
                <w:spacing w:val="-8"/>
                <w:sz w:val="24"/>
              </w:rPr>
              <w:t xml:space="preserve"> </w:t>
            </w:r>
            <w:r>
              <w:rPr>
                <w:color w:val="0D0D0D"/>
                <w:spacing w:val="-5"/>
                <w:sz w:val="24"/>
              </w:rPr>
              <w:t>by</w:t>
            </w:r>
          </w:p>
        </w:tc>
        <w:tc>
          <w:tcPr>
            <w:tcW w:w="2969" w:type="dxa"/>
            <w:tcMar/>
          </w:tcPr>
          <w:p w:rsidR="009F03B9" w:rsidRDefault="00366E17" w14:paraId="67265DA4" w14:textId="194430E3">
            <w:pPr>
              <w:pStyle w:val="TableParagraph"/>
              <w:spacing w:before="62"/>
              <w:ind w:left="165"/>
              <w:rPr>
                <w:sz w:val="24"/>
              </w:rPr>
            </w:pPr>
            <w:r>
              <w:rPr>
                <w:color w:val="0D0D0D"/>
                <w:sz w:val="24"/>
              </w:rPr>
              <w:t>Robin</w:t>
            </w:r>
            <w:r>
              <w:rPr>
                <w:color w:val="0D0D0D"/>
                <w:spacing w:val="-4"/>
                <w:sz w:val="24"/>
              </w:rPr>
              <w:t xml:space="preserve"> </w:t>
            </w:r>
            <w:r>
              <w:rPr>
                <w:color w:val="0D0D0D"/>
                <w:spacing w:val="-2"/>
                <w:sz w:val="24"/>
              </w:rPr>
              <w:t>Flack</w:t>
            </w:r>
            <w:r w:rsidR="00EA1971">
              <w:rPr>
                <w:color w:val="0D0D0D"/>
                <w:spacing w:val="-2"/>
                <w:sz w:val="24"/>
              </w:rPr>
              <w:t>- HT</w:t>
            </w:r>
          </w:p>
        </w:tc>
      </w:tr>
      <w:tr w:rsidR="009F03B9" w:rsidTr="0A5B49D8" w14:paraId="31D57CDA" w14:textId="77777777">
        <w:trPr>
          <w:trHeight w:val="674"/>
        </w:trPr>
        <w:tc>
          <w:tcPr>
            <w:tcW w:w="6519" w:type="dxa"/>
            <w:tcMar/>
          </w:tcPr>
          <w:p w:rsidR="009F03B9" w:rsidRDefault="00366E17" w14:paraId="3AF2FE4A" w14:textId="77777777">
            <w:pPr>
              <w:pStyle w:val="TableParagraph"/>
              <w:spacing w:before="63"/>
              <w:rPr>
                <w:sz w:val="24"/>
              </w:rPr>
            </w:pPr>
            <w:r>
              <w:rPr>
                <w:color w:val="0D0D0D"/>
                <w:sz w:val="24"/>
              </w:rPr>
              <w:t>Pupil</w:t>
            </w:r>
            <w:r>
              <w:rPr>
                <w:color w:val="0D0D0D"/>
                <w:spacing w:val="-6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premium</w:t>
            </w:r>
            <w:r>
              <w:rPr>
                <w:color w:val="0D0D0D"/>
                <w:spacing w:val="-2"/>
                <w:sz w:val="24"/>
              </w:rPr>
              <w:t xml:space="preserve"> </w:t>
            </w:r>
            <w:r>
              <w:rPr>
                <w:color w:val="0D0D0D"/>
                <w:spacing w:val="-4"/>
                <w:sz w:val="24"/>
              </w:rPr>
              <w:t>lead</w:t>
            </w:r>
          </w:p>
        </w:tc>
        <w:tc>
          <w:tcPr>
            <w:tcW w:w="2969" w:type="dxa"/>
            <w:tcMar/>
          </w:tcPr>
          <w:p w:rsidR="009F03B9" w:rsidRDefault="00366E17" w14:paraId="17123DB1" w14:textId="536D747F">
            <w:pPr>
              <w:pStyle w:val="TableParagraph"/>
              <w:spacing w:before="63"/>
              <w:ind w:left="165"/>
              <w:rPr>
                <w:sz w:val="24"/>
              </w:rPr>
            </w:pPr>
            <w:r>
              <w:rPr>
                <w:color w:val="0D0D0D"/>
                <w:sz w:val="24"/>
              </w:rPr>
              <w:t>Robin</w:t>
            </w:r>
            <w:r>
              <w:rPr>
                <w:color w:val="0D0D0D"/>
                <w:spacing w:val="-17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 xml:space="preserve">Flack/Rebecca </w:t>
            </w:r>
            <w:r>
              <w:rPr>
                <w:color w:val="0D0D0D"/>
                <w:spacing w:val="-2"/>
                <w:sz w:val="24"/>
              </w:rPr>
              <w:t>Perkins</w:t>
            </w:r>
            <w:r w:rsidR="00EA1971">
              <w:rPr>
                <w:color w:val="0D0D0D"/>
                <w:spacing w:val="-2"/>
                <w:sz w:val="24"/>
              </w:rPr>
              <w:t xml:space="preserve"> (HT/DHT) </w:t>
            </w:r>
          </w:p>
        </w:tc>
      </w:tr>
      <w:tr w:rsidR="009F03B9" w:rsidTr="0A5B49D8" w14:paraId="3E45A80D" w14:textId="77777777">
        <w:trPr>
          <w:trHeight w:val="395"/>
        </w:trPr>
        <w:tc>
          <w:tcPr>
            <w:tcW w:w="6519" w:type="dxa"/>
            <w:tcMar/>
          </w:tcPr>
          <w:p w:rsidR="009F03B9" w:rsidRDefault="00366E17" w14:paraId="662390F5" w14:textId="77777777">
            <w:pPr>
              <w:pStyle w:val="TableParagraph"/>
              <w:rPr>
                <w:sz w:val="24"/>
              </w:rPr>
            </w:pPr>
            <w:r>
              <w:rPr>
                <w:color w:val="0D0D0D"/>
                <w:sz w:val="24"/>
              </w:rPr>
              <w:t>Governor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/</w:t>
            </w:r>
            <w:r>
              <w:rPr>
                <w:color w:val="0D0D0D"/>
                <w:spacing w:val="-2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 xml:space="preserve">Trustee </w:t>
            </w:r>
            <w:r>
              <w:rPr>
                <w:color w:val="0D0D0D"/>
                <w:spacing w:val="-4"/>
                <w:sz w:val="24"/>
              </w:rPr>
              <w:t>lead</w:t>
            </w:r>
          </w:p>
        </w:tc>
        <w:tc>
          <w:tcPr>
            <w:tcW w:w="2969" w:type="dxa"/>
            <w:tcMar/>
          </w:tcPr>
          <w:p w:rsidR="009F03B9" w:rsidRDefault="00366E17" w14:paraId="7D7CF811" w14:textId="77777777">
            <w:pPr>
              <w:pStyle w:val="TableParagraph"/>
              <w:ind w:left="165"/>
              <w:rPr>
                <w:sz w:val="24"/>
              </w:rPr>
            </w:pPr>
            <w:r>
              <w:rPr>
                <w:color w:val="0D0D0D"/>
                <w:sz w:val="24"/>
              </w:rPr>
              <w:t xml:space="preserve">Sue </w:t>
            </w:r>
            <w:r>
              <w:rPr>
                <w:color w:val="0D0D0D"/>
                <w:spacing w:val="-2"/>
                <w:sz w:val="24"/>
              </w:rPr>
              <w:t>Dinsdale</w:t>
            </w:r>
          </w:p>
        </w:tc>
      </w:tr>
    </w:tbl>
    <w:p w:rsidR="009F03B9" w:rsidRDefault="009F03B9" w14:paraId="114CC894" w14:textId="77777777">
      <w:pPr>
        <w:pStyle w:val="BodyText"/>
        <w:spacing w:before="117"/>
        <w:rPr>
          <w:rFonts w:ascii="Arial"/>
          <w:b/>
          <w:sz w:val="32"/>
        </w:rPr>
      </w:pPr>
    </w:p>
    <w:p w:rsidR="009F03B9" w:rsidRDefault="00366E17" w14:paraId="49B77EAD" w14:textId="77777777">
      <w:pPr>
        <w:pStyle w:val="Heading2"/>
      </w:pPr>
      <w:r>
        <w:rPr>
          <w:color w:val="0F4F75"/>
        </w:rPr>
        <w:t>Funding</w:t>
      </w:r>
      <w:r>
        <w:rPr>
          <w:color w:val="0F4F75"/>
          <w:spacing w:val="-14"/>
        </w:rPr>
        <w:t xml:space="preserve"> </w:t>
      </w:r>
      <w:r>
        <w:rPr>
          <w:color w:val="0F4F75"/>
          <w:spacing w:val="-2"/>
        </w:rPr>
        <w:t>overview</w:t>
      </w:r>
    </w:p>
    <w:p w:rsidR="009F03B9" w:rsidRDefault="009F03B9" w14:paraId="1F83936F" w14:textId="77777777">
      <w:pPr>
        <w:pStyle w:val="BodyText"/>
        <w:spacing w:before="9"/>
        <w:rPr>
          <w:rFonts w:ascii="Arial"/>
          <w:b/>
          <w:sz w:val="20"/>
        </w:rPr>
      </w:pPr>
    </w:p>
    <w:tbl>
      <w:tblPr>
        <w:tblW w:w="0" w:type="auto"/>
        <w:tblInd w:w="1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17"/>
        <w:gridCol w:w="2972"/>
      </w:tblGrid>
      <w:tr w:rsidR="009F03B9" w:rsidTr="0A5B49D8" w14:paraId="178CAD4A" w14:textId="77777777">
        <w:trPr>
          <w:trHeight w:val="395"/>
        </w:trPr>
        <w:tc>
          <w:tcPr>
            <w:tcW w:w="6517" w:type="dxa"/>
            <w:shd w:val="clear" w:color="auto" w:fill="D7E1E9"/>
            <w:tcMar/>
          </w:tcPr>
          <w:p w:rsidR="009F03B9" w:rsidRDefault="00366E17" w14:paraId="15BBC1F9" w14:textId="77777777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D0D0D"/>
                <w:spacing w:val="-2"/>
                <w:sz w:val="24"/>
              </w:rPr>
              <w:t>Detail</w:t>
            </w:r>
          </w:p>
        </w:tc>
        <w:tc>
          <w:tcPr>
            <w:tcW w:w="2972" w:type="dxa"/>
            <w:shd w:val="clear" w:color="auto" w:fill="D7E1E9"/>
            <w:tcMar/>
          </w:tcPr>
          <w:p w:rsidR="009F03B9" w:rsidRDefault="00366E17" w14:paraId="5F0D2D38" w14:textId="77777777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D0D0D"/>
                <w:spacing w:val="-2"/>
                <w:sz w:val="24"/>
              </w:rPr>
              <w:t>Amount</w:t>
            </w:r>
          </w:p>
        </w:tc>
      </w:tr>
      <w:tr w:rsidR="009F03B9" w:rsidTr="0A5B49D8" w14:paraId="3EB65356" w14:textId="77777777">
        <w:trPr>
          <w:trHeight w:val="397"/>
        </w:trPr>
        <w:tc>
          <w:tcPr>
            <w:tcW w:w="6517" w:type="dxa"/>
            <w:tcMar/>
          </w:tcPr>
          <w:p w:rsidR="009F03B9" w:rsidRDefault="00366E17" w14:paraId="0AE0B199" w14:textId="77777777">
            <w:pPr>
              <w:pStyle w:val="TableParagraph"/>
              <w:spacing w:before="62"/>
              <w:rPr>
                <w:sz w:val="24"/>
              </w:rPr>
            </w:pPr>
            <w:r>
              <w:rPr>
                <w:color w:val="0D0D0D"/>
                <w:sz w:val="24"/>
              </w:rPr>
              <w:t>Pupil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premium</w:t>
            </w:r>
            <w:r>
              <w:rPr>
                <w:color w:val="0D0D0D"/>
                <w:spacing w:val="-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funding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allocation</w:t>
            </w:r>
            <w:r>
              <w:rPr>
                <w:color w:val="0D0D0D"/>
                <w:spacing w:val="-6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this</w:t>
            </w:r>
            <w:r>
              <w:rPr>
                <w:color w:val="0D0D0D"/>
                <w:spacing w:val="-6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academic</w:t>
            </w:r>
            <w:r>
              <w:rPr>
                <w:color w:val="0D0D0D"/>
                <w:spacing w:val="-3"/>
                <w:sz w:val="24"/>
              </w:rPr>
              <w:t xml:space="preserve"> </w:t>
            </w:r>
            <w:r>
              <w:rPr>
                <w:color w:val="0D0D0D"/>
                <w:spacing w:val="-4"/>
                <w:sz w:val="24"/>
              </w:rPr>
              <w:t>year</w:t>
            </w:r>
          </w:p>
        </w:tc>
        <w:tc>
          <w:tcPr>
            <w:tcW w:w="2972" w:type="dxa"/>
            <w:tcMar/>
          </w:tcPr>
          <w:p w:rsidR="009F03B9" w:rsidP="0A5B49D8" w:rsidRDefault="00366E17" w14:paraId="6909F985" w14:textId="337E2DC9">
            <w:pPr>
              <w:pStyle w:val="TableParagraph"/>
              <w:spacing w:before="62"/>
              <w:rPr>
                <w:sz w:val="24"/>
                <w:szCs w:val="24"/>
              </w:rPr>
            </w:pPr>
            <w:r w:rsidRPr="0A5B49D8" w:rsidR="00366E17">
              <w:rPr>
                <w:color w:val="0D0D0D"/>
                <w:spacing w:val="-2"/>
                <w:sz w:val="24"/>
                <w:szCs w:val="24"/>
              </w:rPr>
              <w:t>£</w:t>
            </w:r>
            <w:r w:rsidRPr="0A5B49D8" w:rsidR="6258C139">
              <w:rPr>
                <w:color w:val="0D0D0D" w:themeColor="text1" w:themeTint="F2" w:themeShade="FF"/>
                <w:sz w:val="24"/>
                <w:szCs w:val="24"/>
              </w:rPr>
              <w:t>296</w:t>
            </w:r>
            <w:r w:rsidRPr="0A5B49D8" w:rsidR="14EC4930">
              <w:rPr>
                <w:color w:val="0D0D0D" w:themeColor="text1" w:themeTint="F2" w:themeShade="FF"/>
                <w:sz w:val="24"/>
                <w:szCs w:val="24"/>
              </w:rPr>
              <w:t>,</w:t>
            </w:r>
            <w:r w:rsidRPr="0A5B49D8" w:rsidR="6258C139">
              <w:rPr>
                <w:color w:val="0D0D0D" w:themeColor="text1" w:themeTint="F2" w:themeShade="FF"/>
                <w:sz w:val="24"/>
                <w:szCs w:val="24"/>
              </w:rPr>
              <w:t>050</w:t>
            </w:r>
          </w:p>
        </w:tc>
      </w:tr>
      <w:tr w:rsidR="009F03B9" w:rsidTr="0A5B49D8" w14:paraId="07B8697B" w14:textId="77777777">
        <w:trPr>
          <w:trHeight w:val="672"/>
        </w:trPr>
        <w:tc>
          <w:tcPr>
            <w:tcW w:w="6517" w:type="dxa"/>
            <w:tcMar/>
          </w:tcPr>
          <w:p w:rsidR="009F03B9" w:rsidRDefault="00366E17" w14:paraId="73A7D2EB" w14:textId="77777777">
            <w:pPr>
              <w:pStyle w:val="TableParagraph"/>
              <w:ind w:right="241"/>
              <w:rPr>
                <w:sz w:val="24"/>
              </w:rPr>
            </w:pPr>
            <w:r>
              <w:rPr>
                <w:color w:val="0D0D0D"/>
                <w:sz w:val="24"/>
              </w:rPr>
              <w:t>Pupil</w:t>
            </w:r>
            <w:r>
              <w:rPr>
                <w:color w:val="0D0D0D"/>
                <w:spacing w:val="-8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premium</w:t>
            </w:r>
            <w:r>
              <w:rPr>
                <w:color w:val="0D0D0D"/>
                <w:spacing w:val="-6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funding</w:t>
            </w:r>
            <w:r>
              <w:rPr>
                <w:color w:val="0D0D0D"/>
                <w:spacing w:val="-9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carried</w:t>
            </w:r>
            <w:r>
              <w:rPr>
                <w:color w:val="0D0D0D"/>
                <w:spacing w:val="-6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forward</w:t>
            </w:r>
            <w:r>
              <w:rPr>
                <w:color w:val="0D0D0D"/>
                <w:spacing w:val="-7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from</w:t>
            </w:r>
            <w:r>
              <w:rPr>
                <w:color w:val="0D0D0D"/>
                <w:spacing w:val="-8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previous years (enter £0 if not applicable)</w:t>
            </w:r>
          </w:p>
        </w:tc>
        <w:tc>
          <w:tcPr>
            <w:tcW w:w="2972" w:type="dxa"/>
            <w:tcMar/>
          </w:tcPr>
          <w:p w:rsidR="009F03B9" w:rsidRDefault="00366E17" w14:paraId="085388EC" w14:textId="77777777">
            <w:pPr>
              <w:pStyle w:val="TableParagraph"/>
              <w:rPr>
                <w:sz w:val="24"/>
              </w:rPr>
            </w:pPr>
            <w:r>
              <w:rPr>
                <w:color w:val="0D0D0D"/>
                <w:spacing w:val="-5"/>
                <w:sz w:val="24"/>
              </w:rPr>
              <w:t>£0</w:t>
            </w:r>
          </w:p>
        </w:tc>
      </w:tr>
      <w:tr w:rsidR="009F03B9" w:rsidTr="0A5B49D8" w14:paraId="5661FF13" w14:textId="77777777">
        <w:trPr>
          <w:trHeight w:val="731"/>
        </w:trPr>
        <w:tc>
          <w:tcPr>
            <w:tcW w:w="6517" w:type="dxa"/>
            <w:tcMar/>
          </w:tcPr>
          <w:p w:rsidR="009F03B9" w:rsidRDefault="00366E17" w14:paraId="48B33972" w14:textId="77777777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D0D0D"/>
                <w:sz w:val="24"/>
              </w:rPr>
              <w:t>Total</w:t>
            </w:r>
            <w:r>
              <w:rPr>
                <w:rFonts w:ascii="Arial"/>
                <w:b/>
                <w:color w:val="0D0D0D"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color w:val="0D0D0D"/>
                <w:sz w:val="24"/>
              </w:rPr>
              <w:t>budget</w:t>
            </w:r>
            <w:r>
              <w:rPr>
                <w:rFonts w:ascii="Arial"/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color w:val="0D0D0D"/>
                <w:sz w:val="24"/>
              </w:rPr>
              <w:t>for</w:t>
            </w:r>
            <w:r>
              <w:rPr>
                <w:rFonts w:ascii="Arial"/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color w:val="0D0D0D"/>
                <w:sz w:val="24"/>
              </w:rPr>
              <w:t>this</w:t>
            </w:r>
            <w:r>
              <w:rPr>
                <w:rFonts w:ascii="Arial"/>
                <w:b/>
                <w:color w:val="0D0D0D"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color w:val="0D0D0D"/>
                <w:sz w:val="24"/>
              </w:rPr>
              <w:t>academic</w:t>
            </w:r>
            <w:r>
              <w:rPr>
                <w:rFonts w:ascii="Arial"/>
                <w:b/>
                <w:color w:val="0D0D0D"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color w:val="0D0D0D"/>
                <w:spacing w:val="-4"/>
                <w:sz w:val="24"/>
              </w:rPr>
              <w:t>year</w:t>
            </w:r>
          </w:p>
        </w:tc>
        <w:tc>
          <w:tcPr>
            <w:tcW w:w="2972" w:type="dxa"/>
            <w:tcMar/>
          </w:tcPr>
          <w:p w:rsidR="009F03B9" w:rsidP="0A5B49D8" w:rsidRDefault="00366E17" w14:paraId="1EAFB93C" w14:textId="0AE98160">
            <w:pPr>
              <w:pStyle w:val="TableParagraph"/>
              <w:rPr>
                <w:sz w:val="24"/>
                <w:szCs w:val="24"/>
              </w:rPr>
            </w:pPr>
            <w:r w:rsidRPr="0A5B49D8" w:rsidR="00366E17">
              <w:rPr>
                <w:color w:val="0D0D0D"/>
                <w:spacing w:val="-2"/>
                <w:sz w:val="24"/>
                <w:szCs w:val="24"/>
              </w:rPr>
              <w:t>£</w:t>
            </w:r>
            <w:r w:rsidRPr="0A5B49D8" w:rsidR="465AD28D">
              <w:rPr>
                <w:color w:val="0D0D0D" w:themeColor="text1" w:themeTint="F2" w:themeShade="FF"/>
                <w:sz w:val="24"/>
                <w:szCs w:val="24"/>
              </w:rPr>
              <w:t>296,050</w:t>
            </w:r>
          </w:p>
        </w:tc>
      </w:tr>
    </w:tbl>
    <w:p w:rsidR="009F03B9" w:rsidRDefault="009F03B9" w14:paraId="0883524C" w14:textId="77777777">
      <w:pPr>
        <w:pStyle w:val="TableParagraph"/>
        <w:rPr>
          <w:sz w:val="24"/>
        </w:rPr>
        <w:sectPr w:rsidR="009F03B9">
          <w:footerReference w:type="default" r:id="rId6"/>
          <w:type w:val="continuous"/>
          <w:pgSz w:w="11910" w:h="16840" w:orient="portrait"/>
          <w:pgMar w:top="1040" w:right="1133" w:bottom="960" w:left="992" w:header="0" w:footer="736" w:gutter="0"/>
          <w:pgNumType w:start="1"/>
          <w:cols w:space="720"/>
        </w:sectPr>
      </w:pPr>
    </w:p>
    <w:p w:rsidR="009F03B9" w:rsidRDefault="00366E17" w14:paraId="30F8F1A5" w14:textId="77777777">
      <w:pPr>
        <w:pStyle w:val="Heading1"/>
        <w:spacing w:before="75"/>
      </w:pPr>
      <w:r>
        <w:rPr>
          <w:color w:val="0F4F75"/>
        </w:rPr>
        <w:lastRenderedPageBreak/>
        <w:t>Part</w:t>
      </w:r>
      <w:r>
        <w:rPr>
          <w:color w:val="0F4F75"/>
          <w:spacing w:val="-5"/>
        </w:rPr>
        <w:t xml:space="preserve"> </w:t>
      </w:r>
      <w:r>
        <w:rPr>
          <w:color w:val="0F4F75"/>
        </w:rPr>
        <w:t>A:</w:t>
      </w:r>
      <w:r>
        <w:rPr>
          <w:color w:val="0F4F75"/>
          <w:spacing w:val="-2"/>
        </w:rPr>
        <w:t xml:space="preserve"> </w:t>
      </w:r>
      <w:r>
        <w:rPr>
          <w:color w:val="0F4F75"/>
        </w:rPr>
        <w:t>Pupil</w:t>
      </w:r>
      <w:r>
        <w:rPr>
          <w:color w:val="0F4F75"/>
          <w:spacing w:val="-4"/>
        </w:rPr>
        <w:t xml:space="preserve"> </w:t>
      </w:r>
      <w:r>
        <w:rPr>
          <w:color w:val="0F4F75"/>
        </w:rPr>
        <w:t>premium</w:t>
      </w:r>
      <w:r>
        <w:rPr>
          <w:color w:val="0F4F75"/>
          <w:spacing w:val="-2"/>
        </w:rPr>
        <w:t xml:space="preserve"> </w:t>
      </w:r>
      <w:r>
        <w:rPr>
          <w:color w:val="0F4F75"/>
        </w:rPr>
        <w:t>strategy</w:t>
      </w:r>
      <w:r>
        <w:rPr>
          <w:color w:val="0F4F75"/>
          <w:spacing w:val="-4"/>
        </w:rPr>
        <w:t xml:space="preserve"> plan</w:t>
      </w:r>
    </w:p>
    <w:p w:rsidR="009F03B9" w:rsidRDefault="009F03B9" w14:paraId="595B1E15" w14:textId="77777777">
      <w:pPr>
        <w:pStyle w:val="BodyText"/>
        <w:spacing w:before="66"/>
        <w:rPr>
          <w:rFonts w:ascii="Arial"/>
          <w:b/>
          <w:sz w:val="36"/>
        </w:rPr>
      </w:pPr>
    </w:p>
    <w:p w:rsidR="009F03B9" w:rsidRDefault="00366E17" w14:paraId="179DEEFD" w14:textId="77777777">
      <w:pPr>
        <w:pStyle w:val="Heading2"/>
        <w:spacing w:before="1"/>
      </w:pPr>
      <w:r>
        <w:rPr>
          <w:color w:val="0F4F75"/>
        </w:rPr>
        <w:t>Statement</w:t>
      </w:r>
      <w:r>
        <w:rPr>
          <w:color w:val="0F4F75"/>
          <w:spacing w:val="-11"/>
        </w:rPr>
        <w:t xml:space="preserve"> </w:t>
      </w:r>
      <w:r>
        <w:rPr>
          <w:color w:val="0F4F75"/>
        </w:rPr>
        <w:t>of</w:t>
      </w:r>
      <w:r>
        <w:rPr>
          <w:color w:val="0F4F75"/>
          <w:spacing w:val="-11"/>
        </w:rPr>
        <w:t xml:space="preserve"> </w:t>
      </w:r>
      <w:r>
        <w:rPr>
          <w:color w:val="0F4F75"/>
          <w:spacing w:val="-2"/>
        </w:rPr>
        <w:t>intent</w:t>
      </w:r>
    </w:p>
    <w:p w:rsidR="009F03B9" w:rsidRDefault="00366E17" w14:paraId="20E60DD8" w14:textId="77777777">
      <w:pPr>
        <w:pStyle w:val="BodyText"/>
        <w:spacing w:before="8"/>
        <w:rPr>
          <w:rFonts w:ascii="Arial"/>
          <w:b/>
          <w:sz w:val="18"/>
        </w:rPr>
      </w:pPr>
      <w:r>
        <w:rPr>
          <w:rFonts w:ascii="Arial"/>
          <w:b/>
          <w:noProof/>
          <w:sz w:val="1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18AD7F9" wp14:editId="268C5F4C">
                <wp:simplePos x="0" y="0"/>
                <wp:positionH relativeFrom="page">
                  <wp:posOffset>722680</wp:posOffset>
                </wp:positionH>
                <wp:positionV relativeFrom="paragraph">
                  <wp:posOffset>155004</wp:posOffset>
                </wp:positionV>
                <wp:extent cx="6025515" cy="306387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25515" cy="306387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9F03B9" w:rsidRDefault="00366E17" w14:paraId="61795E8F" w14:textId="77777777">
                            <w:pPr>
                              <w:pStyle w:val="BodyText"/>
                              <w:spacing w:before="120" w:line="288" w:lineRule="auto"/>
                              <w:ind w:left="105" w:right="100"/>
                              <w:jc w:val="both"/>
                            </w:pPr>
                            <w:r>
                              <w:rPr>
                                <w:color w:val="0D0D0D"/>
                              </w:rPr>
                              <w:t xml:space="preserve">Pupils at Christ Church CEP Academy who are eligible for PP will make expected progress in Reading, Writing and Mathematics through quality first teaching and interventions </w:t>
                            </w:r>
                            <w:proofErr w:type="gramStart"/>
                            <w:r>
                              <w:rPr>
                                <w:color w:val="0D0D0D"/>
                              </w:rPr>
                              <w:t>where</w:t>
                            </w:r>
                            <w:proofErr w:type="gramEnd"/>
                            <w:r>
                              <w:rPr>
                                <w:color w:val="0D0D0D"/>
                              </w:rPr>
                              <w:t xml:space="preserve"> identified as appropriate. We aim for disadvantaged pupils to have access to a wide range of interventions and support in school to meet their individual 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>needs.</w:t>
                            </w:r>
                          </w:p>
                          <w:p w:rsidR="009F03B9" w:rsidRDefault="00366E17" w14:paraId="082D7583" w14:textId="77777777">
                            <w:pPr>
                              <w:pStyle w:val="BodyText"/>
                              <w:spacing w:before="241" w:line="288" w:lineRule="auto"/>
                              <w:ind w:left="105" w:right="99"/>
                              <w:jc w:val="both"/>
                            </w:pPr>
                            <w:r>
                              <w:rPr>
                                <w:color w:val="0D0D0D"/>
                              </w:rPr>
                              <w:t>We provide an intensive pastoral support service for pupils and parents, identified by school as vulnerable or in need. We will aim for disadvantaged pupils to increase their attendance</w:t>
                            </w:r>
                            <w:r>
                              <w:rPr>
                                <w:color w:val="0D0D0D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at</w:t>
                            </w:r>
                            <w:r>
                              <w:rPr>
                                <w:color w:val="0D0D0D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school,</w:t>
                            </w:r>
                            <w:r>
                              <w:rPr>
                                <w:color w:val="0D0D0D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through</w:t>
                            </w:r>
                            <w:r>
                              <w:rPr>
                                <w:color w:val="0D0D0D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incentives</w:t>
                            </w:r>
                            <w:r>
                              <w:rPr>
                                <w:color w:val="0D0D0D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focusing</w:t>
                            </w:r>
                            <w:r>
                              <w:rPr>
                                <w:color w:val="0D0D0D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on</w:t>
                            </w:r>
                            <w:r>
                              <w:rPr>
                                <w:color w:val="0D0D0D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the</w:t>
                            </w:r>
                            <w:r>
                              <w:rPr>
                                <w:color w:val="0D0D0D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whole</w:t>
                            </w:r>
                            <w:r>
                              <w:rPr>
                                <w:color w:val="0D0D0D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family;</w:t>
                            </w:r>
                            <w:r>
                              <w:rPr>
                                <w:color w:val="0D0D0D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therefore,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closing the gap between themselves and non-disadvantaged pupils and thus enabling them to access the full Christ Church learning experience.</w:t>
                            </w:r>
                          </w:p>
                          <w:p w:rsidR="009F03B9" w:rsidRDefault="00366E17" w14:paraId="5301CE33" w14:textId="77777777">
                            <w:pPr>
                              <w:pStyle w:val="BodyText"/>
                              <w:spacing w:before="240" w:line="288" w:lineRule="auto"/>
                              <w:ind w:left="105" w:right="98"/>
                              <w:jc w:val="both"/>
                            </w:pPr>
                            <w:r>
                              <w:rPr>
                                <w:color w:val="0D0D0D"/>
                              </w:rPr>
                              <w:t>We will facilitate pupils accessing a wide range of enrichment experiences both in and out</w:t>
                            </w:r>
                            <w:r>
                              <w:rPr>
                                <w:color w:val="0D0D0D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of</w:t>
                            </w:r>
                            <w:r>
                              <w:rPr>
                                <w:color w:val="0D0D0D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school,</w:t>
                            </w:r>
                            <w:r>
                              <w:rPr>
                                <w:color w:val="0D0D0D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which</w:t>
                            </w:r>
                            <w:r>
                              <w:rPr>
                                <w:color w:val="0D0D0D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will</w:t>
                            </w:r>
                            <w:r>
                              <w:rPr>
                                <w:color w:val="0D0D0D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positively</w:t>
                            </w:r>
                            <w:r>
                              <w:rPr>
                                <w:color w:val="0D0D0D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impact</w:t>
                            </w:r>
                            <w:r>
                              <w:rPr>
                                <w:color w:val="0D0D0D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on</w:t>
                            </w:r>
                            <w:r>
                              <w:rPr>
                                <w:color w:val="0D0D0D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their</w:t>
                            </w:r>
                            <w:r>
                              <w:rPr>
                                <w:color w:val="0D0D0D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academic</w:t>
                            </w:r>
                            <w:r>
                              <w:rPr>
                                <w:color w:val="0D0D0D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achievement</w:t>
                            </w:r>
                            <w:r>
                              <w:rPr>
                                <w:color w:val="0D0D0D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and</w:t>
                            </w:r>
                            <w:r>
                              <w:rPr>
                                <w:color w:val="0D0D0D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</w:rPr>
                              <w:t>wellbeing.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 w14:anchorId="618AD7F9">
                <v:stroke joinstyle="miter"/>
                <v:path gradientshapeok="t" o:connecttype="rect"/>
              </v:shapetype>
              <v:shape id="Textbox 2" style="position:absolute;margin-left:56.9pt;margin-top:12.2pt;width:474.45pt;height:241.2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26" filled="f" strokeweight=".16931mm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3UOwwEAAH8DAAAOAAAAZHJzL2Uyb0RvYy54bWysU8Fu2zAMvQ/YPwi6L3ZSOOuMOMXWoMOA&#10;YivQ9QNkWY6FyaImKrHz96NkJym2WzEfZMp8euJ7pDd3Y2/YUXnUYCu+XOScKSuh0XZf8ZefDx9u&#10;OcMgbCMMWFXxk0J+t33/bjO4Uq2gA9Moz4jEYjm4inchuDLLUHaqF7gApywlW/C9CLT1+6zxYiD2&#10;3mSrPF9nA/jGeZAKkb7upiTfJv62VTL8aFtUgZmKU20hrT6tdVyz7UaUey9cp+VchnhDFb3Qli69&#10;UO1EEOzg9T9UvZYeENqwkNBn0LZaqqSB1Czzv9Q8d8KppIXMQXexCf8frfx+fHZPnoXxC4zUwCQC&#10;3SPIX0jeZIPDcsZET7FEQkehY+v7+CYJjA6St6eLn2oMTNLHdb4qimXBmaTcTb6+uf1YRMez63Hn&#10;MXxV0LMYVNxTw1IJ4viIYYKeIfE2Y9kQeT8VU6FgdPOgjYk59Pv63nh2FLHX6Zkvw9ewSLcT2E24&#10;lJphxs6CJ41RbRjrkaqIYQ3NiYwaaFYqjr8PwivOzDdLzYiDdQ78OajPgQ/mHtL4xSotfD4EaHUS&#10;d+Wdb6YuJ3vmiYxj9HqfUNf/ZvsHAAD//wMAUEsDBBQABgAIAAAAIQDLz2qw4QAAAAsBAAAPAAAA&#10;ZHJzL2Rvd25yZXYueG1sTI/NTsMwEITvSLyDtUhcELUbQoAQp0L8HHpAQCmc3XhJIux1ZLtNytPj&#10;nuA4mtHMN9Visobt0IfekYT5TABDapzuqZWwfn86vwYWoiKtjCOUsMcAi/r4qFKldiO94W4VW5ZK&#10;KJRKQhfjUHIemg6tCjM3ICXvy3mrYpK+5dqrMZVbwzMhCm5VT2mhUwPed9h8r7ZWwnN88MF8jvvX&#10;x5/ly0d+1mRrEaQ8PZnuboFFnOJfGA74CR3qxLRxW9KBmaTnFwk9SsjyHNghIIrsCthGwqUoboDX&#10;Ff//of4FAAD//wMAUEsBAi0AFAAGAAgAAAAhALaDOJL+AAAA4QEAABMAAAAAAAAAAAAAAAAAAAAA&#10;AFtDb250ZW50X1R5cGVzXS54bWxQSwECLQAUAAYACAAAACEAOP0h/9YAAACUAQAACwAAAAAAAAAA&#10;AAAAAAAvAQAAX3JlbHMvLnJlbHNQSwECLQAUAAYACAAAACEARV91DsMBAAB/AwAADgAAAAAAAAAA&#10;AAAAAAAuAgAAZHJzL2Uyb0RvYy54bWxQSwECLQAUAAYACAAAACEAy89qsOEAAAALAQAADwAAAAAA&#10;AAAAAAAAAAAdBAAAZHJzL2Rvd25yZXYueG1sUEsFBgAAAAAEAAQA8wAAACsFAAAAAA==&#10;">
                <v:path arrowok="t"/>
                <v:textbox inset="0,0,0,0">
                  <w:txbxContent>
                    <w:p w:rsidR="009F03B9" w:rsidRDefault="00366E17" w14:paraId="61795E8F" w14:textId="77777777">
                      <w:pPr>
                        <w:pStyle w:val="BodyText"/>
                        <w:spacing w:before="120" w:line="288" w:lineRule="auto"/>
                        <w:ind w:left="105" w:right="100"/>
                        <w:jc w:val="both"/>
                      </w:pPr>
                      <w:r>
                        <w:rPr>
                          <w:color w:val="0D0D0D"/>
                        </w:rPr>
                        <w:t xml:space="preserve">Pupils at Christ Church CEP Academy who are eligible for PP will make expected progress in Reading, Writing and Mathematics through quality first teaching and interventions </w:t>
                      </w:r>
                      <w:proofErr w:type="gramStart"/>
                      <w:r>
                        <w:rPr>
                          <w:color w:val="0D0D0D"/>
                        </w:rPr>
                        <w:t>where</w:t>
                      </w:r>
                      <w:proofErr w:type="gramEnd"/>
                      <w:r>
                        <w:rPr>
                          <w:color w:val="0D0D0D"/>
                        </w:rPr>
                        <w:t xml:space="preserve"> identified as appropriate. We aim for disadvantaged pupils to have access to a wide range of interventions and support in school to meet their individual </w:t>
                      </w:r>
                      <w:r>
                        <w:rPr>
                          <w:color w:val="0D0D0D"/>
                          <w:spacing w:val="-2"/>
                        </w:rPr>
                        <w:t>needs.</w:t>
                      </w:r>
                    </w:p>
                    <w:p w:rsidR="009F03B9" w:rsidRDefault="00366E17" w14:paraId="082D7583" w14:textId="77777777">
                      <w:pPr>
                        <w:pStyle w:val="BodyText"/>
                        <w:spacing w:before="241" w:line="288" w:lineRule="auto"/>
                        <w:ind w:left="105" w:right="99"/>
                        <w:jc w:val="both"/>
                      </w:pPr>
                      <w:r>
                        <w:rPr>
                          <w:color w:val="0D0D0D"/>
                        </w:rPr>
                        <w:t>We provide an intensive pastoral support service for pupils and parents, identified by school as vulnerable or in need. We will aim for disadvantaged pupils to increase their attendance</w:t>
                      </w:r>
                      <w:r>
                        <w:rPr>
                          <w:color w:val="0D0D0D"/>
                          <w:spacing w:val="-1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at</w:t>
                      </w:r>
                      <w:r>
                        <w:rPr>
                          <w:color w:val="0D0D0D"/>
                          <w:spacing w:val="-11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school,</w:t>
                      </w:r>
                      <w:r>
                        <w:rPr>
                          <w:color w:val="0D0D0D"/>
                          <w:spacing w:val="-1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through</w:t>
                      </w:r>
                      <w:r>
                        <w:rPr>
                          <w:color w:val="0D0D0D"/>
                          <w:spacing w:val="-10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incentives</w:t>
                      </w:r>
                      <w:r>
                        <w:rPr>
                          <w:color w:val="0D0D0D"/>
                          <w:spacing w:val="-14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focusing</w:t>
                      </w:r>
                      <w:r>
                        <w:rPr>
                          <w:color w:val="0D0D0D"/>
                          <w:spacing w:val="-10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on</w:t>
                      </w:r>
                      <w:r>
                        <w:rPr>
                          <w:color w:val="0D0D0D"/>
                          <w:spacing w:val="-10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the</w:t>
                      </w:r>
                      <w:r>
                        <w:rPr>
                          <w:color w:val="0D0D0D"/>
                          <w:spacing w:val="-10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whole</w:t>
                      </w:r>
                      <w:r>
                        <w:rPr>
                          <w:color w:val="0D0D0D"/>
                          <w:spacing w:val="-13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family;</w:t>
                      </w:r>
                      <w:r>
                        <w:rPr>
                          <w:color w:val="0D0D0D"/>
                          <w:spacing w:val="-11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therefore,</w:t>
                      </w:r>
                      <w:r>
                        <w:rPr>
                          <w:color w:val="0D0D0D"/>
                          <w:spacing w:val="-5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closing the gap between themselves and non-disadvantaged pupils and thus enabling them to access the full Christ Church learning experience.</w:t>
                      </w:r>
                    </w:p>
                    <w:p w:rsidR="009F03B9" w:rsidRDefault="00366E17" w14:paraId="5301CE33" w14:textId="77777777">
                      <w:pPr>
                        <w:pStyle w:val="BodyText"/>
                        <w:spacing w:before="240" w:line="288" w:lineRule="auto"/>
                        <w:ind w:left="105" w:right="98"/>
                        <w:jc w:val="both"/>
                      </w:pPr>
                      <w:r>
                        <w:rPr>
                          <w:color w:val="0D0D0D"/>
                        </w:rPr>
                        <w:t>We will facilitate pupils accessing a wide range of enrichment experiences both in and out</w:t>
                      </w:r>
                      <w:r>
                        <w:rPr>
                          <w:color w:val="0D0D0D"/>
                          <w:spacing w:val="-7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of</w:t>
                      </w:r>
                      <w:r>
                        <w:rPr>
                          <w:color w:val="0D0D0D"/>
                          <w:spacing w:val="-7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school,</w:t>
                      </w:r>
                      <w:r>
                        <w:rPr>
                          <w:color w:val="0D0D0D"/>
                          <w:spacing w:val="-8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which</w:t>
                      </w:r>
                      <w:r>
                        <w:rPr>
                          <w:color w:val="0D0D0D"/>
                          <w:spacing w:val="-7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will</w:t>
                      </w:r>
                      <w:r>
                        <w:rPr>
                          <w:color w:val="0D0D0D"/>
                          <w:spacing w:val="-8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positively</w:t>
                      </w:r>
                      <w:r>
                        <w:rPr>
                          <w:color w:val="0D0D0D"/>
                          <w:spacing w:val="-8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impact</w:t>
                      </w:r>
                      <w:r>
                        <w:rPr>
                          <w:color w:val="0D0D0D"/>
                          <w:spacing w:val="-10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on</w:t>
                      </w:r>
                      <w:r>
                        <w:rPr>
                          <w:color w:val="0D0D0D"/>
                          <w:spacing w:val="-7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their</w:t>
                      </w:r>
                      <w:r>
                        <w:rPr>
                          <w:color w:val="0D0D0D"/>
                          <w:spacing w:val="-9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academic</w:t>
                      </w:r>
                      <w:r>
                        <w:rPr>
                          <w:color w:val="0D0D0D"/>
                          <w:spacing w:val="-8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achievement</w:t>
                      </w:r>
                      <w:r>
                        <w:rPr>
                          <w:color w:val="0D0D0D"/>
                          <w:spacing w:val="-7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and</w:t>
                      </w:r>
                      <w:r>
                        <w:rPr>
                          <w:color w:val="0D0D0D"/>
                          <w:spacing w:val="-7"/>
                        </w:rPr>
                        <w:t xml:space="preserve"> </w:t>
                      </w:r>
                      <w:r>
                        <w:rPr>
                          <w:color w:val="0D0D0D"/>
                        </w:rPr>
                        <w:t>wellbeing.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F03B9" w:rsidRDefault="009F03B9" w14:paraId="34ADD835" w14:textId="77777777">
      <w:pPr>
        <w:pStyle w:val="BodyText"/>
        <w:spacing w:before="237"/>
        <w:rPr>
          <w:rFonts w:ascii="Arial"/>
          <w:b/>
          <w:sz w:val="32"/>
        </w:rPr>
      </w:pPr>
    </w:p>
    <w:p w:rsidRPr="00815D49" w:rsidR="009F03B9" w:rsidP="00815D49" w:rsidRDefault="00366E17" w14:paraId="645AC587" w14:textId="59E5485B">
      <w:pPr>
        <w:pStyle w:val="Heading2"/>
      </w:pPr>
      <w:r>
        <w:rPr>
          <w:color w:val="0F4F75"/>
          <w:spacing w:val="-2"/>
        </w:rPr>
        <w:t>Challenges</w:t>
      </w:r>
    </w:p>
    <w:p w:rsidR="009F03B9" w:rsidRDefault="009F03B9" w14:paraId="0958B638" w14:textId="77777777">
      <w:pPr>
        <w:pStyle w:val="BodyText"/>
        <w:rPr>
          <w:rFonts w:ascii="Arial"/>
          <w:b/>
          <w:sz w:val="20"/>
        </w:rPr>
      </w:pPr>
    </w:p>
    <w:p w:rsidR="009F03B9" w:rsidRDefault="009F03B9" w14:paraId="2B534495" w14:textId="77777777">
      <w:pPr>
        <w:pStyle w:val="BodyText"/>
        <w:spacing w:before="123"/>
        <w:rPr>
          <w:rFonts w:ascii="Arial"/>
          <w:b/>
          <w:sz w:val="20"/>
        </w:rPr>
      </w:pPr>
    </w:p>
    <w:tbl>
      <w:tblPr>
        <w:tblW w:w="0" w:type="auto"/>
        <w:tblInd w:w="1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8"/>
        <w:gridCol w:w="8010"/>
      </w:tblGrid>
      <w:tr w:rsidR="009F03B9" w14:paraId="6EA910A5" w14:textId="77777777">
        <w:trPr>
          <w:trHeight w:val="671"/>
        </w:trPr>
        <w:tc>
          <w:tcPr>
            <w:tcW w:w="1478" w:type="dxa"/>
            <w:shd w:val="clear" w:color="auto" w:fill="D7E1E9"/>
          </w:tcPr>
          <w:p w:rsidR="009F03B9" w:rsidRDefault="00366E17" w14:paraId="347AD17C" w14:textId="77777777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D0D0D"/>
                <w:spacing w:val="-2"/>
                <w:sz w:val="24"/>
              </w:rPr>
              <w:t>Challenge number</w:t>
            </w:r>
          </w:p>
        </w:tc>
        <w:tc>
          <w:tcPr>
            <w:tcW w:w="8010" w:type="dxa"/>
            <w:shd w:val="clear" w:color="auto" w:fill="D7E1E9"/>
          </w:tcPr>
          <w:p w:rsidR="009F03B9" w:rsidRDefault="00366E17" w14:paraId="66C35537" w14:textId="77777777">
            <w:pPr>
              <w:pStyle w:val="TableParagraph"/>
              <w:ind w:left="16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D0D0D"/>
                <w:sz w:val="24"/>
              </w:rPr>
              <w:t>Detail</w:t>
            </w:r>
            <w:r>
              <w:rPr>
                <w:rFonts w:ascii="Arial"/>
                <w:b/>
                <w:color w:val="0D0D0D"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color w:val="0D0D0D"/>
                <w:sz w:val="24"/>
              </w:rPr>
              <w:t>of</w:t>
            </w:r>
            <w:r>
              <w:rPr>
                <w:rFonts w:ascii="Arial"/>
                <w:b/>
                <w:color w:val="0D0D0D"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24"/>
              </w:rPr>
              <w:t>challenge</w:t>
            </w:r>
          </w:p>
        </w:tc>
      </w:tr>
      <w:tr w:rsidR="009F03B9" w14:paraId="07BFC82F" w14:textId="77777777">
        <w:trPr>
          <w:trHeight w:val="731"/>
        </w:trPr>
        <w:tc>
          <w:tcPr>
            <w:tcW w:w="1478" w:type="dxa"/>
          </w:tcPr>
          <w:p w:rsidR="009F03B9" w:rsidRDefault="00366E17" w14:paraId="66F078D5" w14:textId="77777777">
            <w:pPr>
              <w:pStyle w:val="TableParagraph"/>
            </w:pPr>
            <w:r>
              <w:rPr>
                <w:color w:val="0D0D0D"/>
                <w:spacing w:val="-10"/>
              </w:rPr>
              <w:t>1</w:t>
            </w:r>
          </w:p>
        </w:tc>
        <w:tc>
          <w:tcPr>
            <w:tcW w:w="8010" w:type="dxa"/>
          </w:tcPr>
          <w:p w:rsidR="009F03B9" w:rsidRDefault="00366E17" w14:paraId="32587CFD" w14:textId="77777777">
            <w:pPr>
              <w:pStyle w:val="TableParagraph"/>
              <w:ind w:left="165"/>
              <w:rPr>
                <w:sz w:val="24"/>
              </w:rPr>
            </w:pPr>
            <w:r>
              <w:rPr>
                <w:color w:val="0D0D0D"/>
                <w:sz w:val="24"/>
              </w:rPr>
              <w:t>A</w:t>
            </w:r>
            <w:r>
              <w:rPr>
                <w:color w:val="0D0D0D"/>
                <w:spacing w:val="-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high</w:t>
            </w:r>
            <w:r>
              <w:rPr>
                <w:color w:val="0D0D0D"/>
                <w:spacing w:val="-4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percentage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of</w:t>
            </w:r>
            <w:r>
              <w:rPr>
                <w:color w:val="0D0D0D"/>
                <w:spacing w:val="-4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persistent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absenteeism</w:t>
            </w:r>
            <w:r>
              <w:rPr>
                <w:color w:val="0D0D0D"/>
                <w:spacing w:val="-4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of</w:t>
            </w:r>
            <w:r>
              <w:rPr>
                <w:color w:val="0D0D0D"/>
                <w:spacing w:val="-2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pupils</w:t>
            </w:r>
            <w:r>
              <w:rPr>
                <w:color w:val="0D0D0D"/>
                <w:spacing w:val="-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eligible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for</w:t>
            </w:r>
            <w:r>
              <w:rPr>
                <w:color w:val="0D0D0D"/>
                <w:spacing w:val="-2"/>
                <w:sz w:val="24"/>
              </w:rPr>
              <w:t xml:space="preserve"> </w:t>
            </w:r>
            <w:r>
              <w:rPr>
                <w:color w:val="0D0D0D"/>
                <w:spacing w:val="-5"/>
                <w:sz w:val="24"/>
              </w:rPr>
              <w:t>PP.</w:t>
            </w:r>
          </w:p>
        </w:tc>
      </w:tr>
      <w:tr w:rsidR="009F03B9" w14:paraId="455EA5DF" w14:textId="77777777">
        <w:trPr>
          <w:trHeight w:val="938"/>
        </w:trPr>
        <w:tc>
          <w:tcPr>
            <w:tcW w:w="1478" w:type="dxa"/>
          </w:tcPr>
          <w:p w:rsidR="009F03B9" w:rsidRDefault="00366E17" w14:paraId="636F777B" w14:textId="77777777">
            <w:pPr>
              <w:pStyle w:val="TableParagraph"/>
            </w:pPr>
            <w:r>
              <w:rPr>
                <w:color w:val="0D0D0D"/>
                <w:spacing w:val="-10"/>
              </w:rPr>
              <w:t>2</w:t>
            </w:r>
          </w:p>
        </w:tc>
        <w:tc>
          <w:tcPr>
            <w:tcW w:w="8010" w:type="dxa"/>
          </w:tcPr>
          <w:p w:rsidR="009F03B9" w:rsidRDefault="00366E17" w14:paraId="4647A3AB" w14:textId="77777777">
            <w:pPr>
              <w:pStyle w:val="TableParagraph"/>
              <w:ind w:left="165" w:right="157"/>
            </w:pPr>
            <w:r>
              <w:rPr>
                <w:color w:val="0D0D0D"/>
              </w:rPr>
              <w:t>Some</w:t>
            </w:r>
            <w:r>
              <w:rPr>
                <w:color w:val="0D0D0D"/>
                <w:spacing w:val="-3"/>
              </w:rPr>
              <w:t xml:space="preserve"> </w:t>
            </w:r>
            <w:r>
              <w:rPr>
                <w:color w:val="0D0D0D"/>
              </w:rPr>
              <w:t>PP</w:t>
            </w:r>
            <w:r>
              <w:rPr>
                <w:color w:val="0D0D0D"/>
                <w:spacing w:val="-4"/>
              </w:rPr>
              <w:t xml:space="preserve"> </w:t>
            </w:r>
            <w:r>
              <w:rPr>
                <w:color w:val="0D0D0D"/>
              </w:rPr>
              <w:t>pupils</w:t>
            </w:r>
            <w:r>
              <w:rPr>
                <w:color w:val="0D0D0D"/>
                <w:spacing w:val="-5"/>
              </w:rPr>
              <w:t xml:space="preserve"> </w:t>
            </w:r>
            <w:r>
              <w:rPr>
                <w:color w:val="0D0D0D"/>
              </w:rPr>
              <w:t>feel</w:t>
            </w:r>
            <w:r>
              <w:rPr>
                <w:color w:val="0D0D0D"/>
                <w:spacing w:val="-4"/>
              </w:rPr>
              <w:t xml:space="preserve"> </w:t>
            </w:r>
            <w:r>
              <w:rPr>
                <w:color w:val="0D0D0D"/>
              </w:rPr>
              <w:t>unsafe</w:t>
            </w:r>
            <w:r>
              <w:rPr>
                <w:color w:val="0D0D0D"/>
                <w:spacing w:val="-3"/>
              </w:rPr>
              <w:t xml:space="preserve"> </w:t>
            </w:r>
            <w:r>
              <w:rPr>
                <w:color w:val="0D0D0D"/>
              </w:rPr>
              <w:t>and</w:t>
            </w:r>
            <w:r>
              <w:rPr>
                <w:color w:val="0D0D0D"/>
                <w:spacing w:val="-5"/>
              </w:rPr>
              <w:t xml:space="preserve"> </w:t>
            </w:r>
            <w:r>
              <w:rPr>
                <w:color w:val="0D0D0D"/>
              </w:rPr>
              <w:t>experience</w:t>
            </w:r>
            <w:r>
              <w:rPr>
                <w:color w:val="0D0D0D"/>
                <w:spacing w:val="-5"/>
              </w:rPr>
              <w:t xml:space="preserve"> </w:t>
            </w:r>
            <w:r>
              <w:rPr>
                <w:color w:val="0D0D0D"/>
              </w:rPr>
              <w:t>challenging</w:t>
            </w:r>
            <w:r>
              <w:rPr>
                <w:color w:val="0D0D0D"/>
                <w:spacing w:val="-4"/>
              </w:rPr>
              <w:t xml:space="preserve"> </w:t>
            </w:r>
            <w:r>
              <w:rPr>
                <w:color w:val="0D0D0D"/>
              </w:rPr>
              <w:t>home</w:t>
            </w:r>
            <w:r>
              <w:rPr>
                <w:color w:val="0D0D0D"/>
                <w:spacing w:val="-4"/>
              </w:rPr>
              <w:t xml:space="preserve"> </w:t>
            </w:r>
            <w:proofErr w:type="gramStart"/>
            <w:r>
              <w:rPr>
                <w:color w:val="0D0D0D"/>
              </w:rPr>
              <w:t>lives</w:t>
            </w:r>
            <w:proofErr w:type="gramEnd"/>
            <w:r>
              <w:rPr>
                <w:color w:val="0D0D0D"/>
                <w:spacing w:val="-5"/>
              </w:rPr>
              <w:t xml:space="preserve"> </w:t>
            </w:r>
            <w:r>
              <w:rPr>
                <w:color w:val="0D0D0D"/>
              </w:rPr>
              <w:t>impacting on their readiness to learn.</w:t>
            </w:r>
          </w:p>
        </w:tc>
      </w:tr>
      <w:tr w:rsidR="009F03B9" w14:paraId="25EA8266" w14:textId="77777777">
        <w:trPr>
          <w:trHeight w:val="940"/>
        </w:trPr>
        <w:tc>
          <w:tcPr>
            <w:tcW w:w="1478" w:type="dxa"/>
          </w:tcPr>
          <w:p w:rsidR="009F03B9" w:rsidRDefault="00366E17" w14:paraId="5B0E322E" w14:textId="77777777">
            <w:pPr>
              <w:pStyle w:val="TableParagraph"/>
              <w:spacing w:before="62"/>
            </w:pPr>
            <w:r>
              <w:rPr>
                <w:color w:val="0D0D0D"/>
                <w:spacing w:val="-10"/>
              </w:rPr>
              <w:t>3</w:t>
            </w:r>
          </w:p>
        </w:tc>
        <w:tc>
          <w:tcPr>
            <w:tcW w:w="8010" w:type="dxa"/>
          </w:tcPr>
          <w:p w:rsidR="009F03B9" w:rsidRDefault="00815D49" w14:paraId="4AA7E434" w14:textId="65215C22">
            <w:pPr>
              <w:pStyle w:val="TableParagraph"/>
              <w:spacing w:before="62"/>
              <w:ind w:left="165" w:right="157"/>
            </w:pPr>
            <w:r>
              <w:rPr>
                <w:color w:val="0D0D0D"/>
              </w:rPr>
              <w:t>Some p</w:t>
            </w:r>
            <w:r w:rsidR="00366E17">
              <w:rPr>
                <w:color w:val="0D0D0D"/>
              </w:rPr>
              <w:t>upil</w:t>
            </w:r>
            <w:r w:rsidR="00366E17">
              <w:rPr>
                <w:color w:val="0D0D0D"/>
                <w:spacing w:val="-3"/>
              </w:rPr>
              <w:t xml:space="preserve"> </w:t>
            </w:r>
            <w:r w:rsidR="00366E17">
              <w:rPr>
                <w:color w:val="0D0D0D"/>
              </w:rPr>
              <w:t>premium</w:t>
            </w:r>
            <w:r w:rsidR="00366E17">
              <w:rPr>
                <w:color w:val="0D0D0D"/>
                <w:spacing w:val="-4"/>
              </w:rPr>
              <w:t xml:space="preserve"> </w:t>
            </w:r>
            <w:r w:rsidR="00366E17">
              <w:rPr>
                <w:color w:val="0D0D0D"/>
              </w:rPr>
              <w:t>children</w:t>
            </w:r>
            <w:r w:rsidR="00366E17">
              <w:rPr>
                <w:color w:val="0D0D0D"/>
                <w:spacing w:val="-3"/>
              </w:rPr>
              <w:t xml:space="preserve"> </w:t>
            </w:r>
            <w:r w:rsidR="00366E17">
              <w:rPr>
                <w:color w:val="0D0D0D"/>
              </w:rPr>
              <w:t>are</w:t>
            </w:r>
            <w:r w:rsidR="00366E17">
              <w:rPr>
                <w:color w:val="0D0D0D"/>
                <w:spacing w:val="-3"/>
              </w:rPr>
              <w:t xml:space="preserve"> </w:t>
            </w:r>
            <w:r w:rsidR="00366E17">
              <w:rPr>
                <w:color w:val="0D0D0D"/>
              </w:rPr>
              <w:t>not</w:t>
            </w:r>
            <w:r w:rsidR="00366E17">
              <w:rPr>
                <w:color w:val="0D0D0D"/>
                <w:spacing w:val="-2"/>
              </w:rPr>
              <w:t xml:space="preserve"> </w:t>
            </w:r>
            <w:r w:rsidR="00366E17">
              <w:rPr>
                <w:color w:val="0D0D0D"/>
              </w:rPr>
              <w:t>always</w:t>
            </w:r>
            <w:r w:rsidR="00366E17">
              <w:rPr>
                <w:color w:val="0D0D0D"/>
                <w:spacing w:val="-3"/>
              </w:rPr>
              <w:t xml:space="preserve"> </w:t>
            </w:r>
            <w:r w:rsidR="00366E17">
              <w:rPr>
                <w:color w:val="0D0D0D"/>
              </w:rPr>
              <w:t>able</w:t>
            </w:r>
            <w:r w:rsidR="00366E17">
              <w:rPr>
                <w:color w:val="0D0D0D"/>
                <w:spacing w:val="-5"/>
              </w:rPr>
              <w:t xml:space="preserve"> </w:t>
            </w:r>
            <w:r w:rsidR="00366E17">
              <w:rPr>
                <w:color w:val="0D0D0D"/>
              </w:rPr>
              <w:t>to</w:t>
            </w:r>
            <w:r w:rsidR="00366E17">
              <w:rPr>
                <w:color w:val="0D0D0D"/>
                <w:spacing w:val="-5"/>
              </w:rPr>
              <w:t xml:space="preserve"> </w:t>
            </w:r>
            <w:r w:rsidR="00366E17">
              <w:rPr>
                <w:color w:val="0D0D0D"/>
              </w:rPr>
              <w:t>reach</w:t>
            </w:r>
            <w:r w:rsidR="00366E17">
              <w:rPr>
                <w:color w:val="0D0D0D"/>
                <w:spacing w:val="-3"/>
              </w:rPr>
              <w:t xml:space="preserve"> </w:t>
            </w:r>
            <w:r w:rsidR="00366E17">
              <w:rPr>
                <w:color w:val="0D0D0D"/>
              </w:rPr>
              <w:t>their</w:t>
            </w:r>
            <w:r w:rsidR="00366E17">
              <w:rPr>
                <w:color w:val="0D0D0D"/>
                <w:spacing w:val="-4"/>
              </w:rPr>
              <w:t xml:space="preserve"> </w:t>
            </w:r>
            <w:r w:rsidR="00366E17">
              <w:rPr>
                <w:color w:val="0D0D0D"/>
              </w:rPr>
              <w:t>full</w:t>
            </w:r>
            <w:r w:rsidR="00366E17">
              <w:rPr>
                <w:color w:val="0D0D0D"/>
                <w:spacing w:val="-3"/>
              </w:rPr>
              <w:t xml:space="preserve"> </w:t>
            </w:r>
            <w:r w:rsidR="00366E17">
              <w:rPr>
                <w:color w:val="0D0D0D"/>
              </w:rPr>
              <w:t xml:space="preserve">academic </w:t>
            </w:r>
            <w:r w:rsidR="00366E17">
              <w:rPr>
                <w:color w:val="0D0D0D"/>
                <w:spacing w:val="-2"/>
              </w:rPr>
              <w:t>potential</w:t>
            </w:r>
            <w:r>
              <w:rPr>
                <w:color w:val="0D0D0D"/>
                <w:spacing w:val="-2"/>
              </w:rPr>
              <w:t xml:space="preserve"> particularly in EYFS and KS1. </w:t>
            </w:r>
          </w:p>
        </w:tc>
      </w:tr>
      <w:tr w:rsidR="009F03B9" w14:paraId="31A91969" w14:textId="77777777">
        <w:trPr>
          <w:trHeight w:val="938"/>
        </w:trPr>
        <w:tc>
          <w:tcPr>
            <w:tcW w:w="1478" w:type="dxa"/>
          </w:tcPr>
          <w:p w:rsidR="009F03B9" w:rsidRDefault="00366E17" w14:paraId="30993EEC" w14:textId="77777777">
            <w:pPr>
              <w:pStyle w:val="TableParagraph"/>
            </w:pPr>
            <w:r>
              <w:rPr>
                <w:color w:val="0D0D0D"/>
                <w:spacing w:val="-10"/>
              </w:rPr>
              <w:t>4</w:t>
            </w:r>
          </w:p>
        </w:tc>
        <w:tc>
          <w:tcPr>
            <w:tcW w:w="8010" w:type="dxa"/>
          </w:tcPr>
          <w:p w:rsidR="009F03B9" w:rsidRDefault="00366E17" w14:paraId="020FC299" w14:textId="77777777">
            <w:pPr>
              <w:pStyle w:val="TableParagraph"/>
              <w:ind w:left="165" w:right="157"/>
            </w:pPr>
            <w:r>
              <w:rPr>
                <w:color w:val="0D0D0D"/>
              </w:rPr>
              <w:t>A</w:t>
            </w:r>
            <w:r>
              <w:rPr>
                <w:color w:val="0D0D0D"/>
                <w:spacing w:val="-5"/>
              </w:rPr>
              <w:t xml:space="preserve"> </w:t>
            </w:r>
            <w:r>
              <w:rPr>
                <w:color w:val="0D0D0D"/>
              </w:rPr>
              <w:t>significant</w:t>
            </w:r>
            <w:r>
              <w:rPr>
                <w:color w:val="0D0D0D"/>
                <w:spacing w:val="-2"/>
              </w:rPr>
              <w:t xml:space="preserve"> </w:t>
            </w:r>
            <w:r>
              <w:rPr>
                <w:color w:val="0D0D0D"/>
              </w:rPr>
              <w:t>number</w:t>
            </w:r>
            <w:r>
              <w:rPr>
                <w:color w:val="0D0D0D"/>
                <w:spacing w:val="-6"/>
              </w:rPr>
              <w:t xml:space="preserve"> </w:t>
            </w:r>
            <w:r>
              <w:rPr>
                <w:color w:val="0D0D0D"/>
              </w:rPr>
              <w:t>of</w:t>
            </w:r>
            <w:r>
              <w:rPr>
                <w:color w:val="0D0D0D"/>
                <w:spacing w:val="-3"/>
              </w:rPr>
              <w:t xml:space="preserve"> </w:t>
            </w:r>
            <w:r>
              <w:rPr>
                <w:color w:val="0D0D0D"/>
              </w:rPr>
              <w:t>children</w:t>
            </w:r>
            <w:r>
              <w:rPr>
                <w:color w:val="0D0D0D"/>
                <w:spacing w:val="-5"/>
              </w:rPr>
              <w:t xml:space="preserve"> </w:t>
            </w:r>
            <w:r>
              <w:rPr>
                <w:color w:val="0D0D0D"/>
              </w:rPr>
              <w:t>start</w:t>
            </w:r>
            <w:r>
              <w:rPr>
                <w:color w:val="0D0D0D"/>
                <w:spacing w:val="-6"/>
              </w:rPr>
              <w:t xml:space="preserve"> </w:t>
            </w:r>
            <w:r>
              <w:rPr>
                <w:color w:val="0D0D0D"/>
              </w:rPr>
              <w:t>school</w:t>
            </w:r>
            <w:r>
              <w:rPr>
                <w:color w:val="0D0D0D"/>
                <w:spacing w:val="-6"/>
              </w:rPr>
              <w:t xml:space="preserve"> </w:t>
            </w:r>
            <w:r>
              <w:rPr>
                <w:color w:val="0D0D0D"/>
              </w:rPr>
              <w:t>below</w:t>
            </w:r>
            <w:r>
              <w:rPr>
                <w:color w:val="0D0D0D"/>
                <w:spacing w:val="-5"/>
              </w:rPr>
              <w:t xml:space="preserve"> </w:t>
            </w:r>
            <w:proofErr w:type="gramStart"/>
            <w:r>
              <w:rPr>
                <w:color w:val="0D0D0D"/>
              </w:rPr>
              <w:t>age</w:t>
            </w:r>
            <w:r>
              <w:rPr>
                <w:color w:val="0D0D0D"/>
                <w:spacing w:val="-5"/>
              </w:rPr>
              <w:t xml:space="preserve"> </w:t>
            </w:r>
            <w:r>
              <w:rPr>
                <w:color w:val="0D0D0D"/>
              </w:rPr>
              <w:t>expectations</w:t>
            </w:r>
            <w:proofErr w:type="gramEnd"/>
            <w:r>
              <w:rPr>
                <w:color w:val="0D0D0D"/>
              </w:rPr>
              <w:t>, particularly in speech and language.</w:t>
            </w:r>
          </w:p>
        </w:tc>
      </w:tr>
      <w:tr w:rsidR="00815D49" w14:paraId="2356F9A5" w14:textId="77777777">
        <w:trPr>
          <w:trHeight w:val="938"/>
        </w:trPr>
        <w:tc>
          <w:tcPr>
            <w:tcW w:w="1478" w:type="dxa"/>
          </w:tcPr>
          <w:p w:rsidR="00815D49" w:rsidRDefault="00815D49" w14:paraId="68C29379" w14:textId="599FF70D">
            <w:pPr>
              <w:pStyle w:val="TableParagraph"/>
              <w:rPr>
                <w:color w:val="0D0D0D"/>
                <w:spacing w:val="-10"/>
              </w:rPr>
            </w:pPr>
            <w:r>
              <w:rPr>
                <w:color w:val="0D0D0D"/>
                <w:spacing w:val="-10"/>
              </w:rPr>
              <w:t>5</w:t>
            </w:r>
          </w:p>
        </w:tc>
        <w:tc>
          <w:tcPr>
            <w:tcW w:w="8010" w:type="dxa"/>
          </w:tcPr>
          <w:p w:rsidR="00815D49" w:rsidRDefault="00815D49" w14:paraId="0BA06533" w14:textId="672448CA">
            <w:pPr>
              <w:pStyle w:val="TableParagraph"/>
              <w:ind w:left="165" w:right="157"/>
              <w:rPr>
                <w:color w:val="0D0D0D"/>
              </w:rPr>
            </w:pPr>
            <w:r>
              <w:rPr>
                <w:color w:val="0D0D0D"/>
              </w:rPr>
              <w:t xml:space="preserve">Children who are eligible for pupil </w:t>
            </w:r>
            <w:proofErr w:type="gramStart"/>
            <w:r>
              <w:rPr>
                <w:color w:val="0D0D0D"/>
              </w:rPr>
              <w:t>premium</w:t>
            </w:r>
            <w:proofErr w:type="gramEnd"/>
            <w:r>
              <w:rPr>
                <w:color w:val="0D0D0D"/>
              </w:rPr>
              <w:t xml:space="preserve"> do not always have the same life experiences as non-pupil premium pupils. </w:t>
            </w:r>
          </w:p>
        </w:tc>
      </w:tr>
    </w:tbl>
    <w:p w:rsidR="009F03B9" w:rsidRDefault="009F03B9" w14:paraId="3F40A2F8" w14:textId="77777777">
      <w:pPr>
        <w:pStyle w:val="TableParagraph"/>
        <w:sectPr w:rsidR="009F03B9">
          <w:pgSz w:w="11910" w:h="16840" w:orient="portrait"/>
          <w:pgMar w:top="1040" w:right="1133" w:bottom="960" w:left="992" w:header="0" w:footer="736" w:gutter="0"/>
          <w:cols w:space="720"/>
        </w:sectPr>
      </w:pPr>
    </w:p>
    <w:p w:rsidR="009F03B9" w:rsidRDefault="00366E17" w14:paraId="2DB8DC10" w14:textId="77777777">
      <w:pPr>
        <w:pStyle w:val="Heading2"/>
        <w:spacing w:before="164"/>
      </w:pPr>
      <w:r>
        <w:rPr>
          <w:color w:val="0F4F75"/>
        </w:rPr>
        <w:lastRenderedPageBreak/>
        <w:t>Intended</w:t>
      </w:r>
      <w:r>
        <w:rPr>
          <w:color w:val="0F4F75"/>
          <w:spacing w:val="-15"/>
        </w:rPr>
        <w:t xml:space="preserve"> </w:t>
      </w:r>
      <w:r>
        <w:rPr>
          <w:color w:val="0F4F75"/>
          <w:spacing w:val="-2"/>
        </w:rPr>
        <w:t>outcomes</w:t>
      </w:r>
    </w:p>
    <w:p w:rsidR="009F03B9" w:rsidRDefault="009F03B9" w14:paraId="27DF0EBB" w14:textId="77777777">
      <w:pPr>
        <w:pStyle w:val="BodyText"/>
        <w:rPr>
          <w:rFonts w:ascii="Arial"/>
          <w:b/>
          <w:sz w:val="20"/>
        </w:rPr>
      </w:pPr>
    </w:p>
    <w:p w:rsidR="009F03B9" w:rsidRDefault="009F03B9" w14:paraId="3344E943" w14:textId="77777777">
      <w:pPr>
        <w:pStyle w:val="BodyText"/>
        <w:rPr>
          <w:rFonts w:ascii="Arial"/>
          <w:b/>
          <w:sz w:val="20"/>
        </w:rPr>
      </w:pPr>
    </w:p>
    <w:p w:rsidR="009F03B9" w:rsidRDefault="009F03B9" w14:paraId="75B57432" w14:textId="77777777">
      <w:pPr>
        <w:pStyle w:val="BodyText"/>
        <w:spacing w:before="120" w:after="1"/>
        <w:rPr>
          <w:rFonts w:ascii="Arial"/>
          <w:b/>
          <w:sz w:val="20"/>
        </w:rPr>
      </w:pPr>
    </w:p>
    <w:tbl>
      <w:tblPr>
        <w:tblW w:w="0" w:type="auto"/>
        <w:tblInd w:w="1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5"/>
        <w:gridCol w:w="4673"/>
      </w:tblGrid>
      <w:tr w:rsidR="009F03B9" w14:paraId="135CE078" w14:textId="77777777">
        <w:trPr>
          <w:trHeight w:val="395"/>
        </w:trPr>
        <w:tc>
          <w:tcPr>
            <w:tcW w:w="4815" w:type="dxa"/>
            <w:shd w:val="clear" w:color="auto" w:fill="D7E1E9"/>
          </w:tcPr>
          <w:p w:rsidR="009F03B9" w:rsidRDefault="00366E17" w14:paraId="4D379F98" w14:textId="77777777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D0D0D"/>
                <w:sz w:val="24"/>
              </w:rPr>
              <w:t>Intended</w:t>
            </w:r>
            <w:r>
              <w:rPr>
                <w:rFonts w:ascii="Arial"/>
                <w:b/>
                <w:color w:val="0D0D0D"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24"/>
              </w:rPr>
              <w:t>outcome</w:t>
            </w:r>
          </w:p>
        </w:tc>
        <w:tc>
          <w:tcPr>
            <w:tcW w:w="4673" w:type="dxa"/>
            <w:shd w:val="clear" w:color="auto" w:fill="D7E1E9"/>
          </w:tcPr>
          <w:p w:rsidR="009F03B9" w:rsidRDefault="00366E17" w14:paraId="69F266C1" w14:textId="77777777">
            <w:pPr>
              <w:pStyle w:val="TableParagraph"/>
              <w:ind w:left="16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D0D0D"/>
                <w:sz w:val="24"/>
              </w:rPr>
              <w:t>Success</w:t>
            </w:r>
            <w:r>
              <w:rPr>
                <w:rFonts w:ascii="Arial"/>
                <w:b/>
                <w:color w:val="0D0D0D"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24"/>
              </w:rPr>
              <w:t>criteria</w:t>
            </w:r>
          </w:p>
        </w:tc>
      </w:tr>
      <w:tr w:rsidR="009F03B9" w14:paraId="0578513B" w14:textId="77777777">
        <w:trPr>
          <w:trHeight w:val="880"/>
        </w:trPr>
        <w:tc>
          <w:tcPr>
            <w:tcW w:w="4815" w:type="dxa"/>
          </w:tcPr>
          <w:p w:rsidR="009F03B9" w:rsidRDefault="00366E17" w14:paraId="6D1C13B6" w14:textId="77777777">
            <w:pPr>
              <w:pStyle w:val="TableParagraph"/>
            </w:pPr>
            <w:r>
              <w:rPr>
                <w:color w:val="0D0D0D"/>
              </w:rPr>
              <w:t>Pupil</w:t>
            </w:r>
            <w:r>
              <w:rPr>
                <w:color w:val="0D0D0D"/>
                <w:spacing w:val="-9"/>
              </w:rPr>
              <w:t xml:space="preserve"> </w:t>
            </w:r>
            <w:r>
              <w:rPr>
                <w:color w:val="0D0D0D"/>
              </w:rPr>
              <w:t>premium</w:t>
            </w:r>
            <w:r>
              <w:rPr>
                <w:color w:val="0D0D0D"/>
                <w:spacing w:val="-10"/>
              </w:rPr>
              <w:t xml:space="preserve"> </w:t>
            </w:r>
            <w:r>
              <w:rPr>
                <w:color w:val="0D0D0D"/>
              </w:rPr>
              <w:t>attendance</w:t>
            </w:r>
            <w:r>
              <w:rPr>
                <w:color w:val="0D0D0D"/>
                <w:spacing w:val="-9"/>
              </w:rPr>
              <w:t xml:space="preserve"> </w:t>
            </w:r>
            <w:r>
              <w:rPr>
                <w:color w:val="0D0D0D"/>
              </w:rPr>
              <w:t>and</w:t>
            </w:r>
            <w:r>
              <w:rPr>
                <w:color w:val="0D0D0D"/>
                <w:spacing w:val="-8"/>
              </w:rPr>
              <w:t xml:space="preserve"> </w:t>
            </w:r>
            <w:r>
              <w:rPr>
                <w:color w:val="0D0D0D"/>
              </w:rPr>
              <w:t xml:space="preserve">punctuality </w:t>
            </w:r>
            <w:r>
              <w:rPr>
                <w:color w:val="0D0D0D"/>
                <w:spacing w:val="-2"/>
              </w:rPr>
              <w:t>increases.</w:t>
            </w:r>
          </w:p>
        </w:tc>
        <w:tc>
          <w:tcPr>
            <w:tcW w:w="4673" w:type="dxa"/>
          </w:tcPr>
          <w:p w:rsidR="009F03B9" w:rsidRDefault="00366E17" w14:paraId="692D2F31" w14:textId="77777777">
            <w:pPr>
              <w:pStyle w:val="TableParagraph"/>
              <w:ind w:left="110" w:right="247"/>
            </w:pPr>
            <w:r>
              <w:rPr>
                <w:color w:val="0D0D0D"/>
              </w:rPr>
              <w:t>Attendance</w:t>
            </w:r>
            <w:r>
              <w:rPr>
                <w:color w:val="0D0D0D"/>
                <w:spacing w:val="-8"/>
              </w:rPr>
              <w:t xml:space="preserve"> </w:t>
            </w:r>
            <w:r>
              <w:rPr>
                <w:color w:val="0D0D0D"/>
              </w:rPr>
              <w:t>of</w:t>
            </w:r>
            <w:r>
              <w:rPr>
                <w:color w:val="0D0D0D"/>
                <w:spacing w:val="-7"/>
              </w:rPr>
              <w:t xml:space="preserve"> </w:t>
            </w:r>
            <w:r>
              <w:rPr>
                <w:color w:val="0D0D0D"/>
              </w:rPr>
              <w:t>identified</w:t>
            </w:r>
            <w:r>
              <w:rPr>
                <w:color w:val="0D0D0D"/>
                <w:spacing w:val="-8"/>
              </w:rPr>
              <w:t xml:space="preserve"> </w:t>
            </w:r>
            <w:r>
              <w:rPr>
                <w:color w:val="0D0D0D"/>
              </w:rPr>
              <w:t>PP</w:t>
            </w:r>
            <w:r>
              <w:rPr>
                <w:color w:val="0D0D0D"/>
                <w:spacing w:val="-6"/>
              </w:rPr>
              <w:t xml:space="preserve"> </w:t>
            </w:r>
            <w:r>
              <w:rPr>
                <w:color w:val="0D0D0D"/>
              </w:rPr>
              <w:t>pupils</w:t>
            </w:r>
            <w:r>
              <w:rPr>
                <w:color w:val="0D0D0D"/>
                <w:spacing w:val="-5"/>
              </w:rPr>
              <w:t xml:space="preserve"> </w:t>
            </w:r>
            <w:r>
              <w:rPr>
                <w:color w:val="0D0D0D"/>
              </w:rPr>
              <w:t xml:space="preserve">increases and the gap between PP and </w:t>
            </w:r>
            <w:proofErr w:type="gramStart"/>
            <w:r>
              <w:rPr>
                <w:color w:val="0D0D0D"/>
              </w:rPr>
              <w:t>non PP</w:t>
            </w:r>
            <w:proofErr w:type="gramEnd"/>
            <w:r>
              <w:rPr>
                <w:color w:val="0D0D0D"/>
              </w:rPr>
              <w:t xml:space="preserve"> </w:t>
            </w:r>
            <w:r>
              <w:rPr>
                <w:color w:val="0D0D0D"/>
                <w:spacing w:val="-2"/>
              </w:rPr>
              <w:t>narrows.</w:t>
            </w:r>
          </w:p>
        </w:tc>
      </w:tr>
      <w:tr w:rsidR="009F03B9" w14:paraId="546754F1" w14:textId="77777777">
        <w:trPr>
          <w:trHeight w:val="1385"/>
        </w:trPr>
        <w:tc>
          <w:tcPr>
            <w:tcW w:w="4815" w:type="dxa"/>
          </w:tcPr>
          <w:p w:rsidR="009F03B9" w:rsidRDefault="00366E17" w14:paraId="73D10385" w14:textId="77777777">
            <w:pPr>
              <w:pStyle w:val="TableParagraph"/>
              <w:ind w:left="110" w:right="158"/>
            </w:pPr>
            <w:r>
              <w:rPr>
                <w:color w:val="0D0D0D"/>
              </w:rPr>
              <w:t>Pupils</w:t>
            </w:r>
            <w:r>
              <w:rPr>
                <w:color w:val="0D0D0D"/>
                <w:spacing w:val="-7"/>
              </w:rPr>
              <w:t xml:space="preserve"> </w:t>
            </w:r>
            <w:r>
              <w:rPr>
                <w:color w:val="0D0D0D"/>
              </w:rPr>
              <w:t>identified</w:t>
            </w:r>
            <w:r>
              <w:rPr>
                <w:color w:val="0D0D0D"/>
                <w:spacing w:val="-8"/>
              </w:rPr>
              <w:t xml:space="preserve"> </w:t>
            </w:r>
            <w:r>
              <w:rPr>
                <w:color w:val="0D0D0D"/>
              </w:rPr>
              <w:t>as</w:t>
            </w:r>
            <w:r>
              <w:rPr>
                <w:color w:val="0D0D0D"/>
                <w:spacing w:val="-7"/>
              </w:rPr>
              <w:t xml:space="preserve"> </w:t>
            </w:r>
            <w:r>
              <w:rPr>
                <w:color w:val="0D0D0D"/>
              </w:rPr>
              <w:t>vulnerable/or</w:t>
            </w:r>
            <w:r>
              <w:rPr>
                <w:color w:val="0D0D0D"/>
                <w:spacing w:val="-9"/>
              </w:rPr>
              <w:t xml:space="preserve"> </w:t>
            </w:r>
            <w:r>
              <w:rPr>
                <w:color w:val="0D0D0D"/>
              </w:rPr>
              <w:t>in</w:t>
            </w:r>
            <w:r>
              <w:rPr>
                <w:color w:val="0D0D0D"/>
                <w:spacing w:val="-8"/>
              </w:rPr>
              <w:t xml:space="preserve"> </w:t>
            </w:r>
            <w:proofErr w:type="gramStart"/>
            <w:r>
              <w:rPr>
                <w:color w:val="0D0D0D"/>
              </w:rPr>
              <w:t>need</w:t>
            </w:r>
            <w:proofErr w:type="gramEnd"/>
            <w:r>
              <w:rPr>
                <w:color w:val="0D0D0D"/>
              </w:rPr>
              <w:t xml:space="preserve"> access intensive pastoral support.</w:t>
            </w:r>
          </w:p>
        </w:tc>
        <w:tc>
          <w:tcPr>
            <w:tcW w:w="4673" w:type="dxa"/>
          </w:tcPr>
          <w:p w:rsidR="009F03B9" w:rsidRDefault="00366E17" w14:paraId="34810346" w14:textId="77777777">
            <w:pPr>
              <w:pStyle w:val="TableParagraph"/>
              <w:ind w:left="168" w:right="345"/>
            </w:pPr>
            <w:r>
              <w:rPr>
                <w:color w:val="0D0D0D"/>
              </w:rPr>
              <w:t>Children are provided with pastoral care, guidance and support in response to challenging</w:t>
            </w:r>
            <w:r>
              <w:rPr>
                <w:color w:val="0D0D0D"/>
                <w:spacing w:val="-6"/>
              </w:rPr>
              <w:t xml:space="preserve"> </w:t>
            </w:r>
            <w:r>
              <w:rPr>
                <w:color w:val="0D0D0D"/>
              </w:rPr>
              <w:t>home</w:t>
            </w:r>
            <w:r>
              <w:rPr>
                <w:color w:val="0D0D0D"/>
                <w:spacing w:val="-6"/>
              </w:rPr>
              <w:t xml:space="preserve"> </w:t>
            </w:r>
            <w:r>
              <w:rPr>
                <w:color w:val="0D0D0D"/>
              </w:rPr>
              <w:t>lives.</w:t>
            </w:r>
            <w:r>
              <w:rPr>
                <w:color w:val="0D0D0D"/>
                <w:spacing w:val="-9"/>
              </w:rPr>
              <w:t xml:space="preserve"> </w:t>
            </w:r>
            <w:r>
              <w:rPr>
                <w:color w:val="0D0D0D"/>
              </w:rPr>
              <w:t>This</w:t>
            </w:r>
            <w:r>
              <w:rPr>
                <w:color w:val="0D0D0D"/>
                <w:spacing w:val="-5"/>
              </w:rPr>
              <w:t xml:space="preserve"> </w:t>
            </w:r>
            <w:r>
              <w:rPr>
                <w:color w:val="0D0D0D"/>
              </w:rPr>
              <w:t>will</w:t>
            </w:r>
            <w:r>
              <w:rPr>
                <w:color w:val="0D0D0D"/>
                <w:spacing w:val="-6"/>
              </w:rPr>
              <w:t xml:space="preserve"> </w:t>
            </w:r>
            <w:r>
              <w:rPr>
                <w:color w:val="0D0D0D"/>
              </w:rPr>
              <w:t>raise</w:t>
            </w:r>
            <w:r>
              <w:rPr>
                <w:color w:val="0D0D0D"/>
                <w:spacing w:val="-6"/>
              </w:rPr>
              <w:t xml:space="preserve"> </w:t>
            </w:r>
            <w:r>
              <w:rPr>
                <w:color w:val="0D0D0D"/>
              </w:rPr>
              <w:t>self-esteem and self-worth, increasing their readiness to learn.</w:t>
            </w:r>
          </w:p>
        </w:tc>
      </w:tr>
      <w:tr w:rsidR="009F03B9" w14:paraId="0E75666B" w14:textId="77777777">
        <w:trPr>
          <w:trHeight w:val="626"/>
        </w:trPr>
        <w:tc>
          <w:tcPr>
            <w:tcW w:w="4815" w:type="dxa"/>
          </w:tcPr>
          <w:p w:rsidR="009F03B9" w:rsidRDefault="00366E17" w14:paraId="1B328A74" w14:textId="4FC5C00A">
            <w:pPr>
              <w:pStyle w:val="TableParagraph"/>
            </w:pPr>
            <w:r>
              <w:rPr>
                <w:color w:val="0D0D0D"/>
              </w:rPr>
              <w:t>Pupils</w:t>
            </w:r>
            <w:r>
              <w:rPr>
                <w:color w:val="0D0D0D"/>
                <w:spacing w:val="-6"/>
              </w:rPr>
              <w:t xml:space="preserve"> </w:t>
            </w:r>
            <w:r>
              <w:rPr>
                <w:color w:val="0D0D0D"/>
              </w:rPr>
              <w:t>make</w:t>
            </w:r>
            <w:r>
              <w:rPr>
                <w:color w:val="0D0D0D"/>
                <w:spacing w:val="-7"/>
              </w:rPr>
              <w:t xml:space="preserve"> </w:t>
            </w:r>
            <w:r>
              <w:rPr>
                <w:color w:val="0D0D0D"/>
              </w:rPr>
              <w:t>at</w:t>
            </w:r>
            <w:r>
              <w:rPr>
                <w:color w:val="0D0D0D"/>
                <w:spacing w:val="-5"/>
              </w:rPr>
              <w:t xml:space="preserve"> </w:t>
            </w:r>
            <w:r>
              <w:rPr>
                <w:color w:val="0D0D0D"/>
              </w:rPr>
              <w:t>least</w:t>
            </w:r>
            <w:r>
              <w:rPr>
                <w:color w:val="0D0D0D"/>
                <w:spacing w:val="-5"/>
              </w:rPr>
              <w:t xml:space="preserve"> </w:t>
            </w:r>
            <w:r>
              <w:rPr>
                <w:color w:val="0D0D0D"/>
              </w:rPr>
              <w:t>expected</w:t>
            </w:r>
            <w:r>
              <w:rPr>
                <w:color w:val="0D0D0D"/>
                <w:spacing w:val="-7"/>
              </w:rPr>
              <w:t xml:space="preserve"> </w:t>
            </w:r>
            <w:r>
              <w:rPr>
                <w:color w:val="0D0D0D"/>
              </w:rPr>
              <w:t>progress</w:t>
            </w:r>
            <w:r>
              <w:rPr>
                <w:color w:val="0D0D0D"/>
                <w:spacing w:val="-6"/>
              </w:rPr>
              <w:t xml:space="preserve"> </w:t>
            </w:r>
            <w:r>
              <w:rPr>
                <w:color w:val="0D0D0D"/>
              </w:rPr>
              <w:t xml:space="preserve">in reading, writing and </w:t>
            </w:r>
            <w:proofErr w:type="spellStart"/>
            <w:r>
              <w:rPr>
                <w:color w:val="0D0D0D"/>
              </w:rPr>
              <w:t>maths</w:t>
            </w:r>
            <w:proofErr w:type="spellEnd"/>
            <w:r w:rsidR="00815D49">
              <w:rPr>
                <w:color w:val="0D0D0D"/>
              </w:rPr>
              <w:t xml:space="preserve">- with many making accelerated progress. </w:t>
            </w:r>
          </w:p>
        </w:tc>
        <w:tc>
          <w:tcPr>
            <w:tcW w:w="4673" w:type="dxa"/>
          </w:tcPr>
          <w:p w:rsidR="009F03B9" w:rsidRDefault="00366E17" w14:paraId="7CF64301" w14:textId="77777777">
            <w:pPr>
              <w:pStyle w:val="TableParagraph"/>
              <w:ind w:left="168" w:right="247"/>
            </w:pPr>
            <w:r>
              <w:rPr>
                <w:color w:val="0D0D0D"/>
              </w:rPr>
              <w:t>Gap</w:t>
            </w:r>
            <w:r>
              <w:rPr>
                <w:color w:val="0D0D0D"/>
                <w:spacing w:val="-6"/>
              </w:rPr>
              <w:t xml:space="preserve"> </w:t>
            </w:r>
            <w:r>
              <w:rPr>
                <w:color w:val="0D0D0D"/>
              </w:rPr>
              <w:t>will</w:t>
            </w:r>
            <w:r>
              <w:rPr>
                <w:color w:val="0D0D0D"/>
                <w:spacing w:val="-6"/>
              </w:rPr>
              <w:t xml:space="preserve"> </w:t>
            </w:r>
            <w:r>
              <w:rPr>
                <w:color w:val="0D0D0D"/>
              </w:rPr>
              <w:t>close</w:t>
            </w:r>
            <w:r>
              <w:rPr>
                <w:color w:val="0D0D0D"/>
                <w:spacing w:val="-6"/>
              </w:rPr>
              <w:t xml:space="preserve"> </w:t>
            </w:r>
            <w:r>
              <w:rPr>
                <w:color w:val="0D0D0D"/>
              </w:rPr>
              <w:t>in</w:t>
            </w:r>
            <w:r>
              <w:rPr>
                <w:color w:val="0D0D0D"/>
                <w:spacing w:val="-6"/>
              </w:rPr>
              <w:t xml:space="preserve"> </w:t>
            </w:r>
            <w:r>
              <w:rPr>
                <w:color w:val="0D0D0D"/>
              </w:rPr>
              <w:t>progress</w:t>
            </w:r>
            <w:r>
              <w:rPr>
                <w:color w:val="0D0D0D"/>
                <w:spacing w:val="-5"/>
              </w:rPr>
              <w:t xml:space="preserve"> </w:t>
            </w:r>
            <w:r>
              <w:rPr>
                <w:color w:val="0D0D0D"/>
              </w:rPr>
              <w:t>made</w:t>
            </w:r>
            <w:r>
              <w:rPr>
                <w:color w:val="0D0D0D"/>
                <w:spacing w:val="-8"/>
              </w:rPr>
              <w:t xml:space="preserve"> </w:t>
            </w:r>
            <w:r>
              <w:rPr>
                <w:color w:val="0D0D0D"/>
              </w:rPr>
              <w:t xml:space="preserve">between PP and </w:t>
            </w:r>
            <w:proofErr w:type="gramStart"/>
            <w:r>
              <w:rPr>
                <w:color w:val="0D0D0D"/>
              </w:rPr>
              <w:t>non PP</w:t>
            </w:r>
            <w:proofErr w:type="gramEnd"/>
            <w:r>
              <w:rPr>
                <w:color w:val="0D0D0D"/>
              </w:rPr>
              <w:t xml:space="preserve"> pupils.</w:t>
            </w:r>
          </w:p>
        </w:tc>
      </w:tr>
      <w:tr w:rsidR="009F03B9" w14:paraId="1484FC90" w14:textId="77777777">
        <w:trPr>
          <w:trHeight w:val="1192"/>
        </w:trPr>
        <w:tc>
          <w:tcPr>
            <w:tcW w:w="4815" w:type="dxa"/>
          </w:tcPr>
          <w:p w:rsidR="009F03B9" w:rsidRDefault="00366E17" w14:paraId="48E6BD75" w14:textId="77777777">
            <w:pPr>
              <w:pStyle w:val="TableParagraph"/>
              <w:ind w:right="184"/>
            </w:pPr>
            <w:r>
              <w:rPr>
                <w:color w:val="0D0D0D"/>
              </w:rPr>
              <w:t>Pupils</w:t>
            </w:r>
            <w:r>
              <w:rPr>
                <w:color w:val="0D0D0D"/>
                <w:spacing w:val="-4"/>
              </w:rPr>
              <w:t xml:space="preserve"> </w:t>
            </w:r>
            <w:r>
              <w:rPr>
                <w:color w:val="0D0D0D"/>
              </w:rPr>
              <w:t>eligible</w:t>
            </w:r>
            <w:r>
              <w:rPr>
                <w:color w:val="0D0D0D"/>
                <w:spacing w:val="-5"/>
              </w:rPr>
              <w:t xml:space="preserve"> </w:t>
            </w:r>
            <w:r>
              <w:rPr>
                <w:color w:val="0D0D0D"/>
              </w:rPr>
              <w:t>for</w:t>
            </w:r>
            <w:r>
              <w:rPr>
                <w:color w:val="0D0D0D"/>
                <w:spacing w:val="-6"/>
              </w:rPr>
              <w:t xml:space="preserve"> </w:t>
            </w:r>
            <w:r>
              <w:rPr>
                <w:color w:val="0D0D0D"/>
              </w:rPr>
              <w:t>PP</w:t>
            </w:r>
            <w:r>
              <w:rPr>
                <w:color w:val="0D0D0D"/>
                <w:spacing w:val="-5"/>
              </w:rPr>
              <w:t xml:space="preserve"> </w:t>
            </w:r>
            <w:r>
              <w:rPr>
                <w:color w:val="0D0D0D"/>
              </w:rPr>
              <w:t>will</w:t>
            </w:r>
            <w:r>
              <w:rPr>
                <w:color w:val="0D0D0D"/>
                <w:spacing w:val="-5"/>
              </w:rPr>
              <w:t xml:space="preserve"> </w:t>
            </w:r>
            <w:r>
              <w:rPr>
                <w:color w:val="0D0D0D"/>
              </w:rPr>
              <w:t>make</w:t>
            </w:r>
            <w:r>
              <w:rPr>
                <w:color w:val="0D0D0D"/>
                <w:spacing w:val="-7"/>
              </w:rPr>
              <w:t xml:space="preserve"> </w:t>
            </w:r>
            <w:r>
              <w:rPr>
                <w:color w:val="0D0D0D"/>
              </w:rPr>
              <w:t>rapid</w:t>
            </w:r>
            <w:r>
              <w:rPr>
                <w:color w:val="0D0D0D"/>
                <w:spacing w:val="-5"/>
              </w:rPr>
              <w:t xml:space="preserve"> </w:t>
            </w:r>
            <w:r>
              <w:rPr>
                <w:color w:val="0D0D0D"/>
              </w:rPr>
              <w:t xml:space="preserve">progress in all areas of the EYFS curriculum closing the gap to meeting </w:t>
            </w:r>
            <w:proofErr w:type="gramStart"/>
            <w:r>
              <w:rPr>
                <w:color w:val="0D0D0D"/>
              </w:rPr>
              <w:t>age related</w:t>
            </w:r>
            <w:proofErr w:type="gramEnd"/>
            <w:r>
              <w:rPr>
                <w:color w:val="0D0D0D"/>
              </w:rPr>
              <w:t xml:space="preserve"> expectations.</w:t>
            </w:r>
          </w:p>
        </w:tc>
        <w:tc>
          <w:tcPr>
            <w:tcW w:w="4673" w:type="dxa"/>
          </w:tcPr>
          <w:p w:rsidR="009F03B9" w:rsidRDefault="00366E17" w14:paraId="56FF203F" w14:textId="77777777">
            <w:pPr>
              <w:pStyle w:val="TableParagraph"/>
              <w:ind w:left="168"/>
            </w:pPr>
            <w:r>
              <w:rPr>
                <w:color w:val="0D0D0D"/>
              </w:rPr>
              <w:t>Pupils in the early years will access experiences</w:t>
            </w:r>
            <w:r>
              <w:rPr>
                <w:color w:val="0D0D0D"/>
                <w:spacing w:val="-8"/>
              </w:rPr>
              <w:t xml:space="preserve"> </w:t>
            </w:r>
            <w:r>
              <w:rPr>
                <w:color w:val="0D0D0D"/>
              </w:rPr>
              <w:t>and</w:t>
            </w:r>
            <w:r>
              <w:rPr>
                <w:color w:val="0D0D0D"/>
                <w:spacing w:val="-11"/>
              </w:rPr>
              <w:t xml:space="preserve"> </w:t>
            </w:r>
            <w:r>
              <w:rPr>
                <w:color w:val="0D0D0D"/>
              </w:rPr>
              <w:t>interventions</w:t>
            </w:r>
            <w:r>
              <w:rPr>
                <w:color w:val="0D0D0D"/>
                <w:spacing w:val="-9"/>
              </w:rPr>
              <w:t xml:space="preserve"> </w:t>
            </w:r>
            <w:r>
              <w:rPr>
                <w:color w:val="0D0D0D"/>
              </w:rPr>
              <w:t>to</w:t>
            </w:r>
            <w:r>
              <w:rPr>
                <w:color w:val="0D0D0D"/>
                <w:spacing w:val="-11"/>
              </w:rPr>
              <w:t xml:space="preserve"> </w:t>
            </w:r>
            <w:r>
              <w:rPr>
                <w:color w:val="0D0D0D"/>
              </w:rPr>
              <w:t xml:space="preserve">accelerate speech and language skills and overall </w:t>
            </w:r>
            <w:r>
              <w:rPr>
                <w:color w:val="0D0D0D"/>
                <w:spacing w:val="-2"/>
              </w:rPr>
              <w:t>development.</w:t>
            </w:r>
          </w:p>
        </w:tc>
      </w:tr>
    </w:tbl>
    <w:p w:rsidR="009F03B9" w:rsidRDefault="009F03B9" w14:paraId="4CD9D476" w14:textId="77777777">
      <w:pPr>
        <w:pStyle w:val="TableParagraph"/>
        <w:sectPr w:rsidR="009F03B9">
          <w:pgSz w:w="11910" w:h="16840" w:orient="portrait"/>
          <w:pgMar w:top="1920" w:right="1133" w:bottom="960" w:left="992" w:header="0" w:footer="736" w:gutter="0"/>
          <w:cols w:space="720"/>
        </w:sectPr>
      </w:pPr>
    </w:p>
    <w:p w:rsidR="009F03B9" w:rsidRDefault="00366E17" w14:paraId="5BB89CE4" w14:textId="77777777">
      <w:pPr>
        <w:pStyle w:val="Heading2"/>
        <w:spacing w:before="74"/>
      </w:pPr>
      <w:r>
        <w:rPr>
          <w:color w:val="0F4F75"/>
        </w:rPr>
        <w:lastRenderedPageBreak/>
        <w:t>Activity</w:t>
      </w:r>
      <w:r>
        <w:rPr>
          <w:color w:val="0F4F75"/>
          <w:spacing w:val="-11"/>
        </w:rPr>
        <w:t xml:space="preserve"> </w:t>
      </w:r>
      <w:r>
        <w:rPr>
          <w:color w:val="0F4F75"/>
        </w:rPr>
        <w:t>in</w:t>
      </w:r>
      <w:r>
        <w:rPr>
          <w:color w:val="0F4F75"/>
          <w:spacing w:val="-9"/>
        </w:rPr>
        <w:t xml:space="preserve"> </w:t>
      </w:r>
      <w:r>
        <w:rPr>
          <w:color w:val="0F4F75"/>
        </w:rPr>
        <w:t>this</w:t>
      </w:r>
      <w:r>
        <w:rPr>
          <w:color w:val="0F4F75"/>
          <w:spacing w:val="-8"/>
        </w:rPr>
        <w:t xml:space="preserve"> </w:t>
      </w:r>
      <w:r>
        <w:rPr>
          <w:color w:val="0F4F75"/>
        </w:rPr>
        <w:t>academic</w:t>
      </w:r>
      <w:r>
        <w:rPr>
          <w:color w:val="0F4F75"/>
          <w:spacing w:val="-11"/>
        </w:rPr>
        <w:t xml:space="preserve"> </w:t>
      </w:r>
      <w:r>
        <w:rPr>
          <w:color w:val="0F4F75"/>
          <w:spacing w:val="-4"/>
        </w:rPr>
        <w:t>year</w:t>
      </w:r>
    </w:p>
    <w:p w:rsidR="009F03B9" w:rsidRDefault="00366E17" w14:paraId="5467B17E" w14:textId="77777777">
      <w:pPr>
        <w:pStyle w:val="Heading3"/>
        <w:spacing w:before="361"/>
      </w:pPr>
      <w:r>
        <w:rPr>
          <w:color w:val="0F4F75"/>
        </w:rPr>
        <w:t>Teaching</w:t>
      </w:r>
      <w:r>
        <w:rPr>
          <w:color w:val="0F4F75"/>
          <w:spacing w:val="-6"/>
        </w:rPr>
        <w:t xml:space="preserve"> </w:t>
      </w:r>
      <w:r>
        <w:rPr>
          <w:color w:val="0F4F75"/>
        </w:rPr>
        <w:t>(for</w:t>
      </w:r>
      <w:r>
        <w:rPr>
          <w:color w:val="0F4F75"/>
          <w:spacing w:val="-7"/>
        </w:rPr>
        <w:t xml:space="preserve"> </w:t>
      </w:r>
      <w:r>
        <w:rPr>
          <w:color w:val="0F4F75"/>
        </w:rPr>
        <w:t>example,</w:t>
      </w:r>
      <w:r>
        <w:rPr>
          <w:color w:val="0F4F75"/>
          <w:spacing w:val="-8"/>
        </w:rPr>
        <w:t xml:space="preserve"> </w:t>
      </w:r>
      <w:r>
        <w:rPr>
          <w:color w:val="0F4F75"/>
        </w:rPr>
        <w:t>CPD,</w:t>
      </w:r>
      <w:r>
        <w:rPr>
          <w:color w:val="0F4F75"/>
          <w:spacing w:val="-6"/>
        </w:rPr>
        <w:t xml:space="preserve"> </w:t>
      </w:r>
      <w:r>
        <w:rPr>
          <w:color w:val="0F4F75"/>
        </w:rPr>
        <w:t>recruitment</w:t>
      </w:r>
      <w:r>
        <w:rPr>
          <w:color w:val="0F4F75"/>
          <w:spacing w:val="-8"/>
        </w:rPr>
        <w:t xml:space="preserve"> </w:t>
      </w:r>
      <w:r>
        <w:rPr>
          <w:color w:val="0F4F75"/>
        </w:rPr>
        <w:t>and</w:t>
      </w:r>
      <w:r>
        <w:rPr>
          <w:color w:val="0F4F75"/>
          <w:spacing w:val="-7"/>
        </w:rPr>
        <w:t xml:space="preserve"> </w:t>
      </w:r>
      <w:r>
        <w:rPr>
          <w:color w:val="0F4F75"/>
          <w:spacing w:val="-2"/>
        </w:rPr>
        <w:t>retention)</w:t>
      </w:r>
    </w:p>
    <w:p w:rsidR="009F03B9" w:rsidRDefault="00366E17" w14:paraId="2911005F" w14:textId="10AD2227">
      <w:pPr>
        <w:pStyle w:val="BodyText"/>
        <w:spacing w:before="241"/>
        <w:ind w:left="141"/>
      </w:pPr>
      <w:r w:rsidR="00366E17">
        <w:rPr>
          <w:color w:val="0D0D0D"/>
        </w:rPr>
        <w:t>Budgeted</w:t>
      </w:r>
      <w:r w:rsidR="00366E17">
        <w:rPr>
          <w:color w:val="0D0D0D"/>
          <w:spacing w:val="-3"/>
        </w:rPr>
        <w:t xml:space="preserve"> </w:t>
      </w:r>
      <w:r w:rsidR="00366E17">
        <w:rPr>
          <w:color w:val="0D0D0D"/>
        </w:rPr>
        <w:t>cost:</w:t>
      </w:r>
      <w:r w:rsidR="00366E17">
        <w:rPr>
          <w:color w:val="0D0D0D"/>
          <w:spacing w:val="1"/>
        </w:rPr>
        <w:t xml:space="preserve"> </w:t>
      </w:r>
      <w:r w:rsidR="00366E17">
        <w:rPr>
          <w:color w:val="0D0D0D"/>
        </w:rPr>
        <w:t>£</w:t>
      </w:r>
      <w:r w:rsidRPr="0A5B49D8" w:rsidR="1D5369DA">
        <w:rPr>
          <w:color w:val="0D0D0D" w:themeColor="text1" w:themeTint="F2" w:themeShade="FF"/>
        </w:rPr>
        <w:t>72,434</w:t>
      </w:r>
    </w:p>
    <w:p w:rsidR="009F03B9" w:rsidRDefault="009F03B9" w14:paraId="0C480EF0" w14:textId="77777777">
      <w:pPr>
        <w:pStyle w:val="BodyText"/>
        <w:spacing w:before="65"/>
        <w:rPr>
          <w:sz w:val="20"/>
        </w:rPr>
      </w:pPr>
    </w:p>
    <w:tbl>
      <w:tblPr>
        <w:tblW w:w="0" w:type="auto"/>
        <w:tblInd w:w="1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9"/>
        <w:gridCol w:w="4256"/>
        <w:gridCol w:w="2545"/>
      </w:tblGrid>
      <w:tr w:rsidR="009F03B9" w14:paraId="00397AB9" w14:textId="77777777">
        <w:trPr>
          <w:trHeight w:val="947"/>
        </w:trPr>
        <w:tc>
          <w:tcPr>
            <w:tcW w:w="2689" w:type="dxa"/>
            <w:shd w:val="clear" w:color="auto" w:fill="D7E1E9"/>
          </w:tcPr>
          <w:p w:rsidR="009F03B9" w:rsidRDefault="00366E17" w14:paraId="4371B92C" w14:textId="77777777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D0D0D"/>
                <w:spacing w:val="-2"/>
                <w:sz w:val="24"/>
              </w:rPr>
              <w:t>Activity</w:t>
            </w:r>
          </w:p>
        </w:tc>
        <w:tc>
          <w:tcPr>
            <w:tcW w:w="4256" w:type="dxa"/>
            <w:shd w:val="clear" w:color="auto" w:fill="D7E1E9"/>
          </w:tcPr>
          <w:p w:rsidR="009F03B9" w:rsidRDefault="00366E17" w14:paraId="7CD9985C" w14:textId="77777777">
            <w:pPr>
              <w:pStyle w:val="TableParagraph"/>
              <w:ind w:right="28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D0D0D"/>
                <w:sz w:val="24"/>
              </w:rPr>
              <w:t>Evidence</w:t>
            </w:r>
            <w:r>
              <w:rPr>
                <w:rFonts w:ascii="Arial"/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color w:val="0D0D0D"/>
                <w:sz w:val="24"/>
              </w:rPr>
              <w:t>that</w:t>
            </w:r>
            <w:r>
              <w:rPr>
                <w:rFonts w:ascii="Arial"/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color w:val="0D0D0D"/>
                <w:sz w:val="24"/>
              </w:rPr>
              <w:t>supports</w:t>
            </w:r>
            <w:r>
              <w:rPr>
                <w:rFonts w:ascii="Arial"/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color w:val="0D0D0D"/>
                <w:sz w:val="24"/>
              </w:rPr>
              <w:t xml:space="preserve">this </w:t>
            </w:r>
            <w:r>
              <w:rPr>
                <w:rFonts w:ascii="Arial"/>
                <w:b/>
                <w:color w:val="0D0D0D"/>
                <w:spacing w:val="-2"/>
                <w:sz w:val="24"/>
              </w:rPr>
              <w:t>approach</w:t>
            </w:r>
          </w:p>
        </w:tc>
        <w:tc>
          <w:tcPr>
            <w:tcW w:w="2545" w:type="dxa"/>
            <w:shd w:val="clear" w:color="auto" w:fill="D7E1E9"/>
          </w:tcPr>
          <w:p w:rsidR="009F03B9" w:rsidRDefault="00366E17" w14:paraId="42B6F749" w14:textId="77777777">
            <w:pPr>
              <w:pStyle w:val="TableParagraph"/>
              <w:ind w:left="164" w:right="1166"/>
              <w:jc w:val="bot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D0D0D"/>
                <w:spacing w:val="-2"/>
                <w:sz w:val="24"/>
              </w:rPr>
              <w:t>Challenge number(s) addressed</w:t>
            </w:r>
          </w:p>
        </w:tc>
      </w:tr>
      <w:tr w:rsidR="009F03B9" w14:paraId="4262A394" w14:textId="77777777">
        <w:trPr>
          <w:trHeight w:val="1132"/>
        </w:trPr>
        <w:tc>
          <w:tcPr>
            <w:tcW w:w="2689" w:type="dxa"/>
          </w:tcPr>
          <w:p w:rsidR="009F03B9" w:rsidRDefault="00366E17" w14:paraId="3825BE75" w14:textId="77777777">
            <w:pPr>
              <w:pStyle w:val="TableParagraph"/>
            </w:pPr>
            <w:r>
              <w:rPr>
                <w:color w:val="0D0D0D"/>
              </w:rPr>
              <w:t>Counselling</w:t>
            </w:r>
            <w:r>
              <w:rPr>
                <w:color w:val="0D0D0D"/>
                <w:spacing w:val="-14"/>
              </w:rPr>
              <w:t xml:space="preserve"> </w:t>
            </w:r>
            <w:r>
              <w:rPr>
                <w:color w:val="0D0D0D"/>
                <w:spacing w:val="-2"/>
              </w:rPr>
              <w:t>Services</w:t>
            </w:r>
          </w:p>
        </w:tc>
        <w:tc>
          <w:tcPr>
            <w:tcW w:w="4256" w:type="dxa"/>
          </w:tcPr>
          <w:p w:rsidR="009F03B9" w:rsidRDefault="00366E17" w14:paraId="1B0871A3" w14:textId="77777777">
            <w:pPr>
              <w:pStyle w:val="TableParagraph"/>
              <w:ind w:right="287"/>
            </w:pPr>
            <w:r>
              <w:rPr>
                <w:color w:val="0D0D0D"/>
              </w:rPr>
              <w:t>Support from an external counselling service raises self-esteem and self-worth,</w:t>
            </w:r>
            <w:r>
              <w:rPr>
                <w:color w:val="0D0D0D"/>
                <w:spacing w:val="-8"/>
              </w:rPr>
              <w:t xml:space="preserve"> </w:t>
            </w:r>
            <w:r>
              <w:rPr>
                <w:color w:val="0D0D0D"/>
              </w:rPr>
              <w:t>increasing</w:t>
            </w:r>
            <w:r>
              <w:rPr>
                <w:color w:val="0D0D0D"/>
                <w:spacing w:val="-9"/>
              </w:rPr>
              <w:t xml:space="preserve"> </w:t>
            </w:r>
            <w:r>
              <w:rPr>
                <w:color w:val="0D0D0D"/>
              </w:rPr>
              <w:t>readiness</w:t>
            </w:r>
            <w:r>
              <w:rPr>
                <w:color w:val="0D0D0D"/>
                <w:spacing w:val="-7"/>
              </w:rPr>
              <w:t xml:space="preserve"> </w:t>
            </w:r>
            <w:r>
              <w:rPr>
                <w:color w:val="0D0D0D"/>
              </w:rPr>
              <w:t>to</w:t>
            </w:r>
            <w:r>
              <w:rPr>
                <w:color w:val="0D0D0D"/>
                <w:spacing w:val="-9"/>
              </w:rPr>
              <w:t xml:space="preserve"> </w:t>
            </w:r>
            <w:r>
              <w:rPr>
                <w:color w:val="0D0D0D"/>
              </w:rPr>
              <w:t>learn</w:t>
            </w:r>
            <w:r>
              <w:rPr>
                <w:color w:val="0D0D0D"/>
                <w:spacing w:val="-9"/>
              </w:rPr>
              <w:t xml:space="preserve"> </w:t>
            </w:r>
            <w:r>
              <w:rPr>
                <w:color w:val="0D0D0D"/>
              </w:rPr>
              <w:t>for our most vulnerable pupils.</w:t>
            </w:r>
          </w:p>
        </w:tc>
        <w:tc>
          <w:tcPr>
            <w:tcW w:w="2545" w:type="dxa"/>
          </w:tcPr>
          <w:p w:rsidR="009F03B9" w:rsidRDefault="00366E17" w14:paraId="2DFC47FE" w14:textId="77777777">
            <w:pPr>
              <w:pStyle w:val="TableParagraph"/>
              <w:ind w:left="164"/>
            </w:pPr>
            <w:r>
              <w:rPr>
                <w:color w:val="0D0D0D"/>
                <w:spacing w:val="-2"/>
              </w:rPr>
              <w:t>2,3,4</w:t>
            </w:r>
          </w:p>
        </w:tc>
      </w:tr>
      <w:tr w:rsidR="009F03B9" w14:paraId="64E3FA07" w14:textId="77777777">
        <w:trPr>
          <w:trHeight w:val="878"/>
        </w:trPr>
        <w:tc>
          <w:tcPr>
            <w:tcW w:w="2689" w:type="dxa"/>
          </w:tcPr>
          <w:p w:rsidR="009F03B9" w:rsidRDefault="00366E17" w14:paraId="5D2A4978" w14:textId="392A6CE9">
            <w:pPr>
              <w:pStyle w:val="TableParagraph"/>
              <w:ind w:right="808"/>
            </w:pPr>
            <w:r>
              <w:rPr>
                <w:color w:val="0D0D0D"/>
              </w:rPr>
              <w:t>Additional</w:t>
            </w:r>
            <w:r>
              <w:rPr>
                <w:color w:val="0D0D0D"/>
                <w:spacing w:val="-16"/>
              </w:rPr>
              <w:t xml:space="preserve"> </w:t>
            </w:r>
            <w:r>
              <w:rPr>
                <w:color w:val="0D0D0D"/>
              </w:rPr>
              <w:t>HLTA</w:t>
            </w:r>
            <w:r w:rsidR="00815D49">
              <w:rPr>
                <w:color w:val="0D0D0D"/>
              </w:rPr>
              <w:t>’</w:t>
            </w:r>
            <w:r>
              <w:rPr>
                <w:color w:val="0D0D0D"/>
              </w:rPr>
              <w:t>s</w:t>
            </w:r>
            <w:r w:rsidR="00815D49">
              <w:rPr>
                <w:color w:val="0D0D0D"/>
              </w:rPr>
              <w:t>/</w:t>
            </w:r>
            <w:proofErr w:type="gramStart"/>
            <w:r w:rsidR="00815D49">
              <w:rPr>
                <w:color w:val="0D0D0D"/>
              </w:rPr>
              <w:t>TA’s</w:t>
            </w:r>
            <w:proofErr w:type="gramEnd"/>
            <w:r w:rsidR="00815D49">
              <w:rPr>
                <w:color w:val="0D0D0D"/>
              </w:rPr>
              <w:t xml:space="preserve"> </w:t>
            </w:r>
            <w:r>
              <w:rPr>
                <w:color w:val="0D0D0D"/>
                <w:spacing w:val="-2"/>
              </w:rPr>
              <w:t>recruited</w:t>
            </w:r>
          </w:p>
        </w:tc>
        <w:tc>
          <w:tcPr>
            <w:tcW w:w="4256" w:type="dxa"/>
          </w:tcPr>
          <w:p w:rsidR="009F03B9" w:rsidRDefault="00366E17" w14:paraId="3A515F3B" w14:textId="77777777">
            <w:pPr>
              <w:pStyle w:val="TableParagraph"/>
              <w:ind w:right="220"/>
            </w:pPr>
            <w:r>
              <w:rPr>
                <w:color w:val="0D0D0D"/>
              </w:rPr>
              <w:t>Additional</w:t>
            </w:r>
            <w:r>
              <w:rPr>
                <w:color w:val="0D0D0D"/>
                <w:spacing w:val="-9"/>
              </w:rPr>
              <w:t xml:space="preserve"> </w:t>
            </w:r>
            <w:r>
              <w:rPr>
                <w:color w:val="0D0D0D"/>
              </w:rPr>
              <w:t>qualified</w:t>
            </w:r>
            <w:r>
              <w:rPr>
                <w:color w:val="0D0D0D"/>
                <w:spacing w:val="-8"/>
              </w:rPr>
              <w:t xml:space="preserve"> </w:t>
            </w:r>
            <w:r>
              <w:rPr>
                <w:color w:val="0D0D0D"/>
              </w:rPr>
              <w:t>staff</w:t>
            </w:r>
            <w:r>
              <w:rPr>
                <w:color w:val="0D0D0D"/>
                <w:spacing w:val="-9"/>
              </w:rPr>
              <w:t xml:space="preserve"> </w:t>
            </w:r>
            <w:r>
              <w:rPr>
                <w:color w:val="0D0D0D"/>
              </w:rPr>
              <w:t>to</w:t>
            </w:r>
            <w:r>
              <w:rPr>
                <w:color w:val="0D0D0D"/>
                <w:spacing w:val="-8"/>
              </w:rPr>
              <w:t xml:space="preserve"> </w:t>
            </w:r>
            <w:r>
              <w:rPr>
                <w:color w:val="0D0D0D"/>
              </w:rPr>
              <w:t>support</w:t>
            </w:r>
            <w:r>
              <w:rPr>
                <w:color w:val="0D0D0D"/>
                <w:spacing w:val="-6"/>
              </w:rPr>
              <w:t xml:space="preserve"> </w:t>
            </w:r>
            <w:r>
              <w:rPr>
                <w:color w:val="0D0D0D"/>
              </w:rPr>
              <w:t xml:space="preserve">with small group interventions across the </w:t>
            </w:r>
            <w:r>
              <w:rPr>
                <w:color w:val="0D0D0D"/>
                <w:spacing w:val="-2"/>
              </w:rPr>
              <w:t>school.</w:t>
            </w:r>
          </w:p>
        </w:tc>
        <w:tc>
          <w:tcPr>
            <w:tcW w:w="2545" w:type="dxa"/>
          </w:tcPr>
          <w:p w:rsidR="009F03B9" w:rsidRDefault="00366E17" w14:paraId="5EBF1DB8" w14:textId="23B349E0">
            <w:pPr>
              <w:pStyle w:val="TableParagraph"/>
              <w:ind w:left="164"/>
            </w:pPr>
            <w:r>
              <w:rPr>
                <w:color w:val="0D0D0D"/>
                <w:spacing w:val="-2"/>
              </w:rPr>
              <w:t>2,3,4</w:t>
            </w:r>
            <w:r w:rsidR="00815D49">
              <w:rPr>
                <w:color w:val="0D0D0D"/>
                <w:spacing w:val="-2"/>
              </w:rPr>
              <w:t>,5</w:t>
            </w:r>
          </w:p>
        </w:tc>
      </w:tr>
      <w:tr w:rsidR="009F03B9" w14:paraId="2C1A16F9" w14:textId="77777777">
        <w:trPr>
          <w:trHeight w:val="1384"/>
        </w:trPr>
        <w:tc>
          <w:tcPr>
            <w:tcW w:w="2689" w:type="dxa"/>
          </w:tcPr>
          <w:p w:rsidR="009F03B9" w:rsidRDefault="00815D49" w14:paraId="18FBC4BF" w14:textId="6B49D211">
            <w:pPr>
              <w:pStyle w:val="TableParagraph"/>
            </w:pPr>
            <w:r>
              <w:rPr>
                <w:color w:val="0D0D0D"/>
              </w:rPr>
              <w:t xml:space="preserve">Inclusion </w:t>
            </w:r>
            <w:r w:rsidR="00366E17">
              <w:rPr>
                <w:color w:val="0D0D0D"/>
                <w:spacing w:val="-4"/>
              </w:rPr>
              <w:t>Team</w:t>
            </w:r>
          </w:p>
        </w:tc>
        <w:tc>
          <w:tcPr>
            <w:tcW w:w="4256" w:type="dxa"/>
          </w:tcPr>
          <w:p w:rsidR="009F03B9" w:rsidRDefault="00366E17" w14:paraId="0DB7A3F0" w14:textId="26F39038">
            <w:pPr>
              <w:pStyle w:val="TableParagraph"/>
              <w:ind w:right="220"/>
            </w:pPr>
            <w:r>
              <w:rPr>
                <w:color w:val="0D0D0D"/>
              </w:rPr>
              <w:t xml:space="preserve">The </w:t>
            </w:r>
            <w:r w:rsidR="00815D49">
              <w:rPr>
                <w:color w:val="0D0D0D"/>
              </w:rPr>
              <w:t xml:space="preserve">Inclusion </w:t>
            </w:r>
            <w:r>
              <w:rPr>
                <w:color w:val="0D0D0D"/>
              </w:rPr>
              <w:t>team are targeted to address/close the learning gaps for targeted pupils. Evidence for this</w:t>
            </w:r>
            <w:r>
              <w:rPr>
                <w:color w:val="0D0D0D"/>
                <w:spacing w:val="-5"/>
              </w:rPr>
              <w:t xml:space="preserve"> </w:t>
            </w:r>
            <w:r>
              <w:rPr>
                <w:color w:val="0D0D0D"/>
              </w:rPr>
              <w:t>will</w:t>
            </w:r>
            <w:r>
              <w:rPr>
                <w:color w:val="0D0D0D"/>
                <w:spacing w:val="-6"/>
              </w:rPr>
              <w:t xml:space="preserve"> </w:t>
            </w:r>
            <w:r>
              <w:rPr>
                <w:color w:val="0D0D0D"/>
              </w:rPr>
              <w:t>be</w:t>
            </w:r>
            <w:r>
              <w:rPr>
                <w:color w:val="0D0D0D"/>
                <w:spacing w:val="-6"/>
              </w:rPr>
              <w:t xml:space="preserve"> </w:t>
            </w:r>
            <w:r>
              <w:rPr>
                <w:color w:val="0D0D0D"/>
              </w:rPr>
              <w:t>within</w:t>
            </w:r>
            <w:r>
              <w:rPr>
                <w:color w:val="0D0D0D"/>
                <w:spacing w:val="-6"/>
              </w:rPr>
              <w:t xml:space="preserve"> </w:t>
            </w:r>
            <w:r>
              <w:rPr>
                <w:color w:val="0D0D0D"/>
              </w:rPr>
              <w:t>the</w:t>
            </w:r>
            <w:r>
              <w:rPr>
                <w:color w:val="0D0D0D"/>
                <w:spacing w:val="-8"/>
              </w:rPr>
              <w:t xml:space="preserve"> </w:t>
            </w:r>
            <w:r>
              <w:rPr>
                <w:color w:val="0D0D0D"/>
              </w:rPr>
              <w:t>school</w:t>
            </w:r>
            <w:r>
              <w:rPr>
                <w:color w:val="0D0D0D"/>
                <w:spacing w:val="-6"/>
              </w:rPr>
              <w:t xml:space="preserve"> </w:t>
            </w:r>
            <w:r>
              <w:rPr>
                <w:color w:val="0D0D0D"/>
              </w:rPr>
              <w:t xml:space="preserve">attainment </w:t>
            </w:r>
            <w:r>
              <w:rPr>
                <w:color w:val="0D0D0D"/>
                <w:spacing w:val="-2"/>
              </w:rPr>
              <w:t>data.</w:t>
            </w:r>
          </w:p>
        </w:tc>
        <w:tc>
          <w:tcPr>
            <w:tcW w:w="2545" w:type="dxa"/>
          </w:tcPr>
          <w:p w:rsidR="009F03B9" w:rsidRDefault="00366E17" w14:paraId="5918EBC7" w14:textId="6DBCA791">
            <w:pPr>
              <w:pStyle w:val="TableParagraph"/>
              <w:ind w:left="164"/>
            </w:pPr>
            <w:r>
              <w:rPr>
                <w:color w:val="0D0D0D"/>
                <w:spacing w:val="-2"/>
              </w:rPr>
              <w:t>2,3,4</w:t>
            </w:r>
            <w:r w:rsidR="00815D49">
              <w:rPr>
                <w:color w:val="0D0D0D"/>
                <w:spacing w:val="-2"/>
              </w:rPr>
              <w:t>,5</w:t>
            </w:r>
          </w:p>
        </w:tc>
      </w:tr>
      <w:tr w:rsidR="009F03B9" w14:paraId="5899DFA0" w14:textId="77777777">
        <w:trPr>
          <w:trHeight w:val="880"/>
        </w:trPr>
        <w:tc>
          <w:tcPr>
            <w:tcW w:w="2689" w:type="dxa"/>
          </w:tcPr>
          <w:p w:rsidR="009F03B9" w:rsidRDefault="00366E17" w14:paraId="7FF01496" w14:textId="77777777">
            <w:pPr>
              <w:pStyle w:val="TableParagraph"/>
              <w:spacing w:before="62"/>
            </w:pPr>
            <w:r>
              <w:rPr>
                <w:color w:val="0D0D0D"/>
              </w:rPr>
              <w:t>Read,</w:t>
            </w:r>
            <w:r>
              <w:rPr>
                <w:color w:val="0D0D0D"/>
                <w:spacing w:val="-4"/>
              </w:rPr>
              <w:t xml:space="preserve"> </w:t>
            </w:r>
            <w:r>
              <w:rPr>
                <w:color w:val="0D0D0D"/>
              </w:rPr>
              <w:t>Write</w:t>
            </w:r>
            <w:r>
              <w:rPr>
                <w:color w:val="0D0D0D"/>
                <w:spacing w:val="-5"/>
              </w:rPr>
              <w:t xml:space="preserve"> Inc</w:t>
            </w:r>
          </w:p>
        </w:tc>
        <w:tc>
          <w:tcPr>
            <w:tcW w:w="4256" w:type="dxa"/>
          </w:tcPr>
          <w:p w:rsidR="009F03B9" w:rsidRDefault="00366E17" w14:paraId="3852BF4B" w14:textId="77436F9C">
            <w:pPr>
              <w:pStyle w:val="TableParagraph"/>
              <w:spacing w:before="62"/>
              <w:ind w:right="220"/>
            </w:pPr>
            <w:r>
              <w:rPr>
                <w:color w:val="0D0D0D"/>
              </w:rPr>
              <w:t xml:space="preserve">The established phonics </w:t>
            </w:r>
            <w:proofErr w:type="spellStart"/>
            <w:r>
              <w:rPr>
                <w:color w:val="0D0D0D"/>
              </w:rPr>
              <w:t>programme</w:t>
            </w:r>
            <w:proofErr w:type="spellEnd"/>
            <w:r>
              <w:rPr>
                <w:color w:val="0D0D0D"/>
              </w:rPr>
              <w:t xml:space="preserve"> continues</w:t>
            </w:r>
            <w:r>
              <w:rPr>
                <w:color w:val="0D0D0D"/>
                <w:spacing w:val="-8"/>
              </w:rPr>
              <w:t xml:space="preserve"> </w:t>
            </w:r>
            <w:r>
              <w:rPr>
                <w:color w:val="0D0D0D"/>
              </w:rPr>
              <w:t>to</w:t>
            </w:r>
            <w:r>
              <w:rPr>
                <w:color w:val="0D0D0D"/>
                <w:spacing w:val="-7"/>
              </w:rPr>
              <w:t xml:space="preserve"> </w:t>
            </w:r>
            <w:r>
              <w:rPr>
                <w:color w:val="0D0D0D"/>
              </w:rPr>
              <w:t>ensure</w:t>
            </w:r>
            <w:r>
              <w:rPr>
                <w:color w:val="0D0D0D"/>
                <w:spacing w:val="-8"/>
              </w:rPr>
              <w:t xml:space="preserve"> </w:t>
            </w:r>
            <w:r>
              <w:rPr>
                <w:color w:val="0D0D0D"/>
              </w:rPr>
              <w:t>children</w:t>
            </w:r>
            <w:r>
              <w:rPr>
                <w:color w:val="0D0D0D"/>
                <w:spacing w:val="-8"/>
              </w:rPr>
              <w:t xml:space="preserve"> </w:t>
            </w:r>
            <w:r>
              <w:rPr>
                <w:color w:val="0D0D0D"/>
              </w:rPr>
              <w:t>reach</w:t>
            </w:r>
            <w:r>
              <w:rPr>
                <w:color w:val="0D0D0D"/>
                <w:spacing w:val="-8"/>
              </w:rPr>
              <w:t xml:space="preserve"> </w:t>
            </w:r>
            <w:r>
              <w:rPr>
                <w:color w:val="0D0D0D"/>
              </w:rPr>
              <w:t>their full potential in reading</w:t>
            </w:r>
            <w:r w:rsidR="00815D49">
              <w:rPr>
                <w:color w:val="0D0D0D"/>
              </w:rPr>
              <w:t xml:space="preserve"> and meet </w:t>
            </w:r>
            <w:proofErr w:type="gramStart"/>
            <w:r w:rsidR="00815D49">
              <w:rPr>
                <w:color w:val="0D0D0D"/>
              </w:rPr>
              <w:t>age related</w:t>
            </w:r>
            <w:proofErr w:type="gramEnd"/>
            <w:r w:rsidR="00815D49">
              <w:rPr>
                <w:color w:val="0D0D0D"/>
              </w:rPr>
              <w:t xml:space="preserve"> expectations. </w:t>
            </w:r>
          </w:p>
        </w:tc>
        <w:tc>
          <w:tcPr>
            <w:tcW w:w="2545" w:type="dxa"/>
          </w:tcPr>
          <w:p w:rsidR="009F03B9" w:rsidRDefault="00366E17" w14:paraId="59818360" w14:textId="77777777">
            <w:pPr>
              <w:pStyle w:val="TableParagraph"/>
              <w:spacing w:before="62"/>
              <w:ind w:left="164"/>
            </w:pPr>
            <w:r>
              <w:rPr>
                <w:color w:val="0D0D0D"/>
                <w:spacing w:val="-2"/>
              </w:rPr>
              <w:t>2,3,4,</w:t>
            </w:r>
          </w:p>
        </w:tc>
      </w:tr>
    </w:tbl>
    <w:p w:rsidR="009F03B9" w:rsidRDefault="009F03B9" w14:paraId="2224F097" w14:textId="77777777">
      <w:pPr>
        <w:pStyle w:val="BodyText"/>
        <w:spacing w:before="116"/>
      </w:pPr>
    </w:p>
    <w:p w:rsidR="009F03B9" w:rsidRDefault="00366E17" w14:paraId="7E2EA72B" w14:textId="77777777">
      <w:pPr>
        <w:pStyle w:val="Heading3"/>
        <w:spacing w:line="288" w:lineRule="auto"/>
        <w:ind w:right="98"/>
      </w:pPr>
      <w:r>
        <w:rPr>
          <w:color w:val="0F4F75"/>
        </w:rPr>
        <w:t>Targeted</w:t>
      </w:r>
      <w:r>
        <w:rPr>
          <w:color w:val="0F4F75"/>
          <w:spacing w:val="-6"/>
        </w:rPr>
        <w:t xml:space="preserve"> </w:t>
      </w:r>
      <w:r>
        <w:rPr>
          <w:color w:val="0F4F75"/>
        </w:rPr>
        <w:t>academic</w:t>
      </w:r>
      <w:r>
        <w:rPr>
          <w:color w:val="0F4F75"/>
          <w:spacing w:val="-4"/>
        </w:rPr>
        <w:t xml:space="preserve"> </w:t>
      </w:r>
      <w:r>
        <w:rPr>
          <w:color w:val="0F4F75"/>
        </w:rPr>
        <w:t>support</w:t>
      </w:r>
      <w:r>
        <w:rPr>
          <w:color w:val="0F4F75"/>
          <w:spacing w:val="-7"/>
        </w:rPr>
        <w:t xml:space="preserve"> </w:t>
      </w:r>
      <w:r>
        <w:rPr>
          <w:color w:val="0F4F75"/>
        </w:rPr>
        <w:t>(for</w:t>
      </w:r>
      <w:r>
        <w:rPr>
          <w:color w:val="0F4F75"/>
          <w:spacing w:val="-4"/>
        </w:rPr>
        <w:t xml:space="preserve"> </w:t>
      </w:r>
      <w:r>
        <w:rPr>
          <w:color w:val="0F4F75"/>
        </w:rPr>
        <w:t>example,</w:t>
      </w:r>
      <w:r>
        <w:rPr>
          <w:color w:val="0F4F75"/>
          <w:spacing w:val="-1"/>
        </w:rPr>
        <w:t xml:space="preserve"> </w:t>
      </w:r>
      <w:r>
        <w:rPr>
          <w:color w:val="0F4F75"/>
        </w:rPr>
        <w:t>tutoring,</w:t>
      </w:r>
      <w:r>
        <w:rPr>
          <w:color w:val="0F4F75"/>
          <w:spacing w:val="-5"/>
        </w:rPr>
        <w:t xml:space="preserve"> </w:t>
      </w:r>
      <w:r>
        <w:rPr>
          <w:color w:val="0F4F75"/>
        </w:rPr>
        <w:t>one-to-one</w:t>
      </w:r>
      <w:r>
        <w:rPr>
          <w:color w:val="0F4F75"/>
          <w:spacing w:val="-7"/>
        </w:rPr>
        <w:t xml:space="preserve"> </w:t>
      </w:r>
      <w:r>
        <w:rPr>
          <w:color w:val="0F4F75"/>
        </w:rPr>
        <w:t>support structured interventions)</w:t>
      </w:r>
    </w:p>
    <w:p w:rsidR="009F03B9" w:rsidRDefault="00366E17" w14:paraId="5ED0266A" w14:textId="6303E6D2">
      <w:pPr>
        <w:pStyle w:val="BodyText"/>
        <w:spacing w:before="242"/>
        <w:ind w:left="141"/>
      </w:pPr>
      <w:r w:rsidR="00366E17">
        <w:rPr>
          <w:color w:val="0D0D0D"/>
        </w:rPr>
        <w:t>Budgeted</w:t>
      </w:r>
      <w:r w:rsidR="00366E17">
        <w:rPr>
          <w:color w:val="0D0D0D"/>
          <w:spacing w:val="-5"/>
        </w:rPr>
        <w:t xml:space="preserve"> </w:t>
      </w:r>
      <w:r w:rsidR="00366E17">
        <w:rPr>
          <w:color w:val="0D0D0D"/>
        </w:rPr>
        <w:t>cost:</w:t>
      </w:r>
      <w:r w:rsidR="00366E17">
        <w:rPr>
          <w:color w:val="0D0D0D"/>
          <w:spacing w:val="-2"/>
        </w:rPr>
        <w:t xml:space="preserve"> </w:t>
      </w:r>
      <w:r w:rsidR="00366E17">
        <w:rPr>
          <w:color w:val="0D0D0D"/>
        </w:rPr>
        <w:t>£</w:t>
      </w:r>
      <w:r w:rsidR="00366E17">
        <w:rPr>
          <w:color w:val="0D0D0D"/>
          <w:spacing w:val="-1"/>
        </w:rPr>
        <w:t xml:space="preserve"> </w:t>
      </w:r>
      <w:r w:rsidRPr="0A5B49D8" w:rsidR="3E9C4B17">
        <w:rPr>
          <w:color w:val="0D0D0D" w:themeColor="text1" w:themeTint="F2" w:themeShade="FF"/>
        </w:rPr>
        <w:t>86,288</w:t>
      </w:r>
    </w:p>
    <w:p w:rsidR="009F03B9" w:rsidRDefault="009F03B9" w14:paraId="725E8BD8" w14:textId="77777777">
      <w:pPr>
        <w:pStyle w:val="BodyText"/>
        <w:spacing w:before="64" w:after="1"/>
        <w:rPr>
          <w:sz w:val="20"/>
        </w:rPr>
      </w:pPr>
    </w:p>
    <w:tbl>
      <w:tblPr>
        <w:tblW w:w="0" w:type="auto"/>
        <w:tblInd w:w="1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9"/>
        <w:gridCol w:w="4256"/>
        <w:gridCol w:w="2545"/>
      </w:tblGrid>
      <w:tr w:rsidR="009F03B9" w14:paraId="39EAB785" w14:textId="77777777">
        <w:trPr>
          <w:trHeight w:val="947"/>
        </w:trPr>
        <w:tc>
          <w:tcPr>
            <w:tcW w:w="2689" w:type="dxa"/>
            <w:shd w:val="clear" w:color="auto" w:fill="D7E1E9"/>
          </w:tcPr>
          <w:p w:rsidR="009F03B9" w:rsidRDefault="00366E17" w14:paraId="3027C76B" w14:textId="77777777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D0D0D"/>
                <w:spacing w:val="-2"/>
                <w:sz w:val="24"/>
              </w:rPr>
              <w:t>Activity</w:t>
            </w:r>
          </w:p>
        </w:tc>
        <w:tc>
          <w:tcPr>
            <w:tcW w:w="4256" w:type="dxa"/>
            <w:shd w:val="clear" w:color="auto" w:fill="D7E1E9"/>
          </w:tcPr>
          <w:p w:rsidR="009F03B9" w:rsidRDefault="00366E17" w14:paraId="011A27B8" w14:textId="77777777">
            <w:pPr>
              <w:pStyle w:val="TableParagraph"/>
              <w:ind w:right="28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D0D0D"/>
                <w:sz w:val="24"/>
              </w:rPr>
              <w:t>Evidence</w:t>
            </w:r>
            <w:r>
              <w:rPr>
                <w:rFonts w:ascii="Arial"/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color w:val="0D0D0D"/>
                <w:sz w:val="24"/>
              </w:rPr>
              <w:t>that</w:t>
            </w:r>
            <w:r>
              <w:rPr>
                <w:rFonts w:ascii="Arial"/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color w:val="0D0D0D"/>
                <w:sz w:val="24"/>
              </w:rPr>
              <w:t>supports</w:t>
            </w:r>
            <w:r>
              <w:rPr>
                <w:rFonts w:ascii="Arial"/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color w:val="0D0D0D"/>
                <w:sz w:val="24"/>
              </w:rPr>
              <w:t xml:space="preserve">this </w:t>
            </w:r>
            <w:r>
              <w:rPr>
                <w:rFonts w:ascii="Arial"/>
                <w:b/>
                <w:color w:val="0D0D0D"/>
                <w:spacing w:val="-2"/>
                <w:sz w:val="24"/>
              </w:rPr>
              <w:t>approach</w:t>
            </w:r>
          </w:p>
        </w:tc>
        <w:tc>
          <w:tcPr>
            <w:tcW w:w="2545" w:type="dxa"/>
            <w:shd w:val="clear" w:color="auto" w:fill="D7E1E9"/>
          </w:tcPr>
          <w:p w:rsidR="009F03B9" w:rsidRDefault="00366E17" w14:paraId="63727B22" w14:textId="77777777">
            <w:pPr>
              <w:pStyle w:val="TableParagraph"/>
              <w:ind w:left="164" w:right="1166"/>
              <w:jc w:val="bot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D0D0D"/>
                <w:spacing w:val="-2"/>
                <w:sz w:val="24"/>
              </w:rPr>
              <w:t>Challenge number(s) addressed</w:t>
            </w:r>
          </w:p>
        </w:tc>
      </w:tr>
      <w:tr w:rsidR="009F03B9" w14:paraId="563341AF" w14:textId="77777777">
        <w:trPr>
          <w:trHeight w:val="1133"/>
        </w:trPr>
        <w:tc>
          <w:tcPr>
            <w:tcW w:w="2689" w:type="dxa"/>
          </w:tcPr>
          <w:p w:rsidRPr="00EA1971" w:rsidR="009F03B9" w:rsidRDefault="00366E17" w14:paraId="7C8F4B65" w14:textId="77777777">
            <w:pPr>
              <w:pStyle w:val="TableParagraph"/>
              <w:spacing w:line="242" w:lineRule="auto"/>
              <w:rPr>
                <w:sz w:val="20"/>
                <w:szCs w:val="20"/>
              </w:rPr>
            </w:pPr>
            <w:r w:rsidRPr="00EA1971">
              <w:rPr>
                <w:color w:val="0D0D0D"/>
                <w:sz w:val="20"/>
                <w:szCs w:val="20"/>
              </w:rPr>
              <w:t>PP/</w:t>
            </w:r>
            <w:r w:rsidRPr="00EA1971">
              <w:rPr>
                <w:color w:val="0D0D0D"/>
                <w:spacing w:val="-11"/>
                <w:sz w:val="20"/>
                <w:szCs w:val="20"/>
              </w:rPr>
              <w:t xml:space="preserve"> </w:t>
            </w:r>
            <w:r w:rsidRPr="00EA1971">
              <w:rPr>
                <w:color w:val="0D0D0D"/>
                <w:sz w:val="20"/>
                <w:szCs w:val="20"/>
              </w:rPr>
              <w:t>EAL</w:t>
            </w:r>
            <w:r w:rsidRPr="00EA1971">
              <w:rPr>
                <w:color w:val="0D0D0D"/>
                <w:spacing w:val="-13"/>
                <w:sz w:val="20"/>
                <w:szCs w:val="20"/>
              </w:rPr>
              <w:t xml:space="preserve"> </w:t>
            </w:r>
            <w:r w:rsidRPr="00EA1971">
              <w:rPr>
                <w:color w:val="0D0D0D"/>
                <w:sz w:val="20"/>
                <w:szCs w:val="20"/>
              </w:rPr>
              <w:t>1:1</w:t>
            </w:r>
            <w:r w:rsidRPr="00EA1971">
              <w:rPr>
                <w:color w:val="0D0D0D"/>
                <w:spacing w:val="-12"/>
                <w:sz w:val="20"/>
                <w:szCs w:val="20"/>
              </w:rPr>
              <w:t xml:space="preserve"> </w:t>
            </w:r>
            <w:r w:rsidRPr="00EA1971">
              <w:rPr>
                <w:color w:val="0D0D0D"/>
                <w:sz w:val="20"/>
                <w:szCs w:val="20"/>
              </w:rPr>
              <w:t xml:space="preserve">Reading </w:t>
            </w:r>
            <w:r w:rsidRPr="00EA1971">
              <w:rPr>
                <w:color w:val="0D0D0D"/>
                <w:spacing w:val="-2"/>
                <w:sz w:val="20"/>
                <w:szCs w:val="20"/>
              </w:rPr>
              <w:t>Support</w:t>
            </w:r>
          </w:p>
        </w:tc>
        <w:tc>
          <w:tcPr>
            <w:tcW w:w="4256" w:type="dxa"/>
          </w:tcPr>
          <w:p w:rsidRPr="00EA1971" w:rsidR="009F03B9" w:rsidRDefault="00366E17" w14:paraId="204C58FB" w14:textId="77777777">
            <w:pPr>
              <w:pStyle w:val="TableParagraph"/>
              <w:ind w:right="220"/>
              <w:rPr>
                <w:sz w:val="20"/>
                <w:szCs w:val="20"/>
              </w:rPr>
            </w:pPr>
            <w:r w:rsidRPr="00EA1971">
              <w:rPr>
                <w:color w:val="0D0D0D"/>
                <w:sz w:val="20"/>
                <w:szCs w:val="20"/>
              </w:rPr>
              <w:t>Reading support is targeted to address/close the learning gaps for highlighted</w:t>
            </w:r>
            <w:r w:rsidRPr="00EA1971">
              <w:rPr>
                <w:color w:val="0D0D0D"/>
                <w:spacing w:val="-8"/>
                <w:sz w:val="20"/>
                <w:szCs w:val="20"/>
              </w:rPr>
              <w:t xml:space="preserve"> </w:t>
            </w:r>
            <w:r w:rsidRPr="00EA1971">
              <w:rPr>
                <w:color w:val="0D0D0D"/>
                <w:sz w:val="20"/>
                <w:szCs w:val="20"/>
              </w:rPr>
              <w:t>pupils.</w:t>
            </w:r>
            <w:r w:rsidRPr="00EA1971">
              <w:rPr>
                <w:color w:val="0D0D0D"/>
                <w:spacing w:val="-7"/>
                <w:sz w:val="20"/>
                <w:szCs w:val="20"/>
              </w:rPr>
              <w:t xml:space="preserve"> </w:t>
            </w:r>
            <w:r w:rsidRPr="00EA1971">
              <w:rPr>
                <w:color w:val="0D0D0D"/>
                <w:sz w:val="20"/>
                <w:szCs w:val="20"/>
              </w:rPr>
              <w:t>Evidence</w:t>
            </w:r>
            <w:r w:rsidRPr="00EA1971">
              <w:rPr>
                <w:color w:val="0D0D0D"/>
                <w:spacing w:val="-8"/>
                <w:sz w:val="20"/>
                <w:szCs w:val="20"/>
              </w:rPr>
              <w:t xml:space="preserve"> </w:t>
            </w:r>
            <w:r w:rsidRPr="00EA1971">
              <w:rPr>
                <w:color w:val="0D0D0D"/>
                <w:sz w:val="20"/>
                <w:szCs w:val="20"/>
              </w:rPr>
              <w:t>for</w:t>
            </w:r>
            <w:r w:rsidRPr="00EA1971">
              <w:rPr>
                <w:color w:val="0D0D0D"/>
                <w:spacing w:val="-9"/>
                <w:sz w:val="20"/>
                <w:szCs w:val="20"/>
              </w:rPr>
              <w:t xml:space="preserve"> </w:t>
            </w:r>
            <w:r w:rsidRPr="00EA1971">
              <w:rPr>
                <w:color w:val="0D0D0D"/>
                <w:sz w:val="20"/>
                <w:szCs w:val="20"/>
              </w:rPr>
              <w:t>this</w:t>
            </w:r>
            <w:r w:rsidRPr="00EA1971">
              <w:rPr>
                <w:color w:val="0D0D0D"/>
                <w:spacing w:val="-7"/>
                <w:sz w:val="20"/>
                <w:szCs w:val="20"/>
              </w:rPr>
              <w:t xml:space="preserve"> </w:t>
            </w:r>
            <w:r w:rsidRPr="00EA1971">
              <w:rPr>
                <w:color w:val="0D0D0D"/>
                <w:sz w:val="20"/>
                <w:szCs w:val="20"/>
              </w:rPr>
              <w:t>will be within the school attainment data.</w:t>
            </w:r>
          </w:p>
        </w:tc>
        <w:tc>
          <w:tcPr>
            <w:tcW w:w="2545" w:type="dxa"/>
          </w:tcPr>
          <w:p w:rsidRPr="00EA1971" w:rsidR="009F03B9" w:rsidRDefault="00366E17" w14:paraId="2BFE4F41" w14:textId="77777777">
            <w:pPr>
              <w:pStyle w:val="TableParagraph"/>
              <w:ind w:left="164"/>
              <w:rPr>
                <w:sz w:val="20"/>
                <w:szCs w:val="20"/>
              </w:rPr>
            </w:pPr>
            <w:r w:rsidRPr="00EA1971">
              <w:rPr>
                <w:color w:val="0D0D0D"/>
                <w:spacing w:val="-5"/>
                <w:sz w:val="20"/>
                <w:szCs w:val="20"/>
              </w:rPr>
              <w:t>3,4</w:t>
            </w:r>
          </w:p>
        </w:tc>
      </w:tr>
      <w:tr w:rsidR="009F03B9" w14:paraId="0426553C" w14:textId="77777777">
        <w:trPr>
          <w:trHeight w:val="1192"/>
        </w:trPr>
        <w:tc>
          <w:tcPr>
            <w:tcW w:w="2689" w:type="dxa"/>
          </w:tcPr>
          <w:p w:rsidRPr="00EA1971" w:rsidR="009F03B9" w:rsidRDefault="00815D49" w14:paraId="076BC4F3" w14:textId="370E90E0">
            <w:pPr>
              <w:pStyle w:val="TableParagraph"/>
              <w:rPr>
                <w:sz w:val="20"/>
                <w:szCs w:val="20"/>
              </w:rPr>
            </w:pPr>
            <w:r w:rsidRPr="00EA1971">
              <w:rPr>
                <w:color w:val="0D0D0D"/>
                <w:sz w:val="20"/>
                <w:szCs w:val="20"/>
              </w:rPr>
              <w:t>NELI</w:t>
            </w:r>
            <w:r w:rsidRPr="00EA1971" w:rsidR="00366E17">
              <w:rPr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EA1971" w:rsidR="00366E17">
              <w:rPr>
                <w:color w:val="0D0D0D"/>
                <w:spacing w:val="-2"/>
                <w:sz w:val="20"/>
                <w:szCs w:val="20"/>
              </w:rPr>
              <w:t>Programme</w:t>
            </w:r>
            <w:proofErr w:type="spellEnd"/>
          </w:p>
        </w:tc>
        <w:tc>
          <w:tcPr>
            <w:tcW w:w="4256" w:type="dxa"/>
          </w:tcPr>
          <w:p w:rsidRPr="00EA1971" w:rsidR="009F03B9" w:rsidRDefault="00815D49" w14:paraId="4C6F40BE" w14:textId="764F35FC">
            <w:pPr>
              <w:pStyle w:val="TableParagraph"/>
              <w:ind w:right="220"/>
              <w:rPr>
                <w:sz w:val="20"/>
                <w:szCs w:val="20"/>
              </w:rPr>
            </w:pPr>
            <w:r w:rsidRPr="00EA1971">
              <w:rPr>
                <w:color w:val="0D0D0D"/>
                <w:sz w:val="20"/>
                <w:szCs w:val="20"/>
              </w:rPr>
              <w:t>NELI</w:t>
            </w:r>
            <w:r w:rsidRPr="00EA1971" w:rsidR="00366E17">
              <w:rPr>
                <w:color w:val="0D0D0D"/>
                <w:sz w:val="20"/>
                <w:szCs w:val="20"/>
              </w:rPr>
              <w:t>. Additional support staff delivering speech and language</w:t>
            </w:r>
            <w:r w:rsidRPr="00EA1971" w:rsidR="00366E17">
              <w:rPr>
                <w:color w:val="0D0D0D"/>
                <w:spacing w:val="-9"/>
                <w:sz w:val="20"/>
                <w:szCs w:val="20"/>
              </w:rPr>
              <w:t xml:space="preserve"> </w:t>
            </w:r>
            <w:r w:rsidRPr="00EA1971" w:rsidR="00366E17">
              <w:rPr>
                <w:color w:val="0D0D0D"/>
                <w:sz w:val="20"/>
                <w:szCs w:val="20"/>
              </w:rPr>
              <w:t>support</w:t>
            </w:r>
            <w:r w:rsidRPr="00EA1971" w:rsidR="00366E17">
              <w:rPr>
                <w:color w:val="0D0D0D"/>
                <w:spacing w:val="-11"/>
                <w:sz w:val="20"/>
                <w:szCs w:val="20"/>
              </w:rPr>
              <w:t xml:space="preserve"> </w:t>
            </w:r>
            <w:r w:rsidRPr="00EA1971" w:rsidR="00366E17">
              <w:rPr>
                <w:color w:val="0D0D0D"/>
                <w:sz w:val="20"/>
                <w:szCs w:val="20"/>
              </w:rPr>
              <w:t>for</w:t>
            </w:r>
            <w:r w:rsidRPr="00EA1971" w:rsidR="00366E17">
              <w:rPr>
                <w:color w:val="0D0D0D"/>
                <w:spacing w:val="-9"/>
                <w:sz w:val="20"/>
                <w:szCs w:val="20"/>
              </w:rPr>
              <w:t xml:space="preserve"> </w:t>
            </w:r>
            <w:r w:rsidRPr="00EA1971" w:rsidR="00366E17">
              <w:rPr>
                <w:color w:val="0D0D0D"/>
                <w:sz w:val="20"/>
                <w:szCs w:val="20"/>
              </w:rPr>
              <w:t>identified</w:t>
            </w:r>
            <w:r w:rsidRPr="00EA1971" w:rsidR="00366E17">
              <w:rPr>
                <w:color w:val="0D0D0D"/>
                <w:spacing w:val="-9"/>
                <w:sz w:val="20"/>
                <w:szCs w:val="20"/>
              </w:rPr>
              <w:t xml:space="preserve"> </w:t>
            </w:r>
            <w:r w:rsidRPr="00EA1971" w:rsidR="00366E17">
              <w:rPr>
                <w:color w:val="0D0D0D"/>
                <w:sz w:val="20"/>
                <w:szCs w:val="20"/>
              </w:rPr>
              <w:t>children.</w:t>
            </w:r>
          </w:p>
        </w:tc>
        <w:tc>
          <w:tcPr>
            <w:tcW w:w="2545" w:type="dxa"/>
          </w:tcPr>
          <w:p w:rsidRPr="00EA1971" w:rsidR="009F03B9" w:rsidRDefault="00366E17" w14:paraId="6313A824" w14:textId="77777777">
            <w:pPr>
              <w:pStyle w:val="TableParagraph"/>
              <w:ind w:left="164"/>
              <w:rPr>
                <w:sz w:val="20"/>
                <w:szCs w:val="20"/>
              </w:rPr>
            </w:pPr>
            <w:r w:rsidRPr="00EA1971">
              <w:rPr>
                <w:color w:val="0D0D0D"/>
                <w:spacing w:val="-5"/>
                <w:sz w:val="20"/>
                <w:szCs w:val="20"/>
              </w:rPr>
              <w:t>3,4</w:t>
            </w:r>
          </w:p>
        </w:tc>
      </w:tr>
      <w:tr w:rsidR="009F03B9" w14:paraId="36FD7108" w14:textId="77777777">
        <w:trPr>
          <w:trHeight w:val="877"/>
        </w:trPr>
        <w:tc>
          <w:tcPr>
            <w:tcW w:w="2689" w:type="dxa"/>
          </w:tcPr>
          <w:p w:rsidRPr="00EA1971" w:rsidR="009F03B9" w:rsidRDefault="00366E17" w14:paraId="4DA07E57" w14:textId="77777777">
            <w:pPr>
              <w:pStyle w:val="TableParagraph"/>
              <w:rPr>
                <w:sz w:val="20"/>
                <w:szCs w:val="20"/>
              </w:rPr>
            </w:pPr>
            <w:r w:rsidRPr="00EA1971">
              <w:rPr>
                <w:color w:val="0D0D0D"/>
                <w:sz w:val="20"/>
                <w:szCs w:val="20"/>
              </w:rPr>
              <w:t>Flourishing</w:t>
            </w:r>
            <w:r w:rsidRPr="00EA1971">
              <w:rPr>
                <w:color w:val="0D0D0D"/>
                <w:spacing w:val="-12"/>
                <w:sz w:val="20"/>
                <w:szCs w:val="20"/>
              </w:rPr>
              <w:t xml:space="preserve"> </w:t>
            </w:r>
            <w:r w:rsidRPr="00EA1971">
              <w:rPr>
                <w:color w:val="0D0D0D"/>
                <w:spacing w:val="-2"/>
                <w:sz w:val="20"/>
                <w:szCs w:val="20"/>
              </w:rPr>
              <w:t>Curriculum</w:t>
            </w:r>
          </w:p>
        </w:tc>
        <w:tc>
          <w:tcPr>
            <w:tcW w:w="4256" w:type="dxa"/>
          </w:tcPr>
          <w:p w:rsidRPr="00EA1971" w:rsidR="009F03B9" w:rsidRDefault="00366E17" w14:paraId="211BBB81" w14:textId="4B05E7FC">
            <w:pPr>
              <w:pStyle w:val="TableParagraph"/>
              <w:ind w:right="220"/>
              <w:rPr>
                <w:sz w:val="20"/>
                <w:szCs w:val="20"/>
              </w:rPr>
            </w:pPr>
            <w:r w:rsidRPr="00EA1971">
              <w:rPr>
                <w:color w:val="0D0D0D"/>
                <w:sz w:val="20"/>
                <w:szCs w:val="20"/>
              </w:rPr>
              <w:t>Enriched opportunities for those children</w:t>
            </w:r>
            <w:r w:rsidRPr="00EA1971">
              <w:rPr>
                <w:color w:val="0D0D0D"/>
                <w:spacing w:val="-5"/>
                <w:sz w:val="20"/>
                <w:szCs w:val="20"/>
              </w:rPr>
              <w:t xml:space="preserve"> </w:t>
            </w:r>
            <w:r w:rsidRPr="00EA1971">
              <w:rPr>
                <w:color w:val="0D0D0D"/>
                <w:sz w:val="20"/>
                <w:szCs w:val="20"/>
              </w:rPr>
              <w:t>who</w:t>
            </w:r>
            <w:r w:rsidRPr="00EA1971">
              <w:rPr>
                <w:color w:val="0D0D0D"/>
                <w:spacing w:val="-5"/>
                <w:sz w:val="20"/>
                <w:szCs w:val="20"/>
              </w:rPr>
              <w:t xml:space="preserve"> </w:t>
            </w:r>
            <w:r w:rsidRPr="00EA1971">
              <w:rPr>
                <w:color w:val="0D0D0D"/>
                <w:sz w:val="20"/>
                <w:szCs w:val="20"/>
              </w:rPr>
              <w:t>are</w:t>
            </w:r>
            <w:r w:rsidRPr="00EA1971">
              <w:rPr>
                <w:color w:val="0D0D0D"/>
                <w:spacing w:val="-7"/>
                <w:sz w:val="20"/>
                <w:szCs w:val="20"/>
              </w:rPr>
              <w:t xml:space="preserve"> </w:t>
            </w:r>
            <w:r w:rsidRPr="00EA1971">
              <w:rPr>
                <w:color w:val="0D0D0D"/>
                <w:sz w:val="20"/>
                <w:szCs w:val="20"/>
              </w:rPr>
              <w:t>unable</w:t>
            </w:r>
            <w:r w:rsidRPr="00EA1971">
              <w:rPr>
                <w:color w:val="0D0D0D"/>
                <w:spacing w:val="-7"/>
                <w:sz w:val="20"/>
                <w:szCs w:val="20"/>
              </w:rPr>
              <w:t xml:space="preserve"> </w:t>
            </w:r>
            <w:r w:rsidRPr="00EA1971">
              <w:rPr>
                <w:color w:val="0D0D0D"/>
                <w:sz w:val="20"/>
                <w:szCs w:val="20"/>
              </w:rPr>
              <w:t>to</w:t>
            </w:r>
            <w:r w:rsidRPr="00EA1971">
              <w:rPr>
                <w:color w:val="0D0D0D"/>
                <w:spacing w:val="-5"/>
                <w:sz w:val="20"/>
                <w:szCs w:val="20"/>
              </w:rPr>
              <w:t xml:space="preserve"> </w:t>
            </w:r>
            <w:r w:rsidRPr="00EA1971">
              <w:rPr>
                <w:color w:val="0D0D0D"/>
                <w:sz w:val="20"/>
                <w:szCs w:val="20"/>
              </w:rPr>
              <w:t>access</w:t>
            </w:r>
            <w:r w:rsidRPr="00EA1971">
              <w:rPr>
                <w:color w:val="0D0D0D"/>
                <w:spacing w:val="-3"/>
                <w:sz w:val="20"/>
                <w:szCs w:val="20"/>
              </w:rPr>
              <w:t xml:space="preserve"> </w:t>
            </w:r>
            <w:r w:rsidRPr="00EA1971">
              <w:rPr>
                <w:color w:val="0D0D0D"/>
                <w:sz w:val="20"/>
                <w:szCs w:val="20"/>
              </w:rPr>
              <w:t>a</w:t>
            </w:r>
            <w:r w:rsidRPr="00EA1971">
              <w:rPr>
                <w:color w:val="0D0D0D"/>
                <w:spacing w:val="-7"/>
                <w:sz w:val="20"/>
                <w:szCs w:val="20"/>
              </w:rPr>
              <w:t xml:space="preserve"> </w:t>
            </w:r>
            <w:r w:rsidRPr="00EA1971">
              <w:rPr>
                <w:color w:val="0D0D0D"/>
                <w:sz w:val="20"/>
                <w:szCs w:val="20"/>
              </w:rPr>
              <w:t>full in-class curriculum</w:t>
            </w:r>
            <w:r w:rsidRPr="00EA1971" w:rsidR="00815D49">
              <w:rPr>
                <w:color w:val="0D0D0D"/>
                <w:sz w:val="20"/>
                <w:szCs w:val="20"/>
              </w:rPr>
              <w:t xml:space="preserve">- this is led and overseen by the SENCO and Deputy SENCO- linked in with the Nurture Provision. </w:t>
            </w:r>
          </w:p>
        </w:tc>
        <w:tc>
          <w:tcPr>
            <w:tcW w:w="2545" w:type="dxa"/>
          </w:tcPr>
          <w:p w:rsidRPr="00EA1971" w:rsidR="009F03B9" w:rsidRDefault="00366E17" w14:paraId="3FF50CEB" w14:textId="34CB0248">
            <w:pPr>
              <w:pStyle w:val="TableParagraph"/>
              <w:ind w:left="164"/>
              <w:rPr>
                <w:sz w:val="20"/>
                <w:szCs w:val="20"/>
              </w:rPr>
            </w:pPr>
            <w:r w:rsidRPr="00EA1971">
              <w:rPr>
                <w:color w:val="0D0D0D"/>
                <w:spacing w:val="-5"/>
                <w:sz w:val="20"/>
                <w:szCs w:val="20"/>
              </w:rPr>
              <w:t>3,4</w:t>
            </w:r>
            <w:r w:rsidRPr="00EA1971" w:rsidR="00EA1971">
              <w:rPr>
                <w:color w:val="0D0D0D"/>
                <w:spacing w:val="-5"/>
                <w:sz w:val="20"/>
                <w:szCs w:val="20"/>
              </w:rPr>
              <w:t xml:space="preserve">.5 </w:t>
            </w:r>
          </w:p>
        </w:tc>
      </w:tr>
      <w:tr w:rsidR="009F03B9" w14:paraId="1FF6199B" w14:textId="77777777">
        <w:trPr>
          <w:trHeight w:val="626"/>
        </w:trPr>
        <w:tc>
          <w:tcPr>
            <w:tcW w:w="2689" w:type="dxa"/>
          </w:tcPr>
          <w:p w:rsidRPr="00EA1971" w:rsidR="009F03B9" w:rsidRDefault="00366E17" w14:paraId="33E61BB2" w14:textId="460A0A08">
            <w:pPr>
              <w:pStyle w:val="TableParagraph"/>
              <w:rPr>
                <w:sz w:val="20"/>
                <w:szCs w:val="20"/>
              </w:rPr>
            </w:pPr>
            <w:r w:rsidRPr="00EA1971">
              <w:rPr>
                <w:color w:val="0D0D0D"/>
                <w:sz w:val="20"/>
                <w:szCs w:val="20"/>
              </w:rPr>
              <w:t>Sensory</w:t>
            </w:r>
            <w:r w:rsidRPr="00EA1971">
              <w:rPr>
                <w:color w:val="0D0D0D"/>
                <w:spacing w:val="-2"/>
                <w:sz w:val="20"/>
                <w:szCs w:val="20"/>
              </w:rPr>
              <w:t xml:space="preserve"> Circuits</w:t>
            </w:r>
            <w:r w:rsidRPr="00EA1971" w:rsidR="00815D49">
              <w:rPr>
                <w:color w:val="0D0D0D"/>
                <w:spacing w:val="-2"/>
                <w:sz w:val="20"/>
                <w:szCs w:val="20"/>
              </w:rPr>
              <w:t xml:space="preserve">  </w:t>
            </w:r>
          </w:p>
        </w:tc>
        <w:tc>
          <w:tcPr>
            <w:tcW w:w="4256" w:type="dxa"/>
          </w:tcPr>
          <w:p w:rsidRPr="00EA1971" w:rsidR="009F03B9" w:rsidRDefault="00366E17" w14:paraId="1DC142B3" w14:textId="77777777">
            <w:pPr>
              <w:pStyle w:val="TableParagraph"/>
              <w:ind w:right="287"/>
              <w:rPr>
                <w:sz w:val="20"/>
                <w:szCs w:val="20"/>
              </w:rPr>
            </w:pPr>
            <w:r w:rsidRPr="00EA1971">
              <w:rPr>
                <w:color w:val="0D0D0D"/>
                <w:sz w:val="20"/>
                <w:szCs w:val="20"/>
              </w:rPr>
              <w:t>Physical</w:t>
            </w:r>
            <w:r w:rsidRPr="00EA1971">
              <w:rPr>
                <w:color w:val="0D0D0D"/>
                <w:spacing w:val="-13"/>
                <w:sz w:val="20"/>
                <w:szCs w:val="20"/>
              </w:rPr>
              <w:t xml:space="preserve"> </w:t>
            </w:r>
            <w:r w:rsidRPr="00EA1971">
              <w:rPr>
                <w:color w:val="0D0D0D"/>
                <w:sz w:val="20"/>
                <w:szCs w:val="20"/>
              </w:rPr>
              <w:t>development</w:t>
            </w:r>
            <w:r w:rsidRPr="00EA1971">
              <w:rPr>
                <w:color w:val="0D0D0D"/>
                <w:spacing w:val="-13"/>
                <w:sz w:val="20"/>
                <w:szCs w:val="20"/>
              </w:rPr>
              <w:t xml:space="preserve"> </w:t>
            </w:r>
            <w:r w:rsidRPr="00EA1971">
              <w:rPr>
                <w:color w:val="0D0D0D"/>
                <w:sz w:val="20"/>
                <w:szCs w:val="20"/>
              </w:rPr>
              <w:t>for</w:t>
            </w:r>
            <w:r w:rsidRPr="00EA1971">
              <w:rPr>
                <w:color w:val="0D0D0D"/>
                <w:spacing w:val="-11"/>
                <w:sz w:val="20"/>
                <w:szCs w:val="20"/>
              </w:rPr>
              <w:t xml:space="preserve"> </w:t>
            </w:r>
            <w:r w:rsidRPr="00EA1971">
              <w:rPr>
                <w:color w:val="0D0D0D"/>
                <w:sz w:val="20"/>
                <w:szCs w:val="20"/>
              </w:rPr>
              <w:t>highlighted children will be enhanced.</w:t>
            </w:r>
          </w:p>
        </w:tc>
        <w:tc>
          <w:tcPr>
            <w:tcW w:w="2545" w:type="dxa"/>
          </w:tcPr>
          <w:p w:rsidRPr="00EA1971" w:rsidR="009F03B9" w:rsidRDefault="00366E17" w14:paraId="1A288800" w14:textId="77777777">
            <w:pPr>
              <w:pStyle w:val="TableParagraph"/>
              <w:ind w:left="164"/>
              <w:rPr>
                <w:sz w:val="20"/>
                <w:szCs w:val="20"/>
              </w:rPr>
            </w:pPr>
            <w:r w:rsidRPr="00EA1971">
              <w:rPr>
                <w:color w:val="0D0D0D"/>
                <w:spacing w:val="-5"/>
                <w:sz w:val="20"/>
                <w:szCs w:val="20"/>
              </w:rPr>
              <w:t>3,4</w:t>
            </w:r>
          </w:p>
        </w:tc>
      </w:tr>
    </w:tbl>
    <w:p w:rsidR="009F03B9" w:rsidRDefault="009F03B9" w14:paraId="3F410C3A" w14:textId="77777777">
      <w:pPr>
        <w:pStyle w:val="TableParagraph"/>
        <w:sectPr w:rsidR="009F03B9">
          <w:pgSz w:w="11910" w:h="16840" w:orient="portrait"/>
          <w:pgMar w:top="1040" w:right="1133" w:bottom="960" w:left="992" w:header="0" w:footer="736" w:gutter="0"/>
          <w:cols w:space="720"/>
        </w:sectPr>
      </w:pPr>
    </w:p>
    <w:p w:rsidR="009F03B9" w:rsidRDefault="00366E17" w14:paraId="3D7EDA66" w14:textId="77777777">
      <w:pPr>
        <w:pStyle w:val="Heading3"/>
        <w:spacing w:before="73" w:line="288" w:lineRule="auto"/>
        <w:ind w:right="98"/>
      </w:pPr>
      <w:r>
        <w:rPr>
          <w:color w:val="0F4F75"/>
        </w:rPr>
        <w:lastRenderedPageBreak/>
        <w:t>Wider</w:t>
      </w:r>
      <w:r>
        <w:rPr>
          <w:color w:val="0F4F75"/>
          <w:spacing w:val="-6"/>
        </w:rPr>
        <w:t xml:space="preserve"> </w:t>
      </w:r>
      <w:r>
        <w:rPr>
          <w:color w:val="0F4F75"/>
        </w:rPr>
        <w:t>strategies</w:t>
      </w:r>
      <w:r>
        <w:rPr>
          <w:color w:val="0F4F75"/>
          <w:spacing w:val="-7"/>
        </w:rPr>
        <w:t xml:space="preserve"> </w:t>
      </w:r>
      <w:r>
        <w:rPr>
          <w:color w:val="0F4F75"/>
        </w:rPr>
        <w:t>(for</w:t>
      </w:r>
      <w:r>
        <w:rPr>
          <w:color w:val="0F4F75"/>
          <w:spacing w:val="-6"/>
        </w:rPr>
        <w:t xml:space="preserve"> </w:t>
      </w:r>
      <w:r>
        <w:rPr>
          <w:color w:val="0F4F75"/>
        </w:rPr>
        <w:t>example,</w:t>
      </w:r>
      <w:r>
        <w:rPr>
          <w:color w:val="0F4F75"/>
          <w:spacing w:val="-5"/>
        </w:rPr>
        <w:t xml:space="preserve"> </w:t>
      </w:r>
      <w:r>
        <w:rPr>
          <w:color w:val="0F4F75"/>
        </w:rPr>
        <w:t>related</w:t>
      </w:r>
      <w:r>
        <w:rPr>
          <w:color w:val="0F4F75"/>
          <w:spacing w:val="-3"/>
        </w:rPr>
        <w:t xml:space="preserve"> </w:t>
      </w:r>
      <w:r>
        <w:rPr>
          <w:color w:val="0F4F75"/>
        </w:rPr>
        <w:t>to</w:t>
      </w:r>
      <w:r>
        <w:rPr>
          <w:color w:val="0F4F75"/>
          <w:spacing w:val="-5"/>
        </w:rPr>
        <w:t xml:space="preserve"> </w:t>
      </w:r>
      <w:r>
        <w:rPr>
          <w:color w:val="0F4F75"/>
        </w:rPr>
        <w:t>attendance,</w:t>
      </w:r>
      <w:r>
        <w:rPr>
          <w:color w:val="0F4F75"/>
          <w:spacing w:val="-8"/>
        </w:rPr>
        <w:t xml:space="preserve"> </w:t>
      </w:r>
      <w:proofErr w:type="spellStart"/>
      <w:r>
        <w:rPr>
          <w:color w:val="0F4F75"/>
        </w:rPr>
        <w:t>behaviour</w:t>
      </w:r>
      <w:proofErr w:type="spellEnd"/>
      <w:r>
        <w:rPr>
          <w:color w:val="0F4F75"/>
        </w:rPr>
        <w:t xml:space="preserve">, </w:t>
      </w:r>
      <w:r>
        <w:rPr>
          <w:color w:val="0F4F75"/>
          <w:spacing w:val="-2"/>
        </w:rPr>
        <w:t>wellbeing)</w:t>
      </w:r>
    </w:p>
    <w:p w:rsidR="009F03B9" w:rsidRDefault="00366E17" w14:paraId="468D3FEA" w14:textId="235D7009">
      <w:pPr>
        <w:pStyle w:val="BodyText"/>
        <w:spacing w:before="242"/>
        <w:ind w:left="141"/>
      </w:pPr>
      <w:r w:rsidR="00366E17">
        <w:rPr>
          <w:color w:val="0D0D0D"/>
        </w:rPr>
        <w:t>Budgeted</w:t>
      </w:r>
      <w:r w:rsidR="00366E17">
        <w:rPr>
          <w:color w:val="0D0D0D"/>
          <w:spacing w:val="-3"/>
        </w:rPr>
        <w:t xml:space="preserve"> </w:t>
      </w:r>
      <w:r w:rsidR="00366E17">
        <w:rPr>
          <w:color w:val="0D0D0D"/>
        </w:rPr>
        <w:t>cost:</w:t>
      </w:r>
      <w:r w:rsidR="00366E17">
        <w:rPr>
          <w:color w:val="0D0D0D"/>
          <w:spacing w:val="-3"/>
        </w:rPr>
        <w:t xml:space="preserve"> </w:t>
      </w:r>
      <w:r w:rsidR="00366E17">
        <w:rPr>
          <w:color w:val="0D0D0D"/>
          <w:spacing w:val="-2"/>
        </w:rPr>
        <w:t>£</w:t>
      </w:r>
      <w:r w:rsidRPr="0A5B49D8" w:rsidR="7E712C75">
        <w:rPr>
          <w:color w:val="0D0D0D" w:themeColor="text1" w:themeTint="F2" w:themeShade="FF"/>
        </w:rPr>
        <w:t>137,442</w:t>
      </w:r>
    </w:p>
    <w:p w:rsidR="009F03B9" w:rsidRDefault="009F03B9" w14:paraId="33D9CB13" w14:textId="77777777">
      <w:pPr>
        <w:pStyle w:val="BodyText"/>
        <w:spacing w:before="2"/>
        <w:rPr>
          <w:sz w:val="15"/>
        </w:rPr>
      </w:pPr>
    </w:p>
    <w:tbl>
      <w:tblPr>
        <w:tblW w:w="0" w:type="auto"/>
        <w:tblInd w:w="1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9"/>
        <w:gridCol w:w="4256"/>
        <w:gridCol w:w="2545"/>
      </w:tblGrid>
      <w:tr w:rsidR="009F03B9" w14:paraId="21588B35" w14:textId="77777777">
        <w:trPr>
          <w:trHeight w:val="950"/>
        </w:trPr>
        <w:tc>
          <w:tcPr>
            <w:tcW w:w="2689" w:type="dxa"/>
            <w:shd w:val="clear" w:color="auto" w:fill="D7E1E9"/>
          </w:tcPr>
          <w:p w:rsidR="009F03B9" w:rsidRDefault="00366E17" w14:paraId="4550744A" w14:textId="77777777">
            <w:pPr>
              <w:pStyle w:val="TableParagraph"/>
              <w:spacing w:before="6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D0D0D"/>
                <w:spacing w:val="-2"/>
                <w:sz w:val="24"/>
              </w:rPr>
              <w:t>Activity</w:t>
            </w:r>
          </w:p>
        </w:tc>
        <w:tc>
          <w:tcPr>
            <w:tcW w:w="4256" w:type="dxa"/>
            <w:shd w:val="clear" w:color="auto" w:fill="D7E1E9"/>
          </w:tcPr>
          <w:p w:rsidR="009F03B9" w:rsidRDefault="00366E17" w14:paraId="3A8A134D" w14:textId="77777777">
            <w:pPr>
              <w:pStyle w:val="TableParagraph"/>
              <w:spacing w:before="62"/>
              <w:ind w:right="28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D0D0D"/>
                <w:sz w:val="24"/>
              </w:rPr>
              <w:t>Evidence</w:t>
            </w:r>
            <w:r>
              <w:rPr>
                <w:rFonts w:ascii="Arial"/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color w:val="0D0D0D"/>
                <w:sz w:val="24"/>
              </w:rPr>
              <w:t>that</w:t>
            </w:r>
            <w:r>
              <w:rPr>
                <w:rFonts w:ascii="Arial"/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color w:val="0D0D0D"/>
                <w:sz w:val="24"/>
              </w:rPr>
              <w:t>supports</w:t>
            </w:r>
            <w:r>
              <w:rPr>
                <w:rFonts w:ascii="Arial"/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color w:val="0D0D0D"/>
                <w:sz w:val="24"/>
              </w:rPr>
              <w:t xml:space="preserve">this </w:t>
            </w:r>
            <w:r>
              <w:rPr>
                <w:rFonts w:ascii="Arial"/>
                <w:b/>
                <w:color w:val="0D0D0D"/>
                <w:spacing w:val="-2"/>
                <w:sz w:val="24"/>
              </w:rPr>
              <w:t>approach</w:t>
            </w:r>
          </w:p>
        </w:tc>
        <w:tc>
          <w:tcPr>
            <w:tcW w:w="2545" w:type="dxa"/>
            <w:shd w:val="clear" w:color="auto" w:fill="D7E1E9"/>
          </w:tcPr>
          <w:p w:rsidR="009F03B9" w:rsidRDefault="00366E17" w14:paraId="5E133156" w14:textId="77777777">
            <w:pPr>
              <w:pStyle w:val="TableParagraph"/>
              <w:spacing w:before="62"/>
              <w:ind w:left="164" w:right="1166"/>
              <w:jc w:val="bot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D0D0D"/>
                <w:spacing w:val="-2"/>
                <w:sz w:val="24"/>
              </w:rPr>
              <w:t>Challenge number(s) addressed</w:t>
            </w:r>
          </w:p>
        </w:tc>
      </w:tr>
      <w:tr w:rsidR="009F03B9" w14:paraId="2EFF220B" w14:textId="77777777">
        <w:trPr>
          <w:trHeight w:val="998"/>
        </w:trPr>
        <w:tc>
          <w:tcPr>
            <w:tcW w:w="2689" w:type="dxa"/>
          </w:tcPr>
          <w:p w:rsidR="009F03B9" w:rsidRDefault="00366E17" w14:paraId="5CE1375C" w14:textId="77777777">
            <w:pPr>
              <w:pStyle w:val="TableParagraph"/>
            </w:pPr>
            <w:r>
              <w:rPr>
                <w:color w:val="0D0D0D"/>
              </w:rPr>
              <w:t>Attendance</w:t>
            </w:r>
            <w:r>
              <w:rPr>
                <w:color w:val="0D0D0D"/>
                <w:spacing w:val="-9"/>
              </w:rPr>
              <w:t xml:space="preserve"> </w:t>
            </w:r>
            <w:r>
              <w:rPr>
                <w:color w:val="0D0D0D"/>
                <w:spacing w:val="-2"/>
              </w:rPr>
              <w:t>Rewards</w:t>
            </w:r>
          </w:p>
        </w:tc>
        <w:tc>
          <w:tcPr>
            <w:tcW w:w="4256" w:type="dxa"/>
          </w:tcPr>
          <w:p w:rsidR="009F03B9" w:rsidRDefault="00366E17" w14:paraId="4715ACB9" w14:textId="77777777">
            <w:pPr>
              <w:pStyle w:val="TableParagraph"/>
              <w:spacing w:line="295" w:lineRule="auto"/>
              <w:ind w:right="627"/>
            </w:pPr>
            <w:r>
              <w:rPr>
                <w:color w:val="0D0D0D"/>
              </w:rPr>
              <w:t>‘Five</w:t>
            </w:r>
            <w:r>
              <w:rPr>
                <w:color w:val="0D0D0D"/>
                <w:spacing w:val="-6"/>
              </w:rPr>
              <w:t xml:space="preserve"> </w:t>
            </w:r>
            <w:r>
              <w:rPr>
                <w:color w:val="0D0D0D"/>
              </w:rPr>
              <w:t>for</w:t>
            </w:r>
            <w:r>
              <w:rPr>
                <w:color w:val="0D0D0D"/>
                <w:spacing w:val="-7"/>
              </w:rPr>
              <w:t xml:space="preserve"> </w:t>
            </w:r>
            <w:r>
              <w:rPr>
                <w:color w:val="0D0D0D"/>
              </w:rPr>
              <w:t>Five’</w:t>
            </w:r>
            <w:r>
              <w:rPr>
                <w:color w:val="0D0D0D"/>
                <w:spacing w:val="-7"/>
              </w:rPr>
              <w:t xml:space="preserve"> </w:t>
            </w:r>
            <w:r>
              <w:rPr>
                <w:color w:val="0D0D0D"/>
              </w:rPr>
              <w:t>weekly</w:t>
            </w:r>
            <w:r>
              <w:rPr>
                <w:color w:val="0D0D0D"/>
                <w:spacing w:val="-5"/>
              </w:rPr>
              <w:t xml:space="preserve"> </w:t>
            </w:r>
            <w:r>
              <w:rPr>
                <w:color w:val="0D0D0D"/>
              </w:rPr>
              <w:t>reward Weekly</w:t>
            </w:r>
            <w:r>
              <w:rPr>
                <w:color w:val="0D0D0D"/>
                <w:spacing w:val="-8"/>
              </w:rPr>
              <w:t xml:space="preserve"> </w:t>
            </w:r>
            <w:r>
              <w:rPr>
                <w:color w:val="0D0D0D"/>
              </w:rPr>
              <w:t>‘Attendance</w:t>
            </w:r>
            <w:r>
              <w:rPr>
                <w:color w:val="0D0D0D"/>
                <w:spacing w:val="-8"/>
              </w:rPr>
              <w:t xml:space="preserve"> </w:t>
            </w:r>
            <w:r>
              <w:rPr>
                <w:color w:val="0D0D0D"/>
                <w:spacing w:val="-2"/>
              </w:rPr>
              <w:t>League’</w:t>
            </w:r>
          </w:p>
          <w:p w:rsidR="009F03B9" w:rsidRDefault="00366E17" w14:paraId="2590090E" w14:textId="77777777">
            <w:pPr>
              <w:pStyle w:val="TableParagraph"/>
              <w:spacing w:before="4"/>
            </w:pPr>
            <w:r>
              <w:rPr>
                <w:color w:val="0D0D0D"/>
              </w:rPr>
              <w:t>Termly</w:t>
            </w:r>
            <w:r>
              <w:rPr>
                <w:color w:val="0D0D0D"/>
                <w:spacing w:val="-9"/>
              </w:rPr>
              <w:t xml:space="preserve"> </w:t>
            </w:r>
            <w:r>
              <w:rPr>
                <w:color w:val="0D0D0D"/>
              </w:rPr>
              <w:t>Family</w:t>
            </w:r>
            <w:r>
              <w:rPr>
                <w:color w:val="0D0D0D"/>
                <w:spacing w:val="-7"/>
              </w:rPr>
              <w:t xml:space="preserve"> </w:t>
            </w:r>
            <w:r>
              <w:rPr>
                <w:color w:val="0D0D0D"/>
              </w:rPr>
              <w:t>Attendance</w:t>
            </w:r>
            <w:r>
              <w:rPr>
                <w:color w:val="0D0D0D"/>
                <w:spacing w:val="-7"/>
              </w:rPr>
              <w:t xml:space="preserve"> </w:t>
            </w:r>
            <w:r>
              <w:rPr>
                <w:color w:val="0D0D0D"/>
                <w:spacing w:val="-2"/>
              </w:rPr>
              <w:t>experience</w:t>
            </w:r>
          </w:p>
        </w:tc>
        <w:tc>
          <w:tcPr>
            <w:tcW w:w="2545" w:type="dxa"/>
          </w:tcPr>
          <w:p w:rsidR="009F03B9" w:rsidRDefault="00366E17" w14:paraId="21B81B61" w14:textId="77777777">
            <w:pPr>
              <w:pStyle w:val="TableParagraph"/>
              <w:ind w:left="164"/>
            </w:pPr>
            <w:r>
              <w:rPr>
                <w:color w:val="0D0D0D"/>
                <w:spacing w:val="-10"/>
              </w:rPr>
              <w:t>1</w:t>
            </w:r>
          </w:p>
        </w:tc>
      </w:tr>
      <w:tr w:rsidR="009F03B9" w14:paraId="4DDE340F" w14:textId="77777777">
        <w:trPr>
          <w:trHeight w:val="374"/>
        </w:trPr>
        <w:tc>
          <w:tcPr>
            <w:tcW w:w="2689" w:type="dxa"/>
          </w:tcPr>
          <w:p w:rsidR="009F03B9" w:rsidRDefault="00366E17" w14:paraId="0CC9D69E" w14:textId="77777777">
            <w:pPr>
              <w:pStyle w:val="TableParagraph"/>
            </w:pPr>
            <w:r>
              <w:rPr>
                <w:color w:val="0D0D0D"/>
              </w:rPr>
              <w:t>Breakfast</w:t>
            </w:r>
            <w:r>
              <w:rPr>
                <w:color w:val="0D0D0D"/>
                <w:spacing w:val="-4"/>
              </w:rPr>
              <w:t xml:space="preserve"> Club</w:t>
            </w:r>
          </w:p>
        </w:tc>
        <w:tc>
          <w:tcPr>
            <w:tcW w:w="4256" w:type="dxa"/>
          </w:tcPr>
          <w:p w:rsidR="009F03B9" w:rsidRDefault="00366E17" w14:paraId="363B1DFA" w14:textId="00B0EA33">
            <w:pPr>
              <w:pStyle w:val="TableParagraph"/>
            </w:pPr>
            <w:r>
              <w:rPr>
                <w:color w:val="0D0D0D"/>
              </w:rPr>
              <w:t>Free</w:t>
            </w:r>
            <w:r>
              <w:rPr>
                <w:color w:val="0D0D0D"/>
                <w:spacing w:val="-5"/>
              </w:rPr>
              <w:t xml:space="preserve"> </w:t>
            </w:r>
            <w:r>
              <w:rPr>
                <w:color w:val="0D0D0D"/>
              </w:rPr>
              <w:t>places</w:t>
            </w:r>
            <w:r>
              <w:rPr>
                <w:color w:val="0D0D0D"/>
                <w:spacing w:val="-7"/>
              </w:rPr>
              <w:t xml:space="preserve"> </w:t>
            </w:r>
            <w:r>
              <w:rPr>
                <w:color w:val="0D0D0D"/>
              </w:rPr>
              <w:t>offered</w:t>
            </w:r>
            <w:r>
              <w:rPr>
                <w:color w:val="0D0D0D"/>
                <w:spacing w:val="-6"/>
              </w:rPr>
              <w:t xml:space="preserve"> </w:t>
            </w:r>
            <w:r>
              <w:rPr>
                <w:color w:val="0D0D0D"/>
              </w:rPr>
              <w:t>to</w:t>
            </w:r>
            <w:r>
              <w:rPr>
                <w:color w:val="0D0D0D"/>
                <w:spacing w:val="-7"/>
              </w:rPr>
              <w:t xml:space="preserve"> </w:t>
            </w:r>
            <w:r w:rsidR="00815D49">
              <w:rPr>
                <w:color w:val="0D0D0D"/>
              </w:rPr>
              <w:t>all</w:t>
            </w:r>
            <w:r>
              <w:rPr>
                <w:color w:val="0D0D0D"/>
                <w:spacing w:val="-4"/>
              </w:rPr>
              <w:t xml:space="preserve"> </w:t>
            </w:r>
            <w:r>
              <w:rPr>
                <w:color w:val="0D0D0D"/>
                <w:spacing w:val="-2"/>
              </w:rPr>
              <w:t>pupils.</w:t>
            </w:r>
          </w:p>
        </w:tc>
        <w:tc>
          <w:tcPr>
            <w:tcW w:w="2545" w:type="dxa"/>
          </w:tcPr>
          <w:p w:rsidR="009F03B9" w:rsidRDefault="00366E17" w14:paraId="14F9CA9A" w14:textId="77777777">
            <w:pPr>
              <w:pStyle w:val="TableParagraph"/>
              <w:ind w:left="164"/>
            </w:pPr>
            <w:r>
              <w:rPr>
                <w:color w:val="0D0D0D"/>
                <w:spacing w:val="-10"/>
              </w:rPr>
              <w:t>1</w:t>
            </w:r>
          </w:p>
        </w:tc>
      </w:tr>
      <w:tr w:rsidR="009F03B9" w14:paraId="46160A44" w14:textId="77777777">
        <w:trPr>
          <w:trHeight w:val="625"/>
        </w:trPr>
        <w:tc>
          <w:tcPr>
            <w:tcW w:w="2689" w:type="dxa"/>
          </w:tcPr>
          <w:p w:rsidR="009F03B9" w:rsidRDefault="00366E17" w14:paraId="6080138A" w14:textId="77777777">
            <w:pPr>
              <w:pStyle w:val="TableParagraph"/>
            </w:pPr>
            <w:r>
              <w:rPr>
                <w:color w:val="0D0D0D"/>
              </w:rPr>
              <w:t>Family</w:t>
            </w:r>
            <w:r>
              <w:rPr>
                <w:color w:val="0D0D0D"/>
                <w:spacing w:val="-7"/>
              </w:rPr>
              <w:t xml:space="preserve"> </w:t>
            </w:r>
            <w:r>
              <w:rPr>
                <w:color w:val="0D0D0D"/>
              </w:rPr>
              <w:t>Liaison</w:t>
            </w:r>
            <w:r>
              <w:rPr>
                <w:color w:val="0D0D0D"/>
                <w:spacing w:val="-6"/>
              </w:rPr>
              <w:t xml:space="preserve"> </w:t>
            </w:r>
            <w:r>
              <w:rPr>
                <w:color w:val="0D0D0D"/>
                <w:spacing w:val="-2"/>
              </w:rPr>
              <w:t>Officer</w:t>
            </w:r>
          </w:p>
        </w:tc>
        <w:tc>
          <w:tcPr>
            <w:tcW w:w="4256" w:type="dxa"/>
          </w:tcPr>
          <w:p w:rsidR="009F03B9" w:rsidRDefault="00366E17" w14:paraId="2C7A8B25" w14:textId="77777777">
            <w:pPr>
              <w:pStyle w:val="TableParagraph"/>
              <w:ind w:left="109" w:right="287"/>
            </w:pPr>
            <w:r>
              <w:rPr>
                <w:color w:val="0D0D0D"/>
              </w:rPr>
              <w:t>Support</w:t>
            </w:r>
            <w:r>
              <w:rPr>
                <w:color w:val="0D0D0D"/>
                <w:spacing w:val="-10"/>
              </w:rPr>
              <w:t xml:space="preserve"> </w:t>
            </w:r>
            <w:r>
              <w:rPr>
                <w:color w:val="0D0D0D"/>
              </w:rPr>
              <w:t>for</w:t>
            </w:r>
            <w:r>
              <w:rPr>
                <w:color w:val="0D0D0D"/>
                <w:spacing w:val="-10"/>
              </w:rPr>
              <w:t xml:space="preserve"> </w:t>
            </w:r>
            <w:r>
              <w:rPr>
                <w:color w:val="0D0D0D"/>
              </w:rPr>
              <w:t>vulnerable</w:t>
            </w:r>
            <w:r>
              <w:rPr>
                <w:color w:val="0D0D0D"/>
                <w:spacing w:val="-11"/>
              </w:rPr>
              <w:t xml:space="preserve"> </w:t>
            </w:r>
            <w:r>
              <w:rPr>
                <w:color w:val="0D0D0D"/>
              </w:rPr>
              <w:t>pupils</w:t>
            </w:r>
            <w:r>
              <w:rPr>
                <w:color w:val="0D0D0D"/>
                <w:spacing w:val="-9"/>
              </w:rPr>
              <w:t xml:space="preserve"> </w:t>
            </w:r>
            <w:r>
              <w:rPr>
                <w:color w:val="0D0D0D"/>
              </w:rPr>
              <w:t xml:space="preserve">and </w:t>
            </w:r>
            <w:r>
              <w:rPr>
                <w:color w:val="0D0D0D"/>
                <w:spacing w:val="-2"/>
              </w:rPr>
              <w:t>families.</w:t>
            </w:r>
          </w:p>
        </w:tc>
        <w:tc>
          <w:tcPr>
            <w:tcW w:w="2545" w:type="dxa"/>
          </w:tcPr>
          <w:p w:rsidR="009F03B9" w:rsidRDefault="00366E17" w14:paraId="7438E780" w14:textId="77777777">
            <w:pPr>
              <w:pStyle w:val="TableParagraph"/>
              <w:ind w:left="164"/>
            </w:pPr>
            <w:r>
              <w:rPr>
                <w:color w:val="0D0D0D"/>
                <w:spacing w:val="-5"/>
              </w:rPr>
              <w:t>1,2</w:t>
            </w:r>
          </w:p>
        </w:tc>
      </w:tr>
      <w:tr w:rsidR="009F03B9" w14:paraId="5B15B8D7" w14:textId="77777777">
        <w:trPr>
          <w:trHeight w:val="1130"/>
        </w:trPr>
        <w:tc>
          <w:tcPr>
            <w:tcW w:w="2689" w:type="dxa"/>
          </w:tcPr>
          <w:p w:rsidR="009F03B9" w:rsidRDefault="00366E17" w14:paraId="5694BAC7" w14:textId="77777777">
            <w:pPr>
              <w:pStyle w:val="TableParagraph"/>
            </w:pPr>
            <w:r>
              <w:rPr>
                <w:color w:val="0D0D0D"/>
              </w:rPr>
              <w:t>Arbor</w:t>
            </w:r>
            <w:r>
              <w:rPr>
                <w:color w:val="0D0D0D"/>
                <w:spacing w:val="-2"/>
              </w:rPr>
              <w:t xml:space="preserve"> Assessments</w:t>
            </w:r>
          </w:p>
        </w:tc>
        <w:tc>
          <w:tcPr>
            <w:tcW w:w="4256" w:type="dxa"/>
          </w:tcPr>
          <w:p w:rsidR="009F03B9" w:rsidRDefault="00366E17" w14:paraId="22CE4999" w14:textId="77777777">
            <w:pPr>
              <w:pStyle w:val="TableParagraph"/>
              <w:ind w:left="109" w:right="220"/>
            </w:pPr>
            <w:r>
              <w:rPr>
                <w:color w:val="0D0D0D"/>
              </w:rPr>
              <w:t>Further investment in school MIS to improve</w:t>
            </w:r>
            <w:r>
              <w:rPr>
                <w:color w:val="0D0D0D"/>
                <w:spacing w:val="-8"/>
              </w:rPr>
              <w:t xml:space="preserve"> </w:t>
            </w:r>
            <w:r>
              <w:rPr>
                <w:color w:val="0D0D0D"/>
              </w:rPr>
              <w:t>the</w:t>
            </w:r>
            <w:r>
              <w:rPr>
                <w:color w:val="0D0D0D"/>
                <w:spacing w:val="-8"/>
              </w:rPr>
              <w:t xml:space="preserve"> </w:t>
            </w:r>
            <w:r>
              <w:rPr>
                <w:color w:val="0D0D0D"/>
              </w:rPr>
              <w:t>quality</w:t>
            </w:r>
            <w:r>
              <w:rPr>
                <w:color w:val="0D0D0D"/>
                <w:spacing w:val="-5"/>
              </w:rPr>
              <w:t xml:space="preserve"> </w:t>
            </w:r>
            <w:r>
              <w:rPr>
                <w:color w:val="0D0D0D"/>
              </w:rPr>
              <w:t>of</w:t>
            </w:r>
            <w:r>
              <w:rPr>
                <w:color w:val="0D0D0D"/>
                <w:spacing w:val="-7"/>
              </w:rPr>
              <w:t xml:space="preserve"> </w:t>
            </w:r>
            <w:r>
              <w:rPr>
                <w:color w:val="0D0D0D"/>
              </w:rPr>
              <w:t>tracking</w:t>
            </w:r>
            <w:r>
              <w:rPr>
                <w:color w:val="0D0D0D"/>
                <w:spacing w:val="-6"/>
              </w:rPr>
              <w:t xml:space="preserve"> </w:t>
            </w:r>
            <w:r>
              <w:rPr>
                <w:color w:val="0D0D0D"/>
              </w:rPr>
              <w:t>of</w:t>
            </w:r>
            <w:r>
              <w:rPr>
                <w:color w:val="0D0D0D"/>
                <w:spacing w:val="-7"/>
              </w:rPr>
              <w:t xml:space="preserve"> </w:t>
            </w:r>
            <w:r>
              <w:rPr>
                <w:color w:val="0D0D0D"/>
              </w:rPr>
              <w:t>pupil’s attainment and progress, to better identify where support is required.</w:t>
            </w:r>
          </w:p>
        </w:tc>
        <w:tc>
          <w:tcPr>
            <w:tcW w:w="2545" w:type="dxa"/>
          </w:tcPr>
          <w:p w:rsidR="009F03B9" w:rsidRDefault="00366E17" w14:paraId="5EEA3C3C" w14:textId="77777777">
            <w:pPr>
              <w:pStyle w:val="TableParagraph"/>
              <w:ind w:left="164"/>
            </w:pPr>
            <w:r>
              <w:rPr>
                <w:color w:val="0D0D0D"/>
                <w:spacing w:val="-5"/>
              </w:rPr>
              <w:t>3,4</w:t>
            </w:r>
          </w:p>
        </w:tc>
      </w:tr>
      <w:tr w:rsidR="009F03B9" w14:paraId="13839134" w14:textId="77777777">
        <w:trPr>
          <w:trHeight w:val="626"/>
        </w:trPr>
        <w:tc>
          <w:tcPr>
            <w:tcW w:w="2689" w:type="dxa"/>
          </w:tcPr>
          <w:p w:rsidR="009F03B9" w:rsidRDefault="00366E17" w14:paraId="6B60F149" w14:textId="77777777">
            <w:pPr>
              <w:pStyle w:val="TableParagraph"/>
              <w:spacing w:before="62"/>
              <w:ind w:right="46"/>
            </w:pPr>
            <w:r>
              <w:rPr>
                <w:color w:val="0D0D0D"/>
              </w:rPr>
              <w:t>Wrap</w:t>
            </w:r>
            <w:r>
              <w:rPr>
                <w:color w:val="0D0D0D"/>
                <w:spacing w:val="-12"/>
              </w:rPr>
              <w:t xml:space="preserve"> </w:t>
            </w:r>
            <w:r>
              <w:rPr>
                <w:color w:val="0D0D0D"/>
              </w:rPr>
              <w:t>around</w:t>
            </w:r>
            <w:r>
              <w:rPr>
                <w:color w:val="0D0D0D"/>
                <w:spacing w:val="-13"/>
              </w:rPr>
              <w:t xml:space="preserve"> </w:t>
            </w:r>
            <w:r>
              <w:rPr>
                <w:color w:val="0D0D0D"/>
              </w:rPr>
              <w:t>care</w:t>
            </w:r>
            <w:r>
              <w:rPr>
                <w:color w:val="0D0D0D"/>
                <w:spacing w:val="-11"/>
              </w:rPr>
              <w:t xml:space="preserve"> </w:t>
            </w:r>
            <w:r>
              <w:rPr>
                <w:color w:val="0D0D0D"/>
              </w:rPr>
              <w:t xml:space="preserve">&amp; </w:t>
            </w:r>
            <w:r>
              <w:rPr>
                <w:color w:val="0D0D0D"/>
                <w:spacing w:val="-2"/>
              </w:rPr>
              <w:t>Clubs</w:t>
            </w:r>
          </w:p>
        </w:tc>
        <w:tc>
          <w:tcPr>
            <w:tcW w:w="4256" w:type="dxa"/>
          </w:tcPr>
          <w:p w:rsidR="009F03B9" w:rsidRDefault="00366E17" w14:paraId="01156DEB" w14:textId="77777777">
            <w:pPr>
              <w:pStyle w:val="TableParagraph"/>
              <w:spacing w:before="62"/>
            </w:pPr>
            <w:r>
              <w:rPr>
                <w:color w:val="0D0D0D"/>
              </w:rPr>
              <w:t>Free</w:t>
            </w:r>
            <w:r>
              <w:rPr>
                <w:color w:val="0D0D0D"/>
                <w:spacing w:val="-5"/>
              </w:rPr>
              <w:t xml:space="preserve"> </w:t>
            </w:r>
            <w:r>
              <w:rPr>
                <w:color w:val="0D0D0D"/>
              </w:rPr>
              <w:t>places</w:t>
            </w:r>
            <w:r>
              <w:rPr>
                <w:color w:val="0D0D0D"/>
                <w:spacing w:val="-7"/>
              </w:rPr>
              <w:t xml:space="preserve"> </w:t>
            </w:r>
            <w:proofErr w:type="gramStart"/>
            <w:r>
              <w:rPr>
                <w:color w:val="0D0D0D"/>
              </w:rPr>
              <w:t>offered</w:t>
            </w:r>
            <w:proofErr w:type="gramEnd"/>
            <w:r>
              <w:rPr>
                <w:color w:val="0D0D0D"/>
                <w:spacing w:val="-6"/>
              </w:rPr>
              <w:t xml:space="preserve"> </w:t>
            </w:r>
            <w:r>
              <w:rPr>
                <w:color w:val="0D0D0D"/>
              </w:rPr>
              <w:t>to</w:t>
            </w:r>
            <w:r>
              <w:rPr>
                <w:color w:val="0D0D0D"/>
                <w:spacing w:val="-7"/>
              </w:rPr>
              <w:t xml:space="preserve"> </w:t>
            </w:r>
            <w:proofErr w:type="gramStart"/>
            <w:r>
              <w:rPr>
                <w:color w:val="0D0D0D"/>
              </w:rPr>
              <w:t>identified</w:t>
            </w:r>
            <w:proofErr w:type="gramEnd"/>
            <w:r>
              <w:rPr>
                <w:color w:val="0D0D0D"/>
                <w:spacing w:val="-4"/>
              </w:rPr>
              <w:t xml:space="preserve"> </w:t>
            </w:r>
            <w:r>
              <w:rPr>
                <w:color w:val="0D0D0D"/>
                <w:spacing w:val="-2"/>
              </w:rPr>
              <w:t>pupils.</w:t>
            </w:r>
          </w:p>
        </w:tc>
        <w:tc>
          <w:tcPr>
            <w:tcW w:w="2545" w:type="dxa"/>
          </w:tcPr>
          <w:p w:rsidR="009F03B9" w:rsidRDefault="00366E17" w14:paraId="2E266F2B" w14:textId="77777777">
            <w:pPr>
              <w:pStyle w:val="TableParagraph"/>
              <w:spacing w:before="62"/>
              <w:ind w:left="164"/>
            </w:pPr>
            <w:r>
              <w:rPr>
                <w:color w:val="0D0D0D"/>
                <w:spacing w:val="-10"/>
              </w:rPr>
              <w:t>1</w:t>
            </w:r>
          </w:p>
        </w:tc>
      </w:tr>
      <w:tr w:rsidR="009F03B9" w14:paraId="4255E5E9" w14:textId="77777777">
        <w:trPr>
          <w:trHeight w:val="625"/>
        </w:trPr>
        <w:tc>
          <w:tcPr>
            <w:tcW w:w="2689" w:type="dxa"/>
          </w:tcPr>
          <w:p w:rsidR="009F03B9" w:rsidRDefault="00366E17" w14:paraId="396628EF" w14:textId="77777777">
            <w:pPr>
              <w:pStyle w:val="TableParagraph"/>
            </w:pPr>
            <w:r>
              <w:rPr>
                <w:color w:val="0D0D0D"/>
                <w:spacing w:val="-2"/>
              </w:rPr>
              <w:t>Enrichment</w:t>
            </w:r>
          </w:p>
        </w:tc>
        <w:tc>
          <w:tcPr>
            <w:tcW w:w="4256" w:type="dxa"/>
          </w:tcPr>
          <w:p w:rsidR="009F03B9" w:rsidRDefault="00366E17" w14:paraId="1F3D1B07" w14:textId="77777777">
            <w:pPr>
              <w:pStyle w:val="TableParagraph"/>
              <w:ind w:right="287"/>
            </w:pPr>
            <w:r>
              <w:rPr>
                <w:color w:val="0D0D0D"/>
              </w:rPr>
              <w:t>Free</w:t>
            </w:r>
            <w:r>
              <w:rPr>
                <w:color w:val="0D0D0D"/>
                <w:spacing w:val="-7"/>
              </w:rPr>
              <w:t xml:space="preserve"> </w:t>
            </w:r>
            <w:r>
              <w:rPr>
                <w:color w:val="0D0D0D"/>
              </w:rPr>
              <w:t>school</w:t>
            </w:r>
            <w:r>
              <w:rPr>
                <w:color w:val="0D0D0D"/>
                <w:spacing w:val="-10"/>
              </w:rPr>
              <w:t xml:space="preserve"> </w:t>
            </w:r>
            <w:r>
              <w:rPr>
                <w:color w:val="0D0D0D"/>
              </w:rPr>
              <w:t>trip</w:t>
            </w:r>
            <w:r>
              <w:rPr>
                <w:color w:val="0D0D0D"/>
                <w:spacing w:val="-7"/>
              </w:rPr>
              <w:t xml:space="preserve"> </w:t>
            </w:r>
            <w:r>
              <w:rPr>
                <w:color w:val="0D0D0D"/>
              </w:rPr>
              <w:t>places</w:t>
            </w:r>
            <w:r>
              <w:rPr>
                <w:color w:val="0D0D0D"/>
                <w:spacing w:val="-8"/>
              </w:rPr>
              <w:t xml:space="preserve"> </w:t>
            </w:r>
            <w:r>
              <w:rPr>
                <w:color w:val="0D0D0D"/>
              </w:rPr>
              <w:t>to</w:t>
            </w:r>
            <w:r>
              <w:rPr>
                <w:color w:val="0D0D0D"/>
                <w:spacing w:val="-7"/>
              </w:rPr>
              <w:t xml:space="preserve"> </w:t>
            </w:r>
            <w:proofErr w:type="gramStart"/>
            <w:r>
              <w:rPr>
                <w:color w:val="0D0D0D"/>
              </w:rPr>
              <w:t>identified</w:t>
            </w:r>
            <w:proofErr w:type="gramEnd"/>
            <w:r>
              <w:rPr>
                <w:color w:val="0D0D0D"/>
              </w:rPr>
              <w:t xml:space="preserve"> </w:t>
            </w:r>
            <w:r>
              <w:rPr>
                <w:color w:val="0D0D0D"/>
                <w:spacing w:val="-2"/>
              </w:rPr>
              <w:t>pupils.</w:t>
            </w:r>
          </w:p>
        </w:tc>
        <w:tc>
          <w:tcPr>
            <w:tcW w:w="2545" w:type="dxa"/>
          </w:tcPr>
          <w:p w:rsidR="009F03B9" w:rsidRDefault="00366E17" w14:paraId="06428E33" w14:textId="2ACF955E">
            <w:pPr>
              <w:pStyle w:val="TableParagraph"/>
              <w:ind w:left="164"/>
            </w:pPr>
            <w:r>
              <w:rPr>
                <w:color w:val="0D0D0D"/>
                <w:spacing w:val="-5"/>
              </w:rPr>
              <w:t>1,2</w:t>
            </w:r>
            <w:r w:rsidR="004E07A7">
              <w:rPr>
                <w:color w:val="0D0D0D"/>
                <w:spacing w:val="-5"/>
              </w:rPr>
              <w:t xml:space="preserve">,5 </w:t>
            </w:r>
          </w:p>
        </w:tc>
      </w:tr>
      <w:tr w:rsidR="009F03B9" w14:paraId="6806089B" w14:textId="77777777">
        <w:trPr>
          <w:trHeight w:val="626"/>
        </w:trPr>
        <w:tc>
          <w:tcPr>
            <w:tcW w:w="2689" w:type="dxa"/>
          </w:tcPr>
          <w:p w:rsidR="009F03B9" w:rsidRDefault="00366E17" w14:paraId="7461FC00" w14:textId="77777777">
            <w:pPr>
              <w:pStyle w:val="TableParagraph"/>
            </w:pPr>
            <w:r>
              <w:rPr>
                <w:color w:val="0D0D0D"/>
                <w:spacing w:val="-2"/>
              </w:rPr>
              <w:t>Uniform</w:t>
            </w:r>
          </w:p>
        </w:tc>
        <w:tc>
          <w:tcPr>
            <w:tcW w:w="4256" w:type="dxa"/>
          </w:tcPr>
          <w:p w:rsidR="009F03B9" w:rsidRDefault="00366E17" w14:paraId="6E0D7C77" w14:textId="77777777">
            <w:pPr>
              <w:pStyle w:val="TableParagraph"/>
              <w:ind w:right="287"/>
            </w:pPr>
            <w:r>
              <w:rPr>
                <w:color w:val="0D0D0D"/>
              </w:rPr>
              <w:t>Free</w:t>
            </w:r>
            <w:r>
              <w:rPr>
                <w:color w:val="0D0D0D"/>
                <w:spacing w:val="-8"/>
              </w:rPr>
              <w:t xml:space="preserve"> </w:t>
            </w:r>
            <w:r>
              <w:rPr>
                <w:color w:val="0D0D0D"/>
              </w:rPr>
              <w:t>uniform</w:t>
            </w:r>
            <w:r>
              <w:rPr>
                <w:color w:val="0D0D0D"/>
                <w:spacing w:val="-9"/>
              </w:rPr>
              <w:t xml:space="preserve"> </w:t>
            </w:r>
            <w:r>
              <w:rPr>
                <w:color w:val="0D0D0D"/>
              </w:rPr>
              <w:t>items</w:t>
            </w:r>
            <w:r>
              <w:rPr>
                <w:color w:val="0D0D0D"/>
                <w:spacing w:val="-7"/>
              </w:rPr>
              <w:t xml:space="preserve"> </w:t>
            </w:r>
            <w:r>
              <w:rPr>
                <w:color w:val="0D0D0D"/>
              </w:rPr>
              <w:t>offered</w:t>
            </w:r>
            <w:r>
              <w:rPr>
                <w:color w:val="0D0D0D"/>
                <w:spacing w:val="-8"/>
              </w:rPr>
              <w:t xml:space="preserve"> </w:t>
            </w:r>
            <w:r>
              <w:rPr>
                <w:color w:val="0D0D0D"/>
              </w:rPr>
              <w:t>to</w:t>
            </w:r>
            <w:r>
              <w:rPr>
                <w:color w:val="0D0D0D"/>
                <w:spacing w:val="-9"/>
              </w:rPr>
              <w:t xml:space="preserve"> </w:t>
            </w:r>
            <w:r>
              <w:rPr>
                <w:color w:val="0D0D0D"/>
              </w:rPr>
              <w:t xml:space="preserve">identified </w:t>
            </w:r>
            <w:r>
              <w:rPr>
                <w:color w:val="0D0D0D"/>
                <w:spacing w:val="-2"/>
              </w:rPr>
              <w:t>pupils</w:t>
            </w:r>
          </w:p>
        </w:tc>
        <w:tc>
          <w:tcPr>
            <w:tcW w:w="2545" w:type="dxa"/>
          </w:tcPr>
          <w:p w:rsidR="009F03B9" w:rsidRDefault="00366E17" w14:paraId="166CD3CC" w14:textId="77777777">
            <w:pPr>
              <w:pStyle w:val="TableParagraph"/>
              <w:ind w:left="164"/>
            </w:pPr>
            <w:r>
              <w:rPr>
                <w:color w:val="0D0D0D"/>
                <w:spacing w:val="-10"/>
              </w:rPr>
              <w:t>2</w:t>
            </w:r>
          </w:p>
        </w:tc>
      </w:tr>
      <w:tr w:rsidR="00815D49" w14:paraId="26066E79" w14:textId="77777777">
        <w:trPr>
          <w:trHeight w:val="626"/>
        </w:trPr>
        <w:tc>
          <w:tcPr>
            <w:tcW w:w="2689" w:type="dxa"/>
          </w:tcPr>
          <w:p w:rsidR="00815D49" w:rsidRDefault="00815D49" w14:paraId="3B94AD7E" w14:textId="5983A27A">
            <w:pPr>
              <w:pStyle w:val="TableParagraph"/>
              <w:rPr>
                <w:color w:val="0D0D0D"/>
                <w:spacing w:val="-2"/>
              </w:rPr>
            </w:pPr>
            <w:r>
              <w:rPr>
                <w:color w:val="0D0D0D"/>
                <w:spacing w:val="-2"/>
              </w:rPr>
              <w:t xml:space="preserve">Swimming </w:t>
            </w:r>
          </w:p>
        </w:tc>
        <w:tc>
          <w:tcPr>
            <w:tcW w:w="4256" w:type="dxa"/>
          </w:tcPr>
          <w:p w:rsidR="00815D49" w:rsidRDefault="00815D49" w14:paraId="51D08F97" w14:textId="775E2838">
            <w:pPr>
              <w:pStyle w:val="TableParagraph"/>
              <w:ind w:right="287"/>
              <w:rPr>
                <w:color w:val="0D0D0D"/>
              </w:rPr>
            </w:pPr>
            <w:r>
              <w:rPr>
                <w:color w:val="0D0D0D"/>
              </w:rPr>
              <w:t xml:space="preserve">Additional lessons for those who </w:t>
            </w:r>
            <w:proofErr w:type="gramStart"/>
            <w:r>
              <w:rPr>
                <w:color w:val="0D0D0D"/>
              </w:rPr>
              <w:t>are identified</w:t>
            </w:r>
            <w:proofErr w:type="gramEnd"/>
            <w:r>
              <w:rPr>
                <w:color w:val="0D0D0D"/>
              </w:rPr>
              <w:t xml:space="preserve"> as </w:t>
            </w:r>
            <w:r w:rsidR="004E07A7">
              <w:rPr>
                <w:color w:val="0D0D0D"/>
              </w:rPr>
              <w:t>needing mental health support</w:t>
            </w:r>
          </w:p>
        </w:tc>
        <w:tc>
          <w:tcPr>
            <w:tcW w:w="2545" w:type="dxa"/>
          </w:tcPr>
          <w:p w:rsidR="00815D49" w:rsidRDefault="004E07A7" w14:paraId="4921855F" w14:textId="78A1FF3A">
            <w:pPr>
              <w:pStyle w:val="TableParagraph"/>
              <w:ind w:left="164"/>
              <w:rPr>
                <w:color w:val="0D0D0D"/>
                <w:spacing w:val="-10"/>
              </w:rPr>
            </w:pPr>
            <w:r>
              <w:rPr>
                <w:color w:val="0D0D0D"/>
                <w:spacing w:val="-10"/>
              </w:rPr>
              <w:t>5</w:t>
            </w:r>
          </w:p>
        </w:tc>
      </w:tr>
      <w:tr w:rsidR="004E07A7" w14:paraId="17808888" w14:textId="77777777">
        <w:trPr>
          <w:trHeight w:val="626"/>
        </w:trPr>
        <w:tc>
          <w:tcPr>
            <w:tcW w:w="2689" w:type="dxa"/>
          </w:tcPr>
          <w:p w:rsidR="004E07A7" w:rsidRDefault="00EA1971" w14:paraId="72FBDF8E" w14:textId="4A936582">
            <w:pPr>
              <w:pStyle w:val="TableParagraph"/>
              <w:rPr>
                <w:color w:val="0D0D0D"/>
                <w:spacing w:val="-2"/>
              </w:rPr>
            </w:pPr>
            <w:r>
              <w:rPr>
                <w:color w:val="0D0D0D"/>
                <w:spacing w:val="-2"/>
              </w:rPr>
              <w:t xml:space="preserve">Inclusion Base </w:t>
            </w:r>
          </w:p>
        </w:tc>
        <w:tc>
          <w:tcPr>
            <w:tcW w:w="4256" w:type="dxa"/>
          </w:tcPr>
          <w:p w:rsidR="004E07A7" w:rsidRDefault="00EA1971" w14:paraId="43BC447F" w14:textId="45A9D36F">
            <w:pPr>
              <w:pStyle w:val="TableParagraph"/>
              <w:ind w:right="287"/>
              <w:rPr>
                <w:color w:val="0D0D0D"/>
              </w:rPr>
            </w:pPr>
            <w:r>
              <w:rPr>
                <w:color w:val="0D0D0D"/>
              </w:rPr>
              <w:t xml:space="preserve">Development of the Inclusion Base including a ‘Teacher in Charge’ to ensure pupils who ae eligible for PP receive </w:t>
            </w:r>
            <w:proofErr w:type="gramStart"/>
            <w:r>
              <w:rPr>
                <w:color w:val="0D0D0D"/>
              </w:rPr>
              <w:t>high quality</w:t>
            </w:r>
            <w:proofErr w:type="gramEnd"/>
            <w:r>
              <w:rPr>
                <w:color w:val="0D0D0D"/>
              </w:rPr>
              <w:t xml:space="preserve"> support. </w:t>
            </w:r>
          </w:p>
        </w:tc>
        <w:tc>
          <w:tcPr>
            <w:tcW w:w="2545" w:type="dxa"/>
          </w:tcPr>
          <w:p w:rsidR="004E07A7" w:rsidRDefault="00EA1971" w14:paraId="289C83FF" w14:textId="36FCC562">
            <w:pPr>
              <w:pStyle w:val="TableParagraph"/>
              <w:ind w:left="164"/>
              <w:rPr>
                <w:color w:val="0D0D0D"/>
                <w:spacing w:val="-10"/>
              </w:rPr>
            </w:pPr>
            <w:r>
              <w:rPr>
                <w:color w:val="0D0D0D"/>
                <w:spacing w:val="-10"/>
              </w:rPr>
              <w:t xml:space="preserve">1,2,5 </w:t>
            </w:r>
          </w:p>
        </w:tc>
      </w:tr>
    </w:tbl>
    <w:p w:rsidR="009F03B9" w:rsidRDefault="009F03B9" w14:paraId="4A8517CC" w14:textId="77777777">
      <w:pPr>
        <w:pStyle w:val="BodyText"/>
      </w:pPr>
    </w:p>
    <w:p w:rsidR="009F03B9" w:rsidRDefault="009F03B9" w14:paraId="6EEEBFC1" w14:textId="77777777">
      <w:pPr>
        <w:pStyle w:val="BodyText"/>
        <w:spacing w:before="76"/>
      </w:pPr>
    </w:p>
    <w:p w:rsidR="009F03B9" w:rsidP="0A5B49D8" w:rsidRDefault="00366E17" w14:paraId="583F365D" w14:textId="7638A494">
      <w:pPr>
        <w:ind w:left="141"/>
        <w:rPr>
          <w:rFonts w:ascii="Arial" w:hAnsi="Arial"/>
          <w:b w:val="1"/>
          <w:bCs w:val="1"/>
          <w:sz w:val="28"/>
          <w:szCs w:val="28"/>
        </w:rPr>
      </w:pPr>
      <w:r w:rsidRPr="0A5B49D8" w:rsidR="00366E17">
        <w:rPr>
          <w:rFonts w:ascii="Arial" w:hAnsi="Arial"/>
          <w:b w:val="1"/>
          <w:bCs w:val="1"/>
          <w:color w:val="0F4F75"/>
          <w:sz w:val="28"/>
          <w:szCs w:val="28"/>
        </w:rPr>
        <w:t>Total</w:t>
      </w:r>
      <w:r w:rsidRPr="0A5B49D8" w:rsidR="00366E17">
        <w:rPr>
          <w:rFonts w:ascii="Arial" w:hAnsi="Arial"/>
          <w:b w:val="1"/>
          <w:bCs w:val="1"/>
          <w:color w:val="0F4F75"/>
          <w:spacing w:val="-8"/>
          <w:sz w:val="28"/>
          <w:szCs w:val="28"/>
        </w:rPr>
        <w:t xml:space="preserve"> </w:t>
      </w:r>
      <w:r w:rsidRPr="0A5B49D8" w:rsidR="00366E17">
        <w:rPr>
          <w:rFonts w:ascii="Arial" w:hAnsi="Arial"/>
          <w:b w:val="1"/>
          <w:bCs w:val="1"/>
          <w:color w:val="0F4F75"/>
          <w:sz w:val="28"/>
          <w:szCs w:val="28"/>
        </w:rPr>
        <w:t>budgeted</w:t>
      </w:r>
      <w:r w:rsidRPr="0A5B49D8" w:rsidR="00366E17">
        <w:rPr>
          <w:rFonts w:ascii="Arial" w:hAnsi="Arial"/>
          <w:b w:val="1"/>
          <w:bCs w:val="1"/>
          <w:color w:val="0F4F75"/>
          <w:spacing w:val="-4"/>
          <w:sz w:val="28"/>
          <w:szCs w:val="28"/>
        </w:rPr>
        <w:t xml:space="preserve"> </w:t>
      </w:r>
      <w:r w:rsidRPr="0A5B49D8" w:rsidR="00366E17">
        <w:rPr>
          <w:rFonts w:ascii="Arial" w:hAnsi="Arial"/>
          <w:b w:val="1"/>
          <w:bCs w:val="1"/>
          <w:color w:val="0F4F75"/>
          <w:sz w:val="28"/>
          <w:szCs w:val="28"/>
        </w:rPr>
        <w:t>cost:</w:t>
      </w:r>
      <w:r w:rsidRPr="0A5B49D8" w:rsidR="00366E17">
        <w:rPr>
          <w:rFonts w:ascii="Arial" w:hAnsi="Arial"/>
          <w:b w:val="1"/>
          <w:bCs w:val="1"/>
          <w:color w:val="0F4F75"/>
          <w:spacing w:val="-3"/>
          <w:sz w:val="28"/>
          <w:szCs w:val="28"/>
        </w:rPr>
        <w:t xml:space="preserve"> </w:t>
      </w:r>
      <w:r w:rsidRPr="0A5B49D8" w:rsidR="00366E17">
        <w:rPr>
          <w:rFonts w:ascii="Arial" w:hAnsi="Arial"/>
          <w:b w:val="1"/>
          <w:bCs w:val="1"/>
          <w:color w:val="0F4F75"/>
          <w:spacing w:val="-2"/>
          <w:sz w:val="28"/>
          <w:szCs w:val="28"/>
        </w:rPr>
        <w:t>£</w:t>
      </w:r>
      <w:r w:rsidRPr="0A5B49D8" w:rsidR="6CA5B872">
        <w:rPr>
          <w:rFonts w:ascii="Arial" w:hAnsi="Arial"/>
          <w:b w:val="1"/>
          <w:bCs w:val="1"/>
          <w:color w:val="0F4F75"/>
          <w:sz w:val="28"/>
          <w:szCs w:val="28"/>
        </w:rPr>
        <w:t>296,165</w:t>
      </w:r>
    </w:p>
    <w:p w:rsidR="009F03B9" w:rsidRDefault="009F03B9" w14:paraId="0C157351" w14:textId="77777777">
      <w:pPr>
        <w:rPr>
          <w:rFonts w:ascii="Arial" w:hAnsi="Arial"/>
          <w:b/>
          <w:sz w:val="28"/>
        </w:rPr>
        <w:sectPr w:rsidR="009F03B9">
          <w:pgSz w:w="11910" w:h="16840" w:orient="portrait"/>
          <w:pgMar w:top="1040" w:right="1133" w:bottom="960" w:left="992" w:header="0" w:footer="736" w:gutter="0"/>
          <w:cols w:space="720"/>
        </w:sectPr>
      </w:pPr>
    </w:p>
    <w:p w:rsidR="009F03B9" w:rsidRDefault="00366E17" w14:paraId="2DF5A2A0" w14:textId="77777777">
      <w:pPr>
        <w:pStyle w:val="Heading1"/>
        <w:spacing w:line="242" w:lineRule="auto"/>
        <w:ind w:right="98"/>
      </w:pPr>
      <w:r>
        <w:rPr>
          <w:color w:val="0F4F75"/>
        </w:rPr>
        <w:lastRenderedPageBreak/>
        <w:t>Part</w:t>
      </w:r>
      <w:r>
        <w:rPr>
          <w:color w:val="0F4F75"/>
          <w:spacing w:val="-5"/>
        </w:rPr>
        <w:t xml:space="preserve"> </w:t>
      </w:r>
      <w:r>
        <w:rPr>
          <w:color w:val="0F4F75"/>
        </w:rPr>
        <w:t>B:</w:t>
      </w:r>
      <w:r>
        <w:rPr>
          <w:color w:val="0F4F75"/>
          <w:spacing w:val="-5"/>
        </w:rPr>
        <w:t xml:space="preserve"> </w:t>
      </w:r>
      <w:r>
        <w:rPr>
          <w:color w:val="0F4F75"/>
        </w:rPr>
        <w:t>Review</w:t>
      </w:r>
      <w:r>
        <w:rPr>
          <w:color w:val="0F4F75"/>
          <w:spacing w:val="-4"/>
        </w:rPr>
        <w:t xml:space="preserve"> </w:t>
      </w:r>
      <w:r>
        <w:rPr>
          <w:color w:val="0F4F75"/>
        </w:rPr>
        <w:t>of</w:t>
      </w:r>
      <w:r>
        <w:rPr>
          <w:color w:val="0F4F75"/>
          <w:spacing w:val="-5"/>
        </w:rPr>
        <w:t xml:space="preserve"> </w:t>
      </w:r>
      <w:r>
        <w:rPr>
          <w:color w:val="0F4F75"/>
        </w:rPr>
        <w:t>outcomes</w:t>
      </w:r>
      <w:r>
        <w:rPr>
          <w:color w:val="0F4F75"/>
          <w:spacing w:val="-5"/>
        </w:rPr>
        <w:t xml:space="preserve"> </w:t>
      </w:r>
      <w:r>
        <w:rPr>
          <w:color w:val="0F4F75"/>
        </w:rPr>
        <w:t>in</w:t>
      </w:r>
      <w:r>
        <w:rPr>
          <w:color w:val="0F4F75"/>
          <w:spacing w:val="-4"/>
        </w:rPr>
        <w:t xml:space="preserve"> </w:t>
      </w:r>
      <w:r>
        <w:rPr>
          <w:color w:val="0F4F75"/>
        </w:rPr>
        <w:t>the</w:t>
      </w:r>
      <w:r>
        <w:rPr>
          <w:color w:val="0F4F75"/>
          <w:spacing w:val="-8"/>
        </w:rPr>
        <w:t xml:space="preserve"> </w:t>
      </w:r>
      <w:r>
        <w:rPr>
          <w:color w:val="0F4F75"/>
        </w:rPr>
        <w:t>previous</w:t>
      </w:r>
      <w:r>
        <w:rPr>
          <w:color w:val="0F4F75"/>
          <w:spacing w:val="-5"/>
        </w:rPr>
        <w:t xml:space="preserve"> </w:t>
      </w:r>
      <w:r>
        <w:rPr>
          <w:color w:val="0F4F75"/>
        </w:rPr>
        <w:t xml:space="preserve">academic </w:t>
      </w:r>
      <w:r>
        <w:rPr>
          <w:color w:val="0F4F75"/>
          <w:spacing w:val="-4"/>
        </w:rPr>
        <w:t>year</w:t>
      </w:r>
    </w:p>
    <w:p w:rsidR="009F03B9" w:rsidRDefault="009F03B9" w14:paraId="436C9071" w14:textId="77777777">
      <w:pPr>
        <w:pStyle w:val="BodyText"/>
        <w:spacing w:before="60"/>
        <w:rPr>
          <w:rFonts w:ascii="Arial"/>
          <w:b/>
          <w:sz w:val="36"/>
        </w:rPr>
      </w:pPr>
    </w:p>
    <w:p w:rsidR="009F03B9" w:rsidRDefault="00366E17" w14:paraId="36EE215C" w14:textId="77777777">
      <w:pPr>
        <w:pStyle w:val="Heading2"/>
      </w:pPr>
      <w:r>
        <w:rPr>
          <w:color w:val="0F4F75"/>
        </w:rPr>
        <w:t>Pupil</w:t>
      </w:r>
      <w:r>
        <w:rPr>
          <w:color w:val="0F4F75"/>
          <w:spacing w:val="-14"/>
        </w:rPr>
        <w:t xml:space="preserve"> </w:t>
      </w:r>
      <w:r>
        <w:rPr>
          <w:color w:val="0F4F75"/>
        </w:rPr>
        <w:t>premium</w:t>
      </w:r>
      <w:r>
        <w:rPr>
          <w:color w:val="0F4F75"/>
          <w:spacing w:val="-13"/>
        </w:rPr>
        <w:t xml:space="preserve"> </w:t>
      </w:r>
      <w:r>
        <w:rPr>
          <w:color w:val="0F4F75"/>
        </w:rPr>
        <w:t>strategy</w:t>
      </w:r>
      <w:r>
        <w:rPr>
          <w:color w:val="0F4F75"/>
          <w:spacing w:val="-14"/>
        </w:rPr>
        <w:t xml:space="preserve"> </w:t>
      </w:r>
      <w:r>
        <w:rPr>
          <w:color w:val="0F4F75"/>
          <w:spacing w:val="-2"/>
        </w:rPr>
        <w:t>outcomes</w:t>
      </w:r>
    </w:p>
    <w:p w:rsidR="009F03B9" w:rsidRDefault="00366E17" w14:paraId="688285E2" w14:textId="1A1C86A7">
      <w:pPr>
        <w:pStyle w:val="BodyText"/>
        <w:spacing w:before="242" w:line="288" w:lineRule="auto"/>
        <w:ind w:left="141" w:right="98"/>
      </w:pPr>
      <w:r>
        <w:rPr>
          <w:color w:val="0D0D0D"/>
        </w:rPr>
        <w:t>This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details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the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impact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that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our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pupil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premium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activity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had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on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pupils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in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the 202</w:t>
      </w:r>
      <w:r w:rsidR="00EA1971">
        <w:rPr>
          <w:color w:val="0D0D0D"/>
        </w:rPr>
        <w:t>5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to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202</w:t>
      </w:r>
      <w:r w:rsidR="00EA1971">
        <w:rPr>
          <w:color w:val="0D0D0D"/>
        </w:rPr>
        <w:t>6</w:t>
      </w:r>
      <w:r>
        <w:rPr>
          <w:color w:val="0D0D0D"/>
        </w:rPr>
        <w:t xml:space="preserve"> academic year.</w:t>
      </w:r>
    </w:p>
    <w:p w:rsidR="009F03B9" w:rsidRDefault="009F03B9" w14:paraId="72572988" w14:textId="77777777">
      <w:pPr>
        <w:pStyle w:val="BodyText"/>
        <w:rPr>
          <w:sz w:val="20"/>
        </w:rPr>
      </w:pPr>
    </w:p>
    <w:p w:rsidR="009F03B9" w:rsidRDefault="009F03B9" w14:paraId="14E13EF8" w14:textId="77777777">
      <w:pPr>
        <w:pStyle w:val="BodyText"/>
        <w:rPr>
          <w:sz w:val="20"/>
        </w:rPr>
      </w:pPr>
    </w:p>
    <w:p w:rsidR="009F03B9" w:rsidRDefault="009F03B9" w14:paraId="20396D9D" w14:textId="1A2D0264">
      <w:pPr>
        <w:pStyle w:val="BodyText"/>
        <w:spacing w:before="5"/>
        <w:rPr>
          <w:sz w:val="20"/>
        </w:rPr>
      </w:pPr>
    </w:p>
    <w:p w:rsidR="009F03B9" w:rsidRDefault="00D33CF2" w14:paraId="562ED861" w14:textId="733C4D74">
      <w:pPr>
        <w:pStyle w:val="BodyText"/>
        <w:rPr>
          <w:sz w:val="20"/>
        </w:rPr>
        <w:sectPr w:rsidR="009F03B9">
          <w:pgSz w:w="11910" w:h="16840" w:orient="portrait"/>
          <w:pgMar w:top="1040" w:right="1133" w:bottom="960" w:left="992" w:header="0" w:footer="736" w:gutter="0"/>
          <w:cols w:space="720"/>
        </w:sectPr>
      </w:pPr>
      <w:r w:rsidRPr="00D33CF2">
        <w:rPr>
          <w:sz w:val="20"/>
        </w:rPr>
        <w:drawing>
          <wp:inline distT="0" distB="0" distL="0" distR="0" wp14:anchorId="6B744E4E" wp14:editId="67ECE737">
            <wp:extent cx="4210638" cy="6887536"/>
            <wp:effectExtent l="0" t="0" r="0" b="0"/>
            <wp:docPr id="8447537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75371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10638" cy="688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03B9" w:rsidRDefault="009F03B9" w14:paraId="5E2FF1DB" w14:textId="4BC17C3C">
      <w:pPr>
        <w:ind w:left="959"/>
        <w:rPr>
          <w:sz w:val="20"/>
        </w:rPr>
      </w:pPr>
    </w:p>
    <w:p w:rsidR="009F03B9" w:rsidRDefault="009F03B9" w14:paraId="705E389F" w14:textId="77777777">
      <w:pPr>
        <w:rPr>
          <w:sz w:val="20"/>
        </w:rPr>
        <w:sectPr w:rsidR="009F03B9">
          <w:pgSz w:w="11910" w:h="16840" w:orient="portrait"/>
          <w:pgMar w:top="1200" w:right="1133" w:bottom="960" w:left="992" w:header="0" w:footer="736" w:gutter="0"/>
          <w:cols w:space="720"/>
        </w:sectPr>
      </w:pPr>
    </w:p>
    <w:p w:rsidR="009F03B9" w:rsidRDefault="009F03B9" w14:paraId="69AF1256" w14:textId="77777777">
      <w:pPr>
        <w:pStyle w:val="BodyText"/>
        <w:spacing w:before="89"/>
        <w:rPr>
          <w:sz w:val="32"/>
        </w:rPr>
      </w:pPr>
    </w:p>
    <w:p w:rsidR="009F03B9" w:rsidRDefault="00366E17" w14:paraId="7C5F60B4" w14:textId="77777777">
      <w:pPr>
        <w:pStyle w:val="Heading2"/>
      </w:pPr>
      <w:r>
        <w:rPr>
          <w:color w:val="0F4F75"/>
        </w:rPr>
        <w:t>Externally</w:t>
      </w:r>
      <w:r>
        <w:rPr>
          <w:color w:val="0F4F75"/>
          <w:spacing w:val="-17"/>
        </w:rPr>
        <w:t xml:space="preserve"> </w:t>
      </w:r>
      <w:r>
        <w:rPr>
          <w:color w:val="0F4F75"/>
        </w:rPr>
        <w:t>provided</w:t>
      </w:r>
      <w:r>
        <w:rPr>
          <w:color w:val="0F4F75"/>
          <w:spacing w:val="-18"/>
        </w:rPr>
        <w:t xml:space="preserve"> </w:t>
      </w:r>
      <w:proofErr w:type="spellStart"/>
      <w:r>
        <w:rPr>
          <w:color w:val="0F4F75"/>
          <w:spacing w:val="-2"/>
        </w:rPr>
        <w:t>programmes</w:t>
      </w:r>
      <w:proofErr w:type="spellEnd"/>
    </w:p>
    <w:p w:rsidR="009F03B9" w:rsidRDefault="009F03B9" w14:paraId="720DD612" w14:textId="77777777">
      <w:pPr>
        <w:pStyle w:val="BodyText"/>
        <w:spacing w:before="11" w:after="1"/>
        <w:rPr>
          <w:rFonts w:ascii="Arial"/>
          <w:b/>
          <w:sz w:val="20"/>
        </w:rPr>
      </w:pPr>
    </w:p>
    <w:tbl>
      <w:tblPr>
        <w:tblW w:w="0" w:type="auto"/>
        <w:tblInd w:w="1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5"/>
        <w:gridCol w:w="4673"/>
      </w:tblGrid>
      <w:tr w:rsidR="009F03B9" w14:paraId="3FB961E9" w14:textId="77777777">
        <w:trPr>
          <w:trHeight w:val="395"/>
        </w:trPr>
        <w:tc>
          <w:tcPr>
            <w:tcW w:w="4815" w:type="dxa"/>
            <w:shd w:val="clear" w:color="auto" w:fill="D7E1E9"/>
          </w:tcPr>
          <w:p w:rsidR="009F03B9" w:rsidRDefault="00366E17" w14:paraId="17DA53F9" w14:textId="77777777">
            <w:pPr>
              <w:pStyle w:val="TableParagraph"/>
              <w:rPr>
                <w:rFonts w:ascii="Arial"/>
                <w:b/>
                <w:sz w:val="24"/>
              </w:rPr>
            </w:pPr>
            <w:proofErr w:type="spellStart"/>
            <w:r>
              <w:rPr>
                <w:rFonts w:ascii="Arial"/>
                <w:b/>
                <w:color w:val="0D0D0D"/>
                <w:spacing w:val="-2"/>
                <w:sz w:val="24"/>
              </w:rPr>
              <w:t>Programme</w:t>
            </w:r>
            <w:proofErr w:type="spellEnd"/>
          </w:p>
        </w:tc>
        <w:tc>
          <w:tcPr>
            <w:tcW w:w="4673" w:type="dxa"/>
            <w:shd w:val="clear" w:color="auto" w:fill="D7E1E9"/>
          </w:tcPr>
          <w:p w:rsidR="009F03B9" w:rsidRDefault="00366E17" w14:paraId="2DD42C6F" w14:textId="77777777">
            <w:pPr>
              <w:pStyle w:val="TableParagraph"/>
              <w:ind w:left="16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D0D0D"/>
                <w:spacing w:val="-2"/>
                <w:sz w:val="24"/>
              </w:rPr>
              <w:t>Provider</w:t>
            </w:r>
          </w:p>
        </w:tc>
      </w:tr>
      <w:tr w:rsidR="009F03B9" w14:paraId="29C25833" w14:textId="77777777">
        <w:trPr>
          <w:trHeight w:val="395"/>
        </w:trPr>
        <w:tc>
          <w:tcPr>
            <w:tcW w:w="4815" w:type="dxa"/>
          </w:tcPr>
          <w:p w:rsidR="009F03B9" w:rsidRDefault="00366E17" w14:paraId="45EDFB57" w14:textId="77777777">
            <w:pPr>
              <w:pStyle w:val="TableParagraph"/>
              <w:rPr>
                <w:sz w:val="24"/>
              </w:rPr>
            </w:pPr>
            <w:r>
              <w:rPr>
                <w:color w:val="0D0D0D"/>
                <w:sz w:val="24"/>
              </w:rPr>
              <w:t>TBD</w:t>
            </w:r>
            <w:r>
              <w:rPr>
                <w:color w:val="0D0D0D"/>
                <w:spacing w:val="-2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as</w:t>
            </w:r>
            <w:r>
              <w:rPr>
                <w:color w:val="0D0D0D"/>
                <w:spacing w:val="-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and</w:t>
            </w:r>
            <w:r>
              <w:rPr>
                <w:color w:val="0D0D0D"/>
                <w:spacing w:val="-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when</w:t>
            </w:r>
            <w:r>
              <w:rPr>
                <w:color w:val="0D0D0D"/>
                <w:spacing w:val="-4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needs</w:t>
            </w:r>
            <w:r>
              <w:rPr>
                <w:color w:val="0D0D0D"/>
                <w:spacing w:val="2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are</w:t>
            </w:r>
            <w:r>
              <w:rPr>
                <w:color w:val="0D0D0D"/>
                <w:spacing w:val="-1"/>
                <w:sz w:val="24"/>
              </w:rPr>
              <w:t xml:space="preserve"> </w:t>
            </w:r>
            <w:r>
              <w:rPr>
                <w:color w:val="0D0D0D"/>
                <w:spacing w:val="-2"/>
                <w:sz w:val="24"/>
              </w:rPr>
              <w:t>identified</w:t>
            </w:r>
          </w:p>
        </w:tc>
        <w:tc>
          <w:tcPr>
            <w:tcW w:w="4673" w:type="dxa"/>
          </w:tcPr>
          <w:p w:rsidR="009F03B9" w:rsidRDefault="009F03B9" w14:paraId="55D00E53" w14:textId="77777777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</w:tbl>
    <w:p w:rsidR="009F03B9" w:rsidRDefault="009F03B9" w14:paraId="1FBE7266" w14:textId="77777777">
      <w:pPr>
        <w:pStyle w:val="BodyText"/>
        <w:spacing w:before="232"/>
        <w:rPr>
          <w:rFonts w:ascii="Arial"/>
          <w:b/>
          <w:sz w:val="32"/>
        </w:rPr>
      </w:pPr>
    </w:p>
    <w:p w:rsidR="009F03B9" w:rsidRDefault="00366E17" w14:paraId="68376CAC" w14:textId="77777777">
      <w:pPr>
        <w:pStyle w:val="Heading2"/>
      </w:pPr>
      <w:r>
        <w:rPr>
          <w:color w:val="0F4F75"/>
        </w:rPr>
        <w:t>Service</w:t>
      </w:r>
      <w:r>
        <w:rPr>
          <w:color w:val="0F4F75"/>
          <w:spacing w:val="-13"/>
        </w:rPr>
        <w:t xml:space="preserve"> </w:t>
      </w:r>
      <w:r>
        <w:rPr>
          <w:color w:val="0F4F75"/>
        </w:rPr>
        <w:t>pupil</w:t>
      </w:r>
      <w:r>
        <w:rPr>
          <w:color w:val="0F4F75"/>
          <w:spacing w:val="-11"/>
        </w:rPr>
        <w:t xml:space="preserve"> </w:t>
      </w:r>
      <w:r>
        <w:rPr>
          <w:color w:val="0F4F75"/>
        </w:rPr>
        <w:t>premium</w:t>
      </w:r>
      <w:r>
        <w:rPr>
          <w:color w:val="0F4F75"/>
          <w:spacing w:val="-12"/>
        </w:rPr>
        <w:t xml:space="preserve"> </w:t>
      </w:r>
      <w:r>
        <w:rPr>
          <w:color w:val="0F4F75"/>
          <w:spacing w:val="-2"/>
        </w:rPr>
        <w:t>funding</w:t>
      </w:r>
    </w:p>
    <w:p w:rsidR="009F03B9" w:rsidRDefault="00366E17" w14:paraId="3150F679" w14:textId="77777777">
      <w:pPr>
        <w:spacing w:before="243"/>
        <w:ind w:left="141"/>
        <w:rPr>
          <w:rFonts w:ascii="Arial"/>
          <w:i/>
          <w:sz w:val="24"/>
        </w:rPr>
      </w:pPr>
      <w:r>
        <w:rPr>
          <w:rFonts w:ascii="Arial"/>
          <w:i/>
          <w:color w:val="0D0D0D"/>
          <w:sz w:val="24"/>
        </w:rPr>
        <w:t>For</w:t>
      </w:r>
      <w:r>
        <w:rPr>
          <w:rFonts w:ascii="Arial"/>
          <w:i/>
          <w:color w:val="0D0D0D"/>
          <w:spacing w:val="-5"/>
          <w:sz w:val="24"/>
        </w:rPr>
        <w:t xml:space="preserve"> </w:t>
      </w:r>
      <w:r>
        <w:rPr>
          <w:rFonts w:ascii="Arial"/>
          <w:i/>
          <w:color w:val="0D0D0D"/>
          <w:sz w:val="24"/>
        </w:rPr>
        <w:t>schools</w:t>
      </w:r>
      <w:r>
        <w:rPr>
          <w:rFonts w:ascii="Arial"/>
          <w:i/>
          <w:color w:val="0D0D0D"/>
          <w:spacing w:val="-6"/>
          <w:sz w:val="24"/>
        </w:rPr>
        <w:t xml:space="preserve"> </w:t>
      </w:r>
      <w:r>
        <w:rPr>
          <w:rFonts w:ascii="Arial"/>
          <w:i/>
          <w:color w:val="0D0D0D"/>
          <w:sz w:val="24"/>
        </w:rPr>
        <w:t>that</w:t>
      </w:r>
      <w:r>
        <w:rPr>
          <w:rFonts w:ascii="Arial"/>
          <w:i/>
          <w:color w:val="0D0D0D"/>
          <w:spacing w:val="-3"/>
          <w:sz w:val="24"/>
        </w:rPr>
        <w:t xml:space="preserve"> </w:t>
      </w:r>
      <w:r>
        <w:rPr>
          <w:rFonts w:ascii="Arial"/>
          <w:i/>
          <w:color w:val="0D0D0D"/>
          <w:sz w:val="24"/>
        </w:rPr>
        <w:t>receive</w:t>
      </w:r>
      <w:r>
        <w:rPr>
          <w:rFonts w:ascii="Arial"/>
          <w:i/>
          <w:color w:val="0D0D0D"/>
          <w:spacing w:val="-2"/>
          <w:sz w:val="24"/>
        </w:rPr>
        <w:t xml:space="preserve"> </w:t>
      </w:r>
      <w:r>
        <w:rPr>
          <w:rFonts w:ascii="Arial"/>
          <w:i/>
          <w:color w:val="0D0D0D"/>
          <w:sz w:val="24"/>
        </w:rPr>
        <w:t>this</w:t>
      </w:r>
      <w:r>
        <w:rPr>
          <w:rFonts w:ascii="Arial"/>
          <w:i/>
          <w:color w:val="0D0D0D"/>
          <w:spacing w:val="-3"/>
          <w:sz w:val="24"/>
        </w:rPr>
        <w:t xml:space="preserve"> </w:t>
      </w:r>
      <w:r>
        <w:rPr>
          <w:rFonts w:ascii="Arial"/>
          <w:i/>
          <w:color w:val="0D0D0D"/>
          <w:sz w:val="24"/>
        </w:rPr>
        <w:t>funding,</w:t>
      </w:r>
      <w:r>
        <w:rPr>
          <w:rFonts w:ascii="Arial"/>
          <w:i/>
          <w:color w:val="0D0D0D"/>
          <w:spacing w:val="-5"/>
          <w:sz w:val="24"/>
        </w:rPr>
        <w:t xml:space="preserve"> </w:t>
      </w:r>
      <w:r>
        <w:rPr>
          <w:rFonts w:ascii="Arial"/>
          <w:i/>
          <w:color w:val="0D0D0D"/>
          <w:sz w:val="24"/>
        </w:rPr>
        <w:t>you</w:t>
      </w:r>
      <w:r>
        <w:rPr>
          <w:rFonts w:ascii="Arial"/>
          <w:i/>
          <w:color w:val="0D0D0D"/>
          <w:spacing w:val="-2"/>
          <w:sz w:val="24"/>
        </w:rPr>
        <w:t xml:space="preserve"> </w:t>
      </w:r>
      <w:r>
        <w:rPr>
          <w:rFonts w:ascii="Arial"/>
          <w:i/>
          <w:color w:val="0D0D0D"/>
          <w:sz w:val="24"/>
        </w:rPr>
        <w:t>may</w:t>
      </w:r>
      <w:r>
        <w:rPr>
          <w:rFonts w:ascii="Arial"/>
          <w:i/>
          <w:color w:val="0D0D0D"/>
          <w:spacing w:val="-3"/>
          <w:sz w:val="24"/>
        </w:rPr>
        <w:t xml:space="preserve"> </w:t>
      </w:r>
      <w:r>
        <w:rPr>
          <w:rFonts w:ascii="Arial"/>
          <w:i/>
          <w:color w:val="0D0D0D"/>
          <w:sz w:val="24"/>
        </w:rPr>
        <w:t>wish</w:t>
      </w:r>
      <w:r>
        <w:rPr>
          <w:rFonts w:ascii="Arial"/>
          <w:i/>
          <w:color w:val="0D0D0D"/>
          <w:spacing w:val="-3"/>
          <w:sz w:val="24"/>
        </w:rPr>
        <w:t xml:space="preserve"> </w:t>
      </w:r>
      <w:r>
        <w:rPr>
          <w:rFonts w:ascii="Arial"/>
          <w:i/>
          <w:color w:val="0D0D0D"/>
          <w:sz w:val="24"/>
        </w:rPr>
        <w:t>to</w:t>
      </w:r>
      <w:r>
        <w:rPr>
          <w:rFonts w:ascii="Arial"/>
          <w:i/>
          <w:color w:val="0D0D0D"/>
          <w:spacing w:val="-3"/>
          <w:sz w:val="24"/>
        </w:rPr>
        <w:t xml:space="preserve"> </w:t>
      </w:r>
      <w:r>
        <w:rPr>
          <w:rFonts w:ascii="Arial"/>
          <w:i/>
          <w:color w:val="0D0D0D"/>
          <w:sz w:val="24"/>
        </w:rPr>
        <w:t>provide</w:t>
      </w:r>
      <w:r>
        <w:rPr>
          <w:rFonts w:ascii="Arial"/>
          <w:i/>
          <w:color w:val="0D0D0D"/>
          <w:spacing w:val="-5"/>
          <w:sz w:val="24"/>
        </w:rPr>
        <w:t xml:space="preserve"> </w:t>
      </w:r>
      <w:r>
        <w:rPr>
          <w:rFonts w:ascii="Arial"/>
          <w:i/>
          <w:color w:val="0D0D0D"/>
          <w:sz w:val="24"/>
        </w:rPr>
        <w:t>the</w:t>
      </w:r>
      <w:r>
        <w:rPr>
          <w:rFonts w:ascii="Arial"/>
          <w:i/>
          <w:color w:val="0D0D0D"/>
          <w:spacing w:val="-5"/>
          <w:sz w:val="24"/>
        </w:rPr>
        <w:t xml:space="preserve"> </w:t>
      </w:r>
      <w:r>
        <w:rPr>
          <w:rFonts w:ascii="Arial"/>
          <w:i/>
          <w:color w:val="0D0D0D"/>
          <w:sz w:val="24"/>
        </w:rPr>
        <w:t>following</w:t>
      </w:r>
      <w:r>
        <w:rPr>
          <w:rFonts w:ascii="Arial"/>
          <w:i/>
          <w:color w:val="0D0D0D"/>
          <w:spacing w:val="-2"/>
          <w:sz w:val="24"/>
        </w:rPr>
        <w:t xml:space="preserve"> information:</w:t>
      </w:r>
    </w:p>
    <w:p w:rsidR="009F03B9" w:rsidRDefault="009F03B9" w14:paraId="0A0C60B1" w14:textId="77777777">
      <w:pPr>
        <w:pStyle w:val="BodyText"/>
        <w:spacing w:before="65"/>
        <w:rPr>
          <w:rFonts w:ascii="Arial"/>
          <w:i/>
          <w:sz w:val="20"/>
        </w:rPr>
      </w:pPr>
    </w:p>
    <w:tbl>
      <w:tblPr>
        <w:tblW w:w="0" w:type="auto"/>
        <w:tblInd w:w="1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5"/>
        <w:gridCol w:w="4673"/>
      </w:tblGrid>
      <w:tr w:rsidR="009F03B9" w14:paraId="71232F3D" w14:textId="77777777">
        <w:trPr>
          <w:trHeight w:val="395"/>
        </w:trPr>
        <w:tc>
          <w:tcPr>
            <w:tcW w:w="4815" w:type="dxa"/>
            <w:shd w:val="clear" w:color="auto" w:fill="D7E1E9"/>
          </w:tcPr>
          <w:p w:rsidR="009F03B9" w:rsidRDefault="00366E17" w14:paraId="17E62CE3" w14:textId="77777777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D0D0D"/>
                <w:spacing w:val="-2"/>
                <w:sz w:val="24"/>
              </w:rPr>
              <w:t>Measure</w:t>
            </w:r>
          </w:p>
        </w:tc>
        <w:tc>
          <w:tcPr>
            <w:tcW w:w="4673" w:type="dxa"/>
            <w:shd w:val="clear" w:color="auto" w:fill="D7E1E9"/>
          </w:tcPr>
          <w:p w:rsidR="009F03B9" w:rsidRDefault="00366E17" w14:paraId="7454B7FC" w14:textId="77777777">
            <w:pPr>
              <w:pStyle w:val="TableParagraph"/>
              <w:ind w:left="16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D0D0D"/>
                <w:spacing w:val="-2"/>
                <w:sz w:val="24"/>
              </w:rPr>
              <w:t>Details</w:t>
            </w:r>
          </w:p>
        </w:tc>
      </w:tr>
      <w:tr w:rsidR="009F03B9" w14:paraId="22717B53" w14:textId="77777777">
        <w:trPr>
          <w:trHeight w:val="625"/>
        </w:trPr>
        <w:tc>
          <w:tcPr>
            <w:tcW w:w="4815" w:type="dxa"/>
          </w:tcPr>
          <w:p w:rsidR="009F03B9" w:rsidRDefault="00366E17" w14:paraId="6DD81831" w14:textId="77777777">
            <w:pPr>
              <w:pStyle w:val="TableParagraph"/>
              <w:ind w:right="158"/>
            </w:pPr>
            <w:r>
              <w:t>How did you spend your service pupil premium</w:t>
            </w:r>
            <w:r>
              <w:rPr>
                <w:spacing w:val="-10"/>
              </w:rPr>
              <w:t xml:space="preserve"> </w:t>
            </w:r>
            <w:r>
              <w:t>allocation</w:t>
            </w:r>
            <w:r>
              <w:rPr>
                <w:spacing w:val="-9"/>
              </w:rPr>
              <w:t xml:space="preserve"> </w:t>
            </w:r>
            <w:r>
              <w:t>last</w:t>
            </w:r>
            <w:r>
              <w:rPr>
                <w:spacing w:val="-10"/>
              </w:rPr>
              <w:t xml:space="preserve"> </w:t>
            </w:r>
            <w:r>
              <w:t>academic</w:t>
            </w:r>
            <w:r>
              <w:rPr>
                <w:spacing w:val="-9"/>
              </w:rPr>
              <w:t xml:space="preserve"> </w:t>
            </w:r>
            <w:r>
              <w:t>year?</w:t>
            </w:r>
          </w:p>
        </w:tc>
        <w:tc>
          <w:tcPr>
            <w:tcW w:w="4673" w:type="dxa"/>
          </w:tcPr>
          <w:p w:rsidR="009F03B9" w:rsidRDefault="00366E17" w14:paraId="1624F256" w14:textId="77777777">
            <w:pPr>
              <w:pStyle w:val="TableParagraph"/>
              <w:ind w:left="168"/>
              <w:rPr>
                <w:sz w:val="24"/>
              </w:rPr>
            </w:pPr>
            <w:r>
              <w:rPr>
                <w:color w:val="0D0D0D"/>
                <w:spacing w:val="-5"/>
                <w:sz w:val="24"/>
              </w:rPr>
              <w:t>n/a</w:t>
            </w:r>
          </w:p>
        </w:tc>
      </w:tr>
      <w:tr w:rsidR="009F03B9" w14:paraId="7925F0AB" w14:textId="77777777">
        <w:trPr>
          <w:trHeight w:val="626"/>
        </w:trPr>
        <w:tc>
          <w:tcPr>
            <w:tcW w:w="4815" w:type="dxa"/>
          </w:tcPr>
          <w:p w:rsidR="009F03B9" w:rsidRDefault="00366E17" w14:paraId="7694EDD3" w14:textId="77777777">
            <w:pPr>
              <w:pStyle w:val="TableParagraph"/>
              <w:ind w:right="158"/>
            </w:pPr>
            <w:r>
              <w:t>What</w:t>
            </w:r>
            <w:r>
              <w:rPr>
                <w:spacing w:val="-6"/>
              </w:rPr>
              <w:t xml:space="preserve"> </w:t>
            </w:r>
            <w:r>
              <w:t>was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impact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that</w:t>
            </w:r>
            <w:r>
              <w:rPr>
                <w:spacing w:val="-3"/>
              </w:rPr>
              <w:t xml:space="preserve"> </w:t>
            </w:r>
            <w:r>
              <w:t>spending</w:t>
            </w:r>
            <w:r>
              <w:rPr>
                <w:spacing w:val="-7"/>
              </w:rPr>
              <w:t xml:space="preserve"> </w:t>
            </w:r>
            <w:r>
              <w:t>on service pupil premium eligible pupils?</w:t>
            </w:r>
          </w:p>
        </w:tc>
        <w:tc>
          <w:tcPr>
            <w:tcW w:w="4673" w:type="dxa"/>
          </w:tcPr>
          <w:p w:rsidR="009F03B9" w:rsidRDefault="00366E17" w14:paraId="4A74AD37" w14:textId="77777777">
            <w:pPr>
              <w:pStyle w:val="TableParagraph"/>
              <w:ind w:left="168"/>
              <w:rPr>
                <w:sz w:val="24"/>
              </w:rPr>
            </w:pPr>
            <w:r>
              <w:rPr>
                <w:color w:val="0D0D0D"/>
                <w:spacing w:val="-5"/>
                <w:sz w:val="24"/>
              </w:rPr>
              <w:t>n/a</w:t>
            </w:r>
          </w:p>
        </w:tc>
      </w:tr>
    </w:tbl>
    <w:p w:rsidR="00366E17" w:rsidRDefault="00366E17" w14:paraId="3F8EBA38" w14:textId="77777777"/>
    <w:sectPr w:rsidR="00366E17">
      <w:pgSz w:w="11910" w:h="16840" w:orient="portrait"/>
      <w:pgMar w:top="1920" w:right="1133" w:bottom="960" w:left="992" w:header="0" w:footer="7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66E17" w:rsidRDefault="00366E17" w14:paraId="2035B153" w14:textId="77777777">
      <w:r>
        <w:separator/>
      </w:r>
    </w:p>
  </w:endnote>
  <w:endnote w:type="continuationSeparator" w:id="0">
    <w:p w:rsidR="00366E17" w:rsidRDefault="00366E17" w14:paraId="2E39008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9F03B9" w:rsidRDefault="00366E17" w14:paraId="3A56979A" w14:textId="77777777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5392" behindDoc="1" locked="0" layoutInCell="1" allowOverlap="1" wp14:anchorId="4E4282C7" wp14:editId="689FF38B">
              <wp:simplePos x="0" y="0"/>
              <wp:positionH relativeFrom="page">
                <wp:posOffset>3521583</wp:posOffset>
              </wp:positionH>
              <wp:positionV relativeFrom="page">
                <wp:posOffset>10060136</wp:posOffset>
              </wp:positionV>
              <wp:extent cx="275590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55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F03B9" w:rsidRDefault="00366E17" w14:paraId="4629CCA4" w14:textId="77777777">
                          <w:pPr>
                            <w:pStyle w:val="BodyText"/>
                            <w:spacing w:before="12"/>
                            <w:ind w:left="100"/>
                          </w:pPr>
                          <w:r>
                            <w:rPr>
                              <w:color w:val="0D0D0D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0D0D0D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color w:val="0D0D0D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0D0D0D"/>
                              <w:spacing w:val="-10"/>
                            </w:rPr>
                            <w:t>1</w:t>
                          </w:r>
                          <w:r>
                            <w:rPr>
                              <w:color w:val="0D0D0D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4E4282C7">
              <v:stroke joinstyle="miter"/>
              <v:path gradientshapeok="t" o:connecttype="rect"/>
            </v:shapetype>
            <v:shape id="Textbox 1" style="position:absolute;margin-left:277.3pt;margin-top:792.15pt;width:21.7pt;height:15.45pt;z-index:-15961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TJ7kwEAABoDAAAOAAAAZHJzL2Uyb0RvYy54bWysUsFuEzEQvSP1HyzfiZNIaekqmwqoQEgV&#10;IBU+wPHa2RVrjzvjZDd/z9jZJKjcEBd77Bm/ee+N1w+j78XBInUQarmYzaWwwUDThV0tf/749Pad&#10;FJR0aHQPwdbyaEk+bG7erIdY2SW00DcWBYMEqoZYyzalWClFprVe0wyiDZx0gF4nPuJONagHRve9&#10;Ws7nt2oAbCKCsUR8+3hKyk3Bd86a9M05skn0tWRuqaxY1m1e1Watqx3q2HZmoqH/gYXXXeCmF6hH&#10;nbTYY/cXlO8MAoFLMwNegXOdsUUDq1nMX6l5bnW0RQubQ/FiE/0/WPP18By/o0jjBxh5gEUExScw&#10;v4i9UUOkaqrJnlJFXJ2Fjg593lmC4Ifs7fHipx2TMHy5vFut7jljOLW4v10uVtlvdX0ckdJnC17k&#10;oJbI4yoE9OGJ0qn0XDJxObXPRNK4Hbkkh1tojqxh4DHWkl72Gq0U/ZfAPuWZnwM8B9tzgKn/COVn&#10;ZCkB3u8TuK50vuJOnXkAhfv0WfKE/zyXquuX3vwGAAD//wMAUEsDBBQABgAIAAAAIQBIGSqN4gAA&#10;AA0BAAAPAAAAZHJzL2Rvd25yZXYueG1sTI/BTsMwEETvSPyDtUjcqNNSR2mIU1UITkiINBw4OrGb&#10;WI3XIXbb8Pcsp3LcmafZmWI7u4GdzRSsRwnLRQLMYOu1xU7CZ/36kAELUaFWg0cj4ccE2Ja3N4XK&#10;tb9gZc772DEKwZArCX2MY855aHvjVFj40SB5Bz85FemcOq4ndaFwN/BVkqTcKYv0oVejee5Ne9yf&#10;nITdF1Yv9vu9+agOla3rTYJv6VHK+7t59wQsmjleYfirT9WhpE6NP6EObJAgxDollAyRrR+BESI2&#10;Gc1rSEqXYgW8LPj/FeUvAAAA//8DAFBLAQItABQABgAIAAAAIQC2gziS/gAAAOEBAAATAAAAAAAA&#10;AAAAAAAAAAAAAABbQ29udGVudF9UeXBlc10ueG1sUEsBAi0AFAAGAAgAAAAhADj9If/WAAAAlAEA&#10;AAsAAAAAAAAAAAAAAAAALwEAAF9yZWxzLy5yZWxzUEsBAi0AFAAGAAgAAAAhAIqRMnuTAQAAGgMA&#10;AA4AAAAAAAAAAAAAAAAALgIAAGRycy9lMm9Eb2MueG1sUEsBAi0AFAAGAAgAAAAhAEgZKo3iAAAA&#10;DQEAAA8AAAAAAAAAAAAAAAAA7QMAAGRycy9kb3ducmV2LnhtbFBLBQYAAAAABAAEAPMAAAD8BAAA&#10;AAA=&#10;">
              <v:textbox inset="0,0,0,0">
                <w:txbxContent>
                  <w:p w:rsidR="009F03B9" w:rsidRDefault="00366E17" w14:paraId="4629CCA4" w14:textId="77777777">
                    <w:pPr>
                      <w:pStyle w:val="BodyText"/>
                      <w:spacing w:before="12"/>
                      <w:ind w:left="100"/>
                    </w:pPr>
                    <w:r>
                      <w:rPr>
                        <w:color w:val="0D0D0D"/>
                        <w:spacing w:val="-10"/>
                      </w:rPr>
                      <w:fldChar w:fldCharType="begin"/>
                    </w:r>
                    <w:r>
                      <w:rPr>
                        <w:color w:val="0D0D0D"/>
                        <w:spacing w:val="-10"/>
                      </w:rPr>
                      <w:instrText xml:space="preserve"> PAGE </w:instrText>
                    </w:r>
                    <w:r>
                      <w:rPr>
                        <w:color w:val="0D0D0D"/>
                        <w:spacing w:val="-10"/>
                      </w:rPr>
                      <w:fldChar w:fldCharType="separate"/>
                    </w:r>
                    <w:r>
                      <w:rPr>
                        <w:color w:val="0D0D0D"/>
                        <w:spacing w:val="-10"/>
                      </w:rPr>
                      <w:t>1</w:t>
                    </w:r>
                    <w:r>
                      <w:rPr>
                        <w:color w:val="0D0D0D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66E17" w:rsidRDefault="00366E17" w14:paraId="2C969180" w14:textId="77777777">
      <w:r>
        <w:separator/>
      </w:r>
    </w:p>
  </w:footnote>
  <w:footnote w:type="continuationSeparator" w:id="0">
    <w:p w:rsidR="00366E17" w:rsidRDefault="00366E17" w14:paraId="1079A48F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F03B9"/>
    <w:rsid w:val="001B5605"/>
    <w:rsid w:val="00366E17"/>
    <w:rsid w:val="004E07A7"/>
    <w:rsid w:val="00815D49"/>
    <w:rsid w:val="009F03B9"/>
    <w:rsid w:val="00D33CF2"/>
    <w:rsid w:val="00EA1971"/>
    <w:rsid w:val="0A5B49D8"/>
    <w:rsid w:val="14EC4930"/>
    <w:rsid w:val="1C1FAE76"/>
    <w:rsid w:val="1D5369DA"/>
    <w:rsid w:val="3E9C4B17"/>
    <w:rsid w:val="42D968F9"/>
    <w:rsid w:val="465AD28D"/>
    <w:rsid w:val="52924F3E"/>
    <w:rsid w:val="6258C139"/>
    <w:rsid w:val="6CA5B872"/>
    <w:rsid w:val="7B6EA29B"/>
    <w:rsid w:val="7E71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80EE0"/>
  <w15:docId w15:val="{A1DFF591-8364-455C-8C56-58C1E61D2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 MT" w:hAnsi="Arial MT" w:eastAsia="Arial MT" w:cs="Arial MT"/>
    </w:rPr>
  </w:style>
  <w:style w:type="paragraph" w:styleId="Heading1">
    <w:name w:val="heading 1"/>
    <w:basedOn w:val="Normal"/>
    <w:uiPriority w:val="9"/>
    <w:qFormat/>
    <w:pPr>
      <w:spacing w:before="72"/>
      <w:ind w:left="141"/>
      <w:outlineLvl w:val="0"/>
    </w:pPr>
    <w:rPr>
      <w:rFonts w:ascii="Arial" w:hAnsi="Arial" w:eastAsia="Arial" w:cs="Arial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141"/>
      <w:outlineLvl w:val="1"/>
    </w:pPr>
    <w:rPr>
      <w:rFonts w:ascii="Arial" w:hAnsi="Arial" w:eastAsia="Arial" w:cs="Arial"/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ind w:left="141"/>
      <w:outlineLvl w:val="2"/>
    </w:pPr>
    <w:rPr>
      <w:rFonts w:ascii="Arial" w:hAnsi="Arial" w:eastAsia="Arial" w:cs="Arial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spacing w:before="60"/>
      <w:ind w:left="1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image" Target="media/image1.png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oter" Target="foot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DfE external document template</dc:title>
  <dc:creator>Publishing.TEAM@education.gsi.gov.uk</dc:creator>
  <lastModifiedBy>Laura Hayward</lastModifiedBy>
  <revision>4</revision>
  <dcterms:created xsi:type="dcterms:W3CDTF">2026-10-07T13:25:00.0000000Z</dcterms:created>
  <dcterms:modified xsi:type="dcterms:W3CDTF">2026-10-12T08:52:45.0206161Z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2025-10-28T00:00:00Z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2026-10-07T00:00:00Z</vt:filetime>
  </property>
  <property fmtid="{D5CDD505-2E9C-101B-9397-08002B2CF9AE}" pid="6" name="Producer">
    <vt:lpwstr>Microsoft® Word for Microsoft 365</vt:lpwstr>
  </property>
</Properties>
</file>